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Desarrollo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funcionalidades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medidas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lL862NItLtOnlX7BfD1tiukVEQ==">AMUW2mX3UEkAsuK6BYLoceM7lD9aCuphJzt9eSuoA7jI4c7Yy+PSspfvLCr8r5UOwJkO2eYRYylLxrD5snf6GERb2i1VbiHdWz7eNL37+hMUUpMWs1JAVsM=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2020-11-07T01:17:00Z</dcterms:created>
</cp:coreProperties>
</file>