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Diseño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Diseño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características front end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relaciones con otros módulos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Definición de interacciones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3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D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G1XBwdBWlTDNQ+nD/5xqwGEA+g==">AMUW2mXa6kjyLCHBFcup5nC10z9OkBaNpjSuB05wfloJuXklwRRz0R+8CUhzrFJG+yoCzGpvwErsRcaqB+H4xyP81/sNT5JbIMOv1zR3T8wbyCWH80DT+JXZ0nMb3diB6vWEjCfh7Oox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2020-11-07T01:22:00Z</dcterms:created>
</cp:coreProperties>
</file>