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características de módulos a implementar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787.298828125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acoplamiento con otros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interacciones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uSnfFckAN3wP3hFxKe53G+rLw==">AMUW2mXW/OWa054TfZ8AkzskICUBcY2W2nCFhtCp493KDEhRgk/HbnyNOPKca93vhvVzejSXuX4MQo0AHevRMv0tv+/MfyP2UauYOGR5jE8005dt4/eWvZ0=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