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Gestión de envíos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Gestión de envíos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E-GE-CCR-0001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Estado de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Elección de medios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con transportista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2yBwQWHkV0EsCnod0gIQjUyRaw==">AMUW2mU9Itjo898ljjULOfCcnspjVATjL68Am6msHvu0P3PeooStPOwSTClk7bXh32nhjUTBxPvcQXppQ4gl2X+BBYpH04uyQWLQxEnMJZjsS4BDgoiG4pE=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