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99" w:rsidRPr="000B6E73" w:rsidRDefault="00165C13" w:rsidP="000B6E73">
      <w:pPr>
        <w:widowControl/>
        <w:shd w:val="clear" w:color="auto" w:fill="FFFFFF"/>
        <w:spacing w:line="320" w:lineRule="exact"/>
        <w:jc w:val="center"/>
        <w:outlineLvl w:val="0"/>
        <w:rPr>
          <w:rFonts w:asciiTheme="minorEastAsia" w:hAnsiTheme="minorEastAsia" w:cs="Tahoma"/>
          <w:b/>
          <w:color w:val="404040"/>
          <w:kern w:val="36"/>
          <w:sz w:val="28"/>
          <w:szCs w:val="28"/>
        </w:rPr>
      </w:pPr>
      <w:proofErr w:type="gramStart"/>
      <w:r w:rsidRPr="000B6E73">
        <w:rPr>
          <w:rFonts w:asciiTheme="minorEastAsia" w:hAnsiTheme="minorEastAsia" w:cs="Tahoma" w:hint="eastAsia"/>
          <w:b/>
          <w:color w:val="404040"/>
          <w:kern w:val="36"/>
          <w:sz w:val="28"/>
          <w:szCs w:val="28"/>
        </w:rPr>
        <w:t>票量游</w:t>
      </w:r>
      <w:r w:rsidR="00362499" w:rsidRPr="000B6E73">
        <w:rPr>
          <w:rFonts w:asciiTheme="minorEastAsia" w:hAnsiTheme="minorEastAsia" w:cs="Tahoma"/>
          <w:b/>
          <w:color w:val="404040"/>
          <w:kern w:val="36"/>
          <w:sz w:val="28"/>
          <w:szCs w:val="28"/>
        </w:rPr>
        <w:t>会员</w:t>
      </w:r>
      <w:proofErr w:type="gramEnd"/>
      <w:r w:rsidR="00362499" w:rsidRPr="000B6E73">
        <w:rPr>
          <w:rFonts w:asciiTheme="minorEastAsia" w:hAnsiTheme="minorEastAsia" w:cs="Tahoma"/>
          <w:b/>
          <w:color w:val="404040"/>
          <w:kern w:val="36"/>
          <w:sz w:val="28"/>
          <w:szCs w:val="28"/>
        </w:rPr>
        <w:t>积分</w:t>
      </w:r>
      <w:r w:rsidR="003A130C" w:rsidRPr="000B6E73">
        <w:rPr>
          <w:rFonts w:asciiTheme="minorEastAsia" w:hAnsiTheme="minorEastAsia" w:cs="Tahoma" w:hint="eastAsia"/>
          <w:b/>
          <w:color w:val="404040"/>
          <w:kern w:val="36"/>
          <w:sz w:val="28"/>
          <w:szCs w:val="28"/>
        </w:rPr>
        <w:t>体系</w:t>
      </w:r>
    </w:p>
    <w:p w:rsidR="003A130C" w:rsidRPr="00EA01E5" w:rsidRDefault="00165C13" w:rsidP="00165C13">
      <w:pPr>
        <w:widowControl/>
        <w:shd w:val="clear" w:color="auto" w:fill="FFFFFF"/>
        <w:spacing w:beforeLines="50" w:before="156" w:line="270" w:lineRule="atLeast"/>
        <w:jc w:val="left"/>
        <w:rPr>
          <w:rFonts w:asciiTheme="minorEastAsia" w:hAnsiTheme="minorEastAsia" w:cs="Tahoma"/>
          <w:b/>
          <w:color w:val="404040"/>
          <w:kern w:val="0"/>
          <w:szCs w:val="21"/>
        </w:rPr>
      </w:pPr>
      <w:r w:rsidRPr="00EA01E5">
        <w:rPr>
          <w:rFonts w:asciiTheme="minorEastAsia" w:hAnsiTheme="minorEastAsia" w:cs="Tahoma" w:hint="eastAsia"/>
          <w:b/>
          <w:color w:val="404040"/>
          <w:kern w:val="0"/>
          <w:szCs w:val="21"/>
        </w:rPr>
        <w:t>一、</w:t>
      </w:r>
      <w:r w:rsidR="003A130C" w:rsidRPr="00EA01E5">
        <w:rPr>
          <w:rFonts w:asciiTheme="minorEastAsia" w:hAnsiTheme="minorEastAsia" w:cs="Tahoma" w:hint="eastAsia"/>
          <w:b/>
          <w:color w:val="404040"/>
          <w:kern w:val="0"/>
          <w:szCs w:val="21"/>
        </w:rPr>
        <w:t>概述</w:t>
      </w:r>
    </w:p>
    <w:p w:rsidR="003A130C" w:rsidRPr="00685778" w:rsidRDefault="00747FE3" w:rsidP="00747FE3">
      <w:pPr>
        <w:widowControl/>
        <w:shd w:val="clear" w:color="auto" w:fill="FFFFFF"/>
        <w:spacing w:beforeLines="50" w:before="156" w:line="270" w:lineRule="atLeast"/>
        <w:ind w:left="360"/>
        <w:jc w:val="left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票</w:t>
      </w:r>
      <w:proofErr w:type="gramStart"/>
      <w:r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量游</w:t>
      </w:r>
      <w:r w:rsidR="00D0501B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积分定义共</w:t>
      </w:r>
      <w:proofErr w:type="gramEnd"/>
      <w:r w:rsidR="00D0501B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分为两</w:t>
      </w:r>
      <w:r w:rsidR="003A130C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种，</w:t>
      </w:r>
      <w:proofErr w:type="gramStart"/>
      <w:r w:rsidR="003A130C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即成长值</w:t>
      </w:r>
      <w:proofErr w:type="gramEnd"/>
      <w:r w:rsidR="003A130C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、</w:t>
      </w:r>
      <w:r w:rsidR="00D0501B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票豆</w:t>
      </w:r>
    </w:p>
    <w:p w:rsidR="00685778" w:rsidRPr="00685778" w:rsidRDefault="008E6FDE" w:rsidP="00685778">
      <w:pPr>
        <w:widowControl/>
        <w:shd w:val="clear" w:color="auto" w:fill="FFFFFF"/>
        <w:spacing w:beforeLines="50" w:before="156" w:line="270" w:lineRule="atLeast"/>
        <w:ind w:left="360"/>
        <w:jc w:val="left"/>
        <w:rPr>
          <w:rFonts w:ascii="Arial" w:hAnsi="Arial" w:cs="Arial"/>
          <w:color w:val="000000" w:themeColor="text1"/>
          <w:szCs w:val="21"/>
        </w:rPr>
      </w:pPr>
      <w:r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成长值</w:t>
      </w:r>
      <w:r w:rsidR="003A130C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：用户通过注册、登录、完善</w:t>
      </w:r>
      <w:r w:rsidR="00685778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资料、邀请好友、绑定邮箱和手机、专题活动及消费等行为所获得</w:t>
      </w:r>
      <w:r w:rsidR="00844F7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，</w:t>
      </w:r>
      <w:r w:rsidR="00685778" w:rsidRPr="00685778">
        <w:rPr>
          <w:rFonts w:ascii="Arial" w:hAnsi="Arial" w:cs="Arial"/>
          <w:color w:val="000000" w:themeColor="text1"/>
          <w:szCs w:val="21"/>
        </w:rPr>
        <w:t>累积的</w:t>
      </w:r>
      <w:proofErr w:type="gramStart"/>
      <w:r w:rsidR="00685778" w:rsidRPr="00685778">
        <w:rPr>
          <w:rFonts w:ascii="Arial" w:hAnsi="Arial" w:cs="Arial"/>
          <w:color w:val="000000" w:themeColor="text1"/>
          <w:szCs w:val="21"/>
        </w:rPr>
        <w:t>成长值</w:t>
      </w:r>
      <w:proofErr w:type="gramEnd"/>
      <w:r w:rsidR="00685778" w:rsidRPr="00685778">
        <w:rPr>
          <w:rFonts w:ascii="Arial" w:hAnsi="Arial" w:cs="Arial"/>
          <w:color w:val="000000" w:themeColor="text1"/>
          <w:szCs w:val="21"/>
        </w:rPr>
        <w:t>总额决定会员级别</w:t>
      </w:r>
      <w:r w:rsidR="00C539E1">
        <w:rPr>
          <w:rFonts w:ascii="Arial" w:hAnsi="Arial" w:cs="Arial" w:hint="eastAsia"/>
          <w:color w:val="000000" w:themeColor="text1"/>
          <w:szCs w:val="21"/>
        </w:rPr>
        <w:t>，不同的会员级别享有不同的会员权限</w:t>
      </w:r>
      <w:r w:rsidR="00844F7B">
        <w:rPr>
          <w:rFonts w:ascii="Arial" w:hAnsi="Arial" w:cs="Arial" w:hint="eastAsia"/>
          <w:color w:val="000000" w:themeColor="text1"/>
          <w:szCs w:val="21"/>
        </w:rPr>
        <w:t>。</w:t>
      </w:r>
    </w:p>
    <w:p w:rsidR="00F9424E" w:rsidRPr="00685778" w:rsidRDefault="00D0501B" w:rsidP="00685778">
      <w:pPr>
        <w:widowControl/>
        <w:shd w:val="clear" w:color="auto" w:fill="FFFFFF"/>
        <w:spacing w:beforeLines="50" w:before="156" w:line="270" w:lineRule="atLeast"/>
        <w:ind w:left="36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票豆</w:t>
      </w:r>
      <w:r w:rsidR="00685778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：用户通过活动或实际消费所获得</w:t>
      </w:r>
      <w:r w:rsidR="00C539E1">
        <w:rPr>
          <w:rFonts w:asciiTheme="minorEastAsia" w:hAnsiTheme="minorEastAsia" w:cs="Tahoma" w:hint="eastAsia"/>
          <w:color w:val="000000" w:themeColor="text1"/>
          <w:kern w:val="0"/>
          <w:szCs w:val="21"/>
        </w:rPr>
        <w:t>，可直接作为</w:t>
      </w:r>
      <w:proofErr w:type="gramStart"/>
      <w:r w:rsidR="00C539E1">
        <w:rPr>
          <w:rFonts w:asciiTheme="minorEastAsia" w:hAnsiTheme="minorEastAsia" w:cs="Tahoma" w:hint="eastAsia"/>
          <w:color w:val="000000" w:themeColor="text1"/>
          <w:kern w:val="0"/>
          <w:szCs w:val="21"/>
        </w:rPr>
        <w:t>现金</w:t>
      </w:r>
      <w:r w:rsidR="006230AC">
        <w:rPr>
          <w:rFonts w:asciiTheme="minorEastAsia" w:hAnsiTheme="minorEastAsia" w:cs="Tahoma" w:hint="eastAsia"/>
          <w:color w:val="000000" w:themeColor="text1"/>
          <w:kern w:val="0"/>
          <w:szCs w:val="21"/>
        </w:rPr>
        <w:t>于票量</w:t>
      </w:r>
      <w:proofErr w:type="gramEnd"/>
      <w:r w:rsidR="006230AC">
        <w:rPr>
          <w:rFonts w:asciiTheme="minorEastAsia" w:hAnsiTheme="minorEastAsia" w:cs="Tahoma" w:hint="eastAsia"/>
          <w:color w:val="000000" w:themeColor="text1"/>
          <w:kern w:val="0"/>
          <w:szCs w:val="21"/>
        </w:rPr>
        <w:t>平台在线预订使用，亦可用于兑换及参加会员活动等</w:t>
      </w:r>
      <w:r w:rsidR="003A130C" w:rsidRPr="00685778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  <w:r w:rsidR="00F9424E" w:rsidRPr="00685778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</w:p>
    <w:p w:rsidR="00D0171E" w:rsidRPr="001B789C" w:rsidRDefault="00581AB1" w:rsidP="001B789C">
      <w:pPr>
        <w:widowControl/>
        <w:shd w:val="clear" w:color="auto" w:fill="FFFFFF"/>
        <w:spacing w:beforeLines="50" w:before="156" w:line="270" w:lineRule="atLeast"/>
        <w:jc w:val="left"/>
        <w:rPr>
          <w:rFonts w:asciiTheme="minorEastAsia" w:hAnsiTheme="minorEastAsia" w:cs="Tahoma"/>
          <w:b/>
          <w:color w:val="404040"/>
          <w:kern w:val="0"/>
          <w:szCs w:val="21"/>
        </w:rPr>
      </w:pPr>
      <w:r w:rsidRPr="00EA01E5">
        <w:rPr>
          <w:rFonts w:asciiTheme="minorEastAsia" w:hAnsiTheme="minorEastAsia" w:cs="Tahoma" w:hint="eastAsia"/>
          <w:b/>
          <w:color w:val="404040"/>
          <w:kern w:val="0"/>
          <w:szCs w:val="21"/>
        </w:rPr>
        <w:t>二、</w:t>
      </w:r>
      <w:r w:rsidR="00F67768" w:rsidRPr="00EA01E5">
        <w:rPr>
          <w:rFonts w:asciiTheme="minorEastAsia" w:hAnsiTheme="minorEastAsia" w:cs="Tahoma" w:hint="eastAsia"/>
          <w:b/>
          <w:color w:val="404040"/>
          <w:kern w:val="0"/>
          <w:szCs w:val="21"/>
        </w:rPr>
        <w:t>换算</w:t>
      </w:r>
      <w:r w:rsidR="001B789C">
        <w:rPr>
          <w:rFonts w:asciiTheme="minorEastAsia" w:hAnsiTheme="minorEastAsia" w:cs="Tahoma" w:hint="eastAsia"/>
          <w:b/>
          <w:color w:val="404040"/>
          <w:kern w:val="0"/>
          <w:szCs w:val="21"/>
        </w:rPr>
        <w:t>：</w:t>
      </w:r>
      <w:r w:rsidR="003672B0" w:rsidRPr="001B789C">
        <w:rPr>
          <w:rFonts w:asciiTheme="minorEastAsia" w:hAnsiTheme="minorEastAsia" w:cs="Tahoma" w:hint="eastAsia"/>
          <w:color w:val="404040"/>
          <w:kern w:val="0"/>
          <w:szCs w:val="21"/>
        </w:rPr>
        <w:t>100</w:t>
      </w:r>
      <w:r w:rsidR="000117B4" w:rsidRPr="001B789C">
        <w:rPr>
          <w:rFonts w:asciiTheme="minorEastAsia" w:hAnsiTheme="minorEastAsia" w:cs="Tahoma" w:hint="eastAsia"/>
          <w:color w:val="404040"/>
          <w:kern w:val="0"/>
          <w:szCs w:val="21"/>
        </w:rPr>
        <w:t>0</w:t>
      </w:r>
      <w:proofErr w:type="gramStart"/>
      <w:r w:rsidR="00CC428B" w:rsidRPr="001B789C">
        <w:rPr>
          <w:rFonts w:asciiTheme="minorEastAsia" w:hAnsiTheme="minorEastAsia" w:cs="Tahoma" w:hint="eastAsia"/>
          <w:color w:val="404040"/>
          <w:kern w:val="0"/>
          <w:szCs w:val="21"/>
        </w:rPr>
        <w:t>票豆</w:t>
      </w:r>
      <w:proofErr w:type="gramEnd"/>
      <w:r w:rsidR="003672B0" w:rsidRPr="001B789C">
        <w:rPr>
          <w:rFonts w:asciiTheme="minorEastAsia" w:hAnsiTheme="minorEastAsia" w:cs="Tahoma" w:hint="eastAsia"/>
          <w:color w:val="404040"/>
          <w:kern w:val="0"/>
          <w:szCs w:val="21"/>
        </w:rPr>
        <w:t>=1元</w:t>
      </w:r>
      <w:r w:rsidR="001B789C" w:rsidRPr="001B789C">
        <w:rPr>
          <w:rFonts w:asciiTheme="minorEastAsia" w:hAnsiTheme="minorEastAsia" w:cs="Tahoma" w:hint="eastAsia"/>
          <w:color w:val="404040"/>
          <w:kern w:val="0"/>
          <w:szCs w:val="21"/>
        </w:rPr>
        <w:t xml:space="preserve">  </w:t>
      </w:r>
      <w:r w:rsidR="001B789C" w:rsidRPr="001B789C">
        <w:rPr>
          <w:rFonts w:asciiTheme="minorEastAsia" w:hAnsiTheme="minorEastAsia" w:cs="Tahoma"/>
          <w:color w:val="404040"/>
          <w:kern w:val="0"/>
          <w:szCs w:val="21"/>
        </w:rPr>
        <w:t xml:space="preserve"> </w:t>
      </w:r>
    </w:p>
    <w:p w:rsidR="00362499" w:rsidRPr="00EA01E5" w:rsidRDefault="00581AB1" w:rsidP="00747FE3">
      <w:pPr>
        <w:widowControl/>
        <w:shd w:val="clear" w:color="auto" w:fill="FFFFFF"/>
        <w:spacing w:beforeLines="50" w:before="156" w:line="270" w:lineRule="atLeast"/>
        <w:jc w:val="left"/>
        <w:rPr>
          <w:rFonts w:asciiTheme="minorEastAsia" w:hAnsiTheme="minorEastAsia" w:cs="Tahoma"/>
          <w:b/>
          <w:color w:val="404040"/>
          <w:kern w:val="0"/>
          <w:szCs w:val="21"/>
        </w:rPr>
      </w:pPr>
      <w:r w:rsidRPr="00EA01E5">
        <w:rPr>
          <w:rFonts w:asciiTheme="minorEastAsia" w:hAnsiTheme="minorEastAsia" w:cs="Tahoma" w:hint="eastAsia"/>
          <w:b/>
          <w:color w:val="404040"/>
          <w:kern w:val="0"/>
          <w:szCs w:val="21"/>
        </w:rPr>
        <w:t>三、</w:t>
      </w:r>
      <w:r w:rsidR="00C539E1" w:rsidRPr="00C539E1">
        <w:rPr>
          <w:rFonts w:asciiTheme="minorEastAsia" w:hAnsiTheme="minorEastAsia" w:cs="Tahoma" w:hint="eastAsia"/>
          <w:b/>
          <w:color w:val="404040"/>
          <w:kern w:val="0"/>
          <w:szCs w:val="21"/>
        </w:rPr>
        <w:t>成长值</w:t>
      </w:r>
      <w:r w:rsidR="00C539E1" w:rsidRPr="00C539E1">
        <w:rPr>
          <w:rFonts w:asciiTheme="minorEastAsia" w:hAnsiTheme="minorEastAsia" w:cs="Tahoma" w:hint="eastAsia"/>
          <w:b/>
          <w:kern w:val="0"/>
          <w:szCs w:val="21"/>
        </w:rPr>
        <w:t>＆</w:t>
      </w:r>
      <w:proofErr w:type="gramStart"/>
      <w:r w:rsidR="00C539E1" w:rsidRPr="00C539E1">
        <w:rPr>
          <w:rFonts w:asciiTheme="minorEastAsia" w:hAnsiTheme="minorEastAsia" w:cs="Tahoma" w:hint="eastAsia"/>
          <w:b/>
          <w:kern w:val="0"/>
          <w:szCs w:val="21"/>
        </w:rPr>
        <w:t>票豆</w:t>
      </w:r>
      <w:r w:rsidR="00F67768" w:rsidRPr="00C539E1">
        <w:rPr>
          <w:rFonts w:asciiTheme="minorEastAsia" w:hAnsiTheme="minorEastAsia" w:cs="Tahoma" w:hint="eastAsia"/>
          <w:b/>
          <w:color w:val="404040"/>
          <w:kern w:val="0"/>
          <w:szCs w:val="21"/>
        </w:rPr>
        <w:t>规则</w:t>
      </w:r>
      <w:proofErr w:type="gramEnd"/>
    </w:p>
    <w:tbl>
      <w:tblPr>
        <w:tblW w:w="910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1701"/>
        <w:gridCol w:w="1417"/>
        <w:gridCol w:w="3147"/>
      </w:tblGrid>
      <w:tr w:rsidR="008F2B48" w:rsidRPr="00747FE3" w:rsidTr="00C21C80">
        <w:trPr>
          <w:trHeight w:val="260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/>
                <w:b/>
                <w:color w:val="404040"/>
                <w:kern w:val="0"/>
                <w:sz w:val="18"/>
                <w:szCs w:val="18"/>
              </w:rPr>
              <w:t>获取路径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 w:val="18"/>
                <w:szCs w:val="18"/>
              </w:rPr>
            </w:pPr>
            <w:proofErr w:type="gramStart"/>
            <w:r w:rsidRPr="00747FE3">
              <w:rPr>
                <w:rFonts w:asciiTheme="minorEastAsia" w:hAnsiTheme="minorEastAsia" w:cs="Tahoma" w:hint="eastAsia"/>
                <w:b/>
                <w:color w:val="404040"/>
                <w:kern w:val="0"/>
                <w:sz w:val="18"/>
                <w:szCs w:val="18"/>
              </w:rPr>
              <w:t>成长值</w:t>
            </w:r>
            <w:proofErr w:type="gram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CC428B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Tahoma" w:hint="eastAsia"/>
                <w:b/>
                <w:color w:val="404040"/>
                <w:kern w:val="0"/>
                <w:sz w:val="18"/>
                <w:szCs w:val="18"/>
              </w:rPr>
              <w:t>票豆</w:t>
            </w:r>
            <w:proofErr w:type="gramEnd"/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/>
                <w:b/>
                <w:color w:val="404040"/>
                <w:kern w:val="0"/>
                <w:sz w:val="18"/>
                <w:szCs w:val="18"/>
              </w:rPr>
              <w:t>说明</w:t>
            </w:r>
          </w:p>
        </w:tc>
      </w:tr>
      <w:tr w:rsidR="008F2B48" w:rsidRPr="00747FE3" w:rsidTr="00C21C80">
        <w:trPr>
          <w:trHeight w:val="260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注册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1000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8F2B48" w:rsidRPr="00747FE3" w:rsidTr="00755DC4">
        <w:trPr>
          <w:trHeight w:val="292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AC7A25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每日</w:t>
            </w:r>
            <w:r w:rsidR="00AC7A25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签到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0117B4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100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0117B4" w:rsidRPr="00747FE3" w:rsidRDefault="008F2B48" w:rsidP="00747FE3">
            <w:pPr>
              <w:widowControl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只限当日首次</w:t>
            </w:r>
            <w:r w:rsidR="00AC7A25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签到</w:t>
            </w: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赠送</w:t>
            </w:r>
            <w:r w:rsidR="000117B4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，当日多次</w:t>
            </w:r>
            <w:r w:rsidR="00AC7A25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签到</w:t>
            </w:r>
            <w:proofErr w:type="gramStart"/>
            <w:r w:rsidR="000117B4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</w:t>
            </w:r>
            <w:proofErr w:type="gramEnd"/>
            <w:r w:rsidR="000117B4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累计赠送。</w:t>
            </w:r>
          </w:p>
          <w:p w:rsidR="004450BA" w:rsidRDefault="00AC7A25" w:rsidP="00D835A8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连续签到7天，第8天起每天签到享1.5倍成长值。</w:t>
            </w:r>
          </w:p>
          <w:p w:rsidR="00AC7A25" w:rsidRDefault="00AC7A25" w:rsidP="00D835A8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连续签到15天，第16天起每天签到享2倍成长值。</w:t>
            </w:r>
          </w:p>
          <w:p w:rsidR="00084978" w:rsidRPr="00084978" w:rsidRDefault="00084978" w:rsidP="00F72929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084978">
              <w:rPr>
                <w:rFonts w:asciiTheme="minorEastAsia" w:hAnsiTheme="minorEastAsia" w:cs="宋体" w:hint="eastAsia"/>
                <w:b/>
                <w:kern w:val="0"/>
                <w:sz w:val="18"/>
                <w:szCs w:val="18"/>
              </w:rPr>
              <w:t>注：</w:t>
            </w:r>
            <w:r w:rsidR="00D256D0" w:rsidRPr="00D256D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签到满一月后，次月重新统计签到日期。</w:t>
            </w:r>
            <w:r w:rsidR="00F72929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以上</w:t>
            </w:r>
            <w:r w:rsidRPr="0008497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奖励仅限连续签到，中间出现断续，将重新</w:t>
            </w:r>
            <w:r w:rsidR="00F72929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累计连续</w:t>
            </w:r>
            <w:r w:rsidRPr="0008497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签到日期。</w:t>
            </w:r>
          </w:p>
        </w:tc>
      </w:tr>
      <w:tr w:rsidR="00755DC4" w:rsidRPr="00747FE3" w:rsidTr="00C21C80">
        <w:trPr>
          <w:trHeight w:val="260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55DC4" w:rsidRPr="00747FE3" w:rsidRDefault="00755DC4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购物天数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55DC4" w:rsidRPr="00747FE3" w:rsidRDefault="00755DC4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1000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5DC4" w:rsidRPr="00747FE3" w:rsidRDefault="00755DC4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55DC4" w:rsidRPr="00747FE3" w:rsidRDefault="00844F7B" w:rsidP="00844F7B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自然月内3天都进行了购物，且订单状态已完成，次月15日左右发放1000</w:t>
            </w:r>
            <w:proofErr w:type="gramStart"/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成长值</w:t>
            </w:r>
            <w:proofErr w:type="gramEnd"/>
          </w:p>
        </w:tc>
      </w:tr>
      <w:tr w:rsidR="008F2B48" w:rsidRPr="00747FE3" w:rsidTr="00C21C80">
        <w:trPr>
          <w:trHeight w:val="260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完善资料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C12DF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3</w:t>
            </w:r>
            <w:r w:rsidR="00D0171E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8F2B48" w:rsidRPr="00747FE3" w:rsidTr="00C21C80">
        <w:trPr>
          <w:trHeight w:val="13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250989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手机端</w:t>
            </w:r>
            <w:r w:rsidR="004450BA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邮箱</w:t>
            </w:r>
            <w:r w:rsidR="00992E6C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绑定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500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C21C80" w:rsidP="00747FE3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绑定</w:t>
            </w:r>
            <w:r w:rsidRPr="00747FE3">
              <w:rPr>
                <w:rFonts w:asciiTheme="minorEastAsia" w:hAnsiTheme="minorEastAsia" w:cs="宋体"/>
                <w:kern w:val="0"/>
                <w:sz w:val="18"/>
                <w:szCs w:val="18"/>
              </w:rPr>
              <w:t>邮箱只能送一次成长值，更换邮箱后的再次</w:t>
            </w:r>
            <w:r w:rsidRPr="00747F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绑定</w:t>
            </w:r>
            <w:r w:rsidRPr="00747FE3">
              <w:rPr>
                <w:rFonts w:asciiTheme="minorEastAsia" w:hAnsiTheme="minorEastAsia" w:cs="宋体"/>
                <w:kern w:val="0"/>
                <w:sz w:val="18"/>
                <w:szCs w:val="18"/>
              </w:rPr>
              <w:t>将不送</w:t>
            </w:r>
            <w:proofErr w:type="gramStart"/>
            <w:r w:rsidRPr="00747FE3">
              <w:rPr>
                <w:rFonts w:asciiTheme="minorEastAsia" w:hAnsiTheme="minorEastAsia" w:cs="宋体"/>
                <w:kern w:val="0"/>
                <w:sz w:val="18"/>
                <w:szCs w:val="18"/>
              </w:rPr>
              <w:t>成长值</w:t>
            </w:r>
            <w:proofErr w:type="gramEnd"/>
          </w:p>
        </w:tc>
      </w:tr>
      <w:tr w:rsidR="008F2B48" w:rsidRPr="00747FE3" w:rsidTr="00C21C80">
        <w:trPr>
          <w:trHeight w:val="13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250989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PC端</w:t>
            </w:r>
            <w:r w:rsidR="004450BA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手机</w:t>
            </w:r>
            <w:r w:rsidR="00992E6C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绑定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500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4450BA" w:rsidRPr="00747FE3" w:rsidRDefault="00C21C80" w:rsidP="00747FE3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绑定手机只能赠送一次成长值，更换手机后的再次绑定将不送</w:t>
            </w:r>
            <w:proofErr w:type="gramStart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成长值</w:t>
            </w:r>
            <w:proofErr w:type="gramEnd"/>
          </w:p>
        </w:tc>
      </w:tr>
      <w:tr w:rsidR="008F2B48" w:rsidRPr="00747FE3" w:rsidTr="00C21C80">
        <w:trPr>
          <w:trHeight w:val="13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邀请好友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1000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747FE3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每邀请</w:t>
            </w:r>
            <w:proofErr w:type="gramEnd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一位好友</w:t>
            </w:r>
            <w:r w:rsidR="00DC12DF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注册</w:t>
            </w: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将获得1000</w:t>
            </w:r>
            <w:r w:rsidR="008171EA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成长值</w:t>
            </w:r>
            <w:r w:rsidR="000E69EC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。</w:t>
            </w:r>
            <w:r w:rsidR="000E69EC" w:rsidRPr="00747FE3"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  <w:t xml:space="preserve"> </w:t>
            </w:r>
          </w:p>
        </w:tc>
      </w:tr>
      <w:tr w:rsidR="008F2B48" w:rsidRPr="00747FE3" w:rsidTr="00C21C80">
        <w:trPr>
          <w:trHeight w:val="13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992E6C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专题活动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D0171E" w:rsidP="00833C16">
            <w:pPr>
              <w:widowControl/>
              <w:spacing w:line="270" w:lineRule="atLeas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按活动</w:t>
            </w:r>
            <w:r w:rsidR="00833C16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规则</w:t>
            </w: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50BA" w:rsidRPr="00747FE3" w:rsidRDefault="00D0171E" w:rsidP="00833C16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按活动</w:t>
            </w:r>
            <w:r w:rsidR="00833C16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规则</w:t>
            </w: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4450BA" w:rsidRPr="00747FE3" w:rsidRDefault="004450B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581AB1" w:rsidRPr="00747FE3" w:rsidTr="00C21C80">
        <w:trPr>
          <w:trHeight w:val="13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221878" w:rsidRPr="00747FE3" w:rsidRDefault="00581AB1" w:rsidP="00221878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下单消费</w:t>
            </w:r>
          </w:p>
          <w:p w:rsidR="0039758A" w:rsidRPr="00747FE3" w:rsidRDefault="0039758A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581AB1" w:rsidRPr="00747FE3" w:rsidRDefault="00581AB1" w:rsidP="00747FE3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成长值</w:t>
            </w:r>
            <w:proofErr w:type="gramEnd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=订单成交金额*20%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81AB1" w:rsidRPr="00747FE3" w:rsidRDefault="00F9424E" w:rsidP="00B6111E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票豆</w:t>
            </w:r>
            <w:proofErr w:type="gramEnd"/>
            <w:r w:rsidR="00581AB1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=订单成交金额</w:t>
            </w: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8171EA" w:rsidRDefault="00581AB1" w:rsidP="00747FE3">
            <w:pPr>
              <w:pStyle w:val="a8"/>
              <w:widowControl/>
              <w:numPr>
                <w:ilvl w:val="0"/>
                <w:numId w:val="13"/>
              </w:numPr>
              <w:spacing w:line="270" w:lineRule="atLeast"/>
              <w:ind w:firstLineChars="0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使用代金券部分消费不计</w:t>
            </w:r>
            <w:proofErr w:type="gramStart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成长值及</w:t>
            </w:r>
            <w:r w:rsidR="00127B6A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票豆</w:t>
            </w:r>
            <w:proofErr w:type="gramEnd"/>
            <w:r w:rsidR="005A27AC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；</w:t>
            </w:r>
          </w:p>
          <w:p w:rsidR="000B6E73" w:rsidRPr="00747FE3" w:rsidRDefault="000B6E73" w:rsidP="00747FE3">
            <w:pPr>
              <w:pStyle w:val="a8"/>
              <w:widowControl/>
              <w:numPr>
                <w:ilvl w:val="0"/>
                <w:numId w:val="13"/>
              </w:numPr>
              <w:spacing w:line="270" w:lineRule="atLeast"/>
              <w:ind w:firstLineChars="0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现金</w:t>
            </w:r>
            <w:proofErr w:type="gramStart"/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券</w:t>
            </w:r>
            <w:proofErr w:type="gramEnd"/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购买不享受</w:t>
            </w:r>
            <w:proofErr w:type="gramStart"/>
            <w:r w:rsidR="0039758A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成长值</w:t>
            </w:r>
            <w:proofErr w:type="gramEnd"/>
            <w:r w:rsidR="0039758A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及积分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，只限消费时返还；</w:t>
            </w:r>
          </w:p>
          <w:p w:rsidR="00581AB1" w:rsidRPr="00747FE3" w:rsidRDefault="00581AB1" w:rsidP="00747FE3">
            <w:pPr>
              <w:pStyle w:val="a8"/>
              <w:widowControl/>
              <w:numPr>
                <w:ilvl w:val="0"/>
                <w:numId w:val="13"/>
              </w:numPr>
              <w:spacing w:line="270" w:lineRule="atLeast"/>
              <w:ind w:firstLineChars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宋体"/>
                <w:kern w:val="0"/>
                <w:sz w:val="18"/>
                <w:szCs w:val="18"/>
              </w:rPr>
              <w:t>机票订单的燃油费、税金、机场建设费和</w:t>
            </w:r>
            <w:proofErr w:type="gramStart"/>
            <w:r w:rsidRPr="00747FE3">
              <w:rPr>
                <w:rFonts w:asciiTheme="minorEastAsia" w:hAnsiTheme="minorEastAsia" w:cs="宋体"/>
                <w:kern w:val="0"/>
                <w:sz w:val="18"/>
                <w:szCs w:val="18"/>
              </w:rPr>
              <w:t>配送费不计</w:t>
            </w:r>
            <w:r w:rsidRPr="00747F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成长值及</w:t>
            </w:r>
            <w:r w:rsidR="00127B6A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票豆</w:t>
            </w:r>
            <w:proofErr w:type="gramEnd"/>
            <w:r w:rsidRPr="00747F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581AB1" w:rsidRPr="00747FE3" w:rsidTr="00C21C80">
        <w:trPr>
          <w:trHeight w:val="137"/>
          <w:jc w:val="center"/>
        </w:trPr>
        <w:tc>
          <w:tcPr>
            <w:tcW w:w="2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581AB1" w:rsidRPr="00747FE3" w:rsidRDefault="00581AB1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无线专享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581AB1" w:rsidRPr="00747FE3" w:rsidRDefault="00581AB1" w:rsidP="00747FE3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手机下单享有以上</w:t>
            </w:r>
            <w:r w:rsidR="002F19A6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下</w:t>
            </w:r>
            <w:proofErr w:type="gramStart"/>
            <w:r w:rsidR="002F19A6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</w:t>
            </w: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消费成长值</w:t>
            </w:r>
            <w:proofErr w:type="gramEnd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的2倍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1AB1" w:rsidRPr="00747FE3" w:rsidRDefault="00581AB1" w:rsidP="00B6111E">
            <w:pPr>
              <w:widowControl/>
              <w:spacing w:line="270" w:lineRule="atLeast"/>
              <w:jc w:val="left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手机下单享有以上</w:t>
            </w:r>
            <w:r w:rsidR="002F19A6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下</w:t>
            </w:r>
            <w:proofErr w:type="gramStart"/>
            <w:r w:rsidR="002F19A6"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</w:t>
            </w: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消费</w:t>
            </w:r>
            <w:r w:rsidR="00B6111E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票豆</w:t>
            </w:r>
            <w:proofErr w:type="gramEnd"/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的2倍</w:t>
            </w:r>
          </w:p>
        </w:tc>
        <w:tc>
          <w:tcPr>
            <w:tcW w:w="3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581AB1" w:rsidRPr="00747FE3" w:rsidRDefault="002F19A6" w:rsidP="00747FE3">
            <w:pPr>
              <w:widowControl/>
              <w:spacing w:line="270" w:lineRule="atLeast"/>
              <w:jc w:val="center"/>
              <w:rPr>
                <w:rFonts w:ascii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47FE3">
              <w:rPr>
                <w:rFonts w:asciiTheme="minorEastAsia" w:hAnsiTheme="minorEastAsia" w:cs="Tahoma" w:hint="eastAsia"/>
                <w:color w:val="404040"/>
                <w:kern w:val="0"/>
                <w:sz w:val="18"/>
                <w:szCs w:val="18"/>
              </w:rPr>
              <w:t>同上</w:t>
            </w:r>
          </w:p>
        </w:tc>
      </w:tr>
    </w:tbl>
    <w:p w:rsidR="004E5B52" w:rsidRDefault="004E5B52" w:rsidP="00EA01E5">
      <w:pPr>
        <w:widowControl/>
        <w:shd w:val="clear" w:color="auto" w:fill="FFFFFF"/>
        <w:spacing w:beforeLines="50" w:before="156" w:line="340" w:lineRule="exact"/>
        <w:ind w:firstLineChars="200" w:firstLine="420"/>
        <w:jc w:val="left"/>
        <w:rPr>
          <w:rFonts w:asciiTheme="minorEastAsia" w:hAnsiTheme="minorEastAsia" w:cs="Tahoma"/>
          <w:kern w:val="0"/>
          <w:szCs w:val="21"/>
        </w:rPr>
      </w:pPr>
    </w:p>
    <w:p w:rsidR="00581AB1" w:rsidRPr="00747FE3" w:rsidRDefault="00581AB1" w:rsidP="00EA01E5">
      <w:pPr>
        <w:widowControl/>
        <w:shd w:val="clear" w:color="auto" w:fill="FFFFFF"/>
        <w:spacing w:beforeLines="50" w:before="156" w:line="340" w:lineRule="exact"/>
        <w:ind w:firstLineChars="200" w:firstLine="420"/>
        <w:jc w:val="left"/>
        <w:rPr>
          <w:rFonts w:asciiTheme="minorEastAsia" w:hAnsiTheme="minorEastAsia" w:cs="Tahoma"/>
          <w:kern w:val="0"/>
          <w:szCs w:val="21"/>
        </w:rPr>
      </w:pPr>
      <w:r w:rsidRPr="00747FE3">
        <w:rPr>
          <w:rFonts w:asciiTheme="minorEastAsia" w:hAnsiTheme="minorEastAsia" w:cs="Tahoma" w:hint="eastAsia"/>
          <w:kern w:val="0"/>
          <w:szCs w:val="21"/>
        </w:rPr>
        <w:lastRenderedPageBreak/>
        <w:t>备注：</w:t>
      </w:r>
    </w:p>
    <w:p w:rsidR="00B56839" w:rsidRPr="007D6F96" w:rsidRDefault="00B56839" w:rsidP="00EA01E5">
      <w:pPr>
        <w:pStyle w:val="a8"/>
        <w:widowControl/>
        <w:numPr>
          <w:ilvl w:val="0"/>
          <w:numId w:val="10"/>
        </w:numPr>
        <w:shd w:val="clear" w:color="auto" w:fill="FFFFFF"/>
        <w:spacing w:beforeLines="50" w:before="156" w:line="340" w:lineRule="exact"/>
        <w:ind w:firstLineChars="0" w:firstLine="66"/>
        <w:jc w:val="left"/>
        <w:rPr>
          <w:rFonts w:asciiTheme="minorEastAsia" w:hAnsiTheme="minorEastAsia" w:cs="Tahoma"/>
          <w:kern w:val="0"/>
          <w:szCs w:val="21"/>
        </w:rPr>
      </w:pPr>
      <w:r w:rsidRPr="00747FE3">
        <w:rPr>
          <w:rFonts w:asciiTheme="minorEastAsia" w:hAnsiTheme="minorEastAsia" w:cs="Tahoma" w:hint="eastAsia"/>
          <w:kern w:val="0"/>
          <w:szCs w:val="21"/>
        </w:rPr>
        <w:t>成长值＆</w:t>
      </w:r>
      <w:proofErr w:type="gramStart"/>
      <w:r w:rsidR="00FB7100">
        <w:rPr>
          <w:rFonts w:asciiTheme="minorEastAsia" w:hAnsiTheme="minorEastAsia" w:cs="Tahoma" w:hint="eastAsia"/>
          <w:kern w:val="0"/>
          <w:szCs w:val="21"/>
        </w:rPr>
        <w:t>票豆</w:t>
      </w:r>
      <w:r w:rsidRPr="00747FE3">
        <w:rPr>
          <w:rFonts w:asciiTheme="minorEastAsia" w:hAnsiTheme="minorEastAsia" w:cs="Tahoma" w:hint="eastAsia"/>
          <w:kern w:val="0"/>
          <w:szCs w:val="21"/>
        </w:rPr>
        <w:t>到账</w:t>
      </w:r>
      <w:proofErr w:type="gramEnd"/>
      <w:r w:rsidRPr="00747FE3">
        <w:rPr>
          <w:rFonts w:asciiTheme="minorEastAsia" w:hAnsiTheme="minorEastAsia" w:cs="Tahoma" w:hint="eastAsia"/>
          <w:kern w:val="0"/>
          <w:szCs w:val="21"/>
        </w:rPr>
        <w:t>时间：</w:t>
      </w:r>
      <w:r w:rsidR="003C4A45">
        <w:rPr>
          <w:rFonts w:asciiTheme="minorEastAsia" w:hAnsiTheme="minorEastAsia" w:cs="Tahoma" w:hint="eastAsia"/>
          <w:kern w:val="0"/>
          <w:szCs w:val="21"/>
        </w:rPr>
        <w:t>预订机票到账时间为</w:t>
      </w:r>
      <w:r w:rsidR="00FB7100">
        <w:rPr>
          <w:rFonts w:asciiTheme="minorEastAsia" w:hAnsiTheme="minorEastAsia" w:cs="Tahoma" w:hint="eastAsia"/>
          <w:kern w:val="0"/>
          <w:szCs w:val="21"/>
        </w:rPr>
        <w:t>所乘</w:t>
      </w:r>
      <w:r w:rsidR="003C4A45">
        <w:rPr>
          <w:rFonts w:asciiTheme="minorEastAsia" w:hAnsiTheme="minorEastAsia" w:cs="Tahoma" w:hint="eastAsia"/>
          <w:kern w:val="0"/>
          <w:szCs w:val="21"/>
        </w:rPr>
        <w:t>飞</w:t>
      </w:r>
      <w:r w:rsidR="003C4A45" w:rsidRPr="007D6F96">
        <w:rPr>
          <w:rFonts w:asciiTheme="minorEastAsia" w:hAnsiTheme="minorEastAsia" w:cs="Tahoma" w:hint="eastAsia"/>
          <w:kern w:val="0"/>
          <w:szCs w:val="21"/>
        </w:rPr>
        <w:t>机起飞后</w:t>
      </w:r>
      <w:r w:rsidR="005E05C7" w:rsidRPr="007D6F96">
        <w:rPr>
          <w:rFonts w:asciiTheme="minorEastAsia" w:hAnsiTheme="minorEastAsia" w:cs="Tahoma" w:hint="eastAsia"/>
          <w:kern w:val="0"/>
          <w:szCs w:val="21"/>
        </w:rPr>
        <w:t>24小时</w:t>
      </w:r>
      <w:r w:rsidR="00B67B54" w:rsidRPr="007D6F96">
        <w:rPr>
          <w:rFonts w:asciiTheme="minorEastAsia" w:hAnsiTheme="minorEastAsia" w:cs="Tahoma" w:hint="eastAsia"/>
          <w:kern w:val="0"/>
          <w:szCs w:val="21"/>
        </w:rPr>
        <w:t>内，酒店到账时间为离店后24小时内，其余产品将实时到账</w:t>
      </w:r>
      <w:r w:rsidRPr="007D6F96">
        <w:rPr>
          <w:rFonts w:asciiTheme="minorEastAsia" w:hAnsiTheme="minorEastAsia" w:cs="Tahoma" w:hint="eastAsia"/>
          <w:kern w:val="0"/>
          <w:szCs w:val="21"/>
        </w:rPr>
        <w:t>。</w:t>
      </w:r>
    </w:p>
    <w:p w:rsidR="00581AB1" w:rsidRDefault="000E69EC" w:rsidP="00EA01E5">
      <w:pPr>
        <w:pStyle w:val="a8"/>
        <w:widowControl/>
        <w:numPr>
          <w:ilvl w:val="0"/>
          <w:numId w:val="10"/>
        </w:numPr>
        <w:shd w:val="clear" w:color="auto" w:fill="FFFFFF"/>
        <w:spacing w:beforeLines="50" w:before="156" w:line="340" w:lineRule="exact"/>
        <w:ind w:firstLineChars="0" w:firstLine="66"/>
        <w:jc w:val="left"/>
        <w:rPr>
          <w:rFonts w:asciiTheme="minorEastAsia" w:hAnsiTheme="minorEastAsia" w:cs="Tahoma"/>
          <w:kern w:val="0"/>
          <w:szCs w:val="21"/>
        </w:rPr>
      </w:pPr>
      <w:r w:rsidRPr="00747FE3">
        <w:rPr>
          <w:rFonts w:asciiTheme="minorEastAsia" w:hAnsiTheme="minorEastAsia" w:cs="Tahoma" w:hint="eastAsia"/>
          <w:kern w:val="0"/>
          <w:szCs w:val="21"/>
        </w:rPr>
        <w:t>取消已支付完成订单，该订单的</w:t>
      </w:r>
      <w:r w:rsidR="00B67B54" w:rsidRPr="00747FE3">
        <w:rPr>
          <w:rFonts w:asciiTheme="minorEastAsia" w:hAnsiTheme="minorEastAsia" w:cs="Tahoma" w:hint="eastAsia"/>
          <w:kern w:val="0"/>
          <w:szCs w:val="21"/>
        </w:rPr>
        <w:t>成长值＆</w:t>
      </w:r>
      <w:proofErr w:type="gramStart"/>
      <w:r w:rsidR="00B67B54">
        <w:rPr>
          <w:rFonts w:asciiTheme="minorEastAsia" w:hAnsiTheme="minorEastAsia" w:cs="Tahoma" w:hint="eastAsia"/>
          <w:kern w:val="0"/>
          <w:szCs w:val="21"/>
        </w:rPr>
        <w:t>票豆</w:t>
      </w:r>
      <w:r w:rsidRPr="00747FE3">
        <w:rPr>
          <w:rFonts w:asciiTheme="minorEastAsia" w:hAnsiTheme="minorEastAsia" w:cs="Tahoma" w:hint="eastAsia"/>
          <w:kern w:val="0"/>
          <w:szCs w:val="21"/>
        </w:rPr>
        <w:t>系统</w:t>
      </w:r>
      <w:proofErr w:type="gramEnd"/>
      <w:r w:rsidRPr="00747FE3">
        <w:rPr>
          <w:rFonts w:asciiTheme="minorEastAsia" w:hAnsiTheme="minorEastAsia" w:cs="Tahoma" w:hint="eastAsia"/>
          <w:kern w:val="0"/>
          <w:szCs w:val="21"/>
        </w:rPr>
        <w:t>将自动收回。</w:t>
      </w:r>
    </w:p>
    <w:p w:rsidR="005A562F" w:rsidRPr="001209C4" w:rsidRDefault="005A562F" w:rsidP="00EA01E5">
      <w:pPr>
        <w:pStyle w:val="a8"/>
        <w:widowControl/>
        <w:numPr>
          <w:ilvl w:val="0"/>
          <w:numId w:val="10"/>
        </w:numPr>
        <w:shd w:val="clear" w:color="auto" w:fill="FFFFFF"/>
        <w:spacing w:beforeLines="50" w:before="156" w:line="340" w:lineRule="exact"/>
        <w:ind w:firstLineChars="0" w:firstLine="66"/>
        <w:jc w:val="left"/>
        <w:rPr>
          <w:rFonts w:asciiTheme="minorEastAsia" w:hAnsiTheme="minorEastAsia" w:cs="Tahoma"/>
          <w:kern w:val="0"/>
          <w:szCs w:val="21"/>
        </w:rPr>
      </w:pPr>
      <w:r w:rsidRPr="00747FE3">
        <w:rPr>
          <w:rFonts w:asciiTheme="minorEastAsia" w:hAnsiTheme="minorEastAsia" w:cs="宋体"/>
          <w:kern w:val="0"/>
          <w:szCs w:val="21"/>
        </w:rPr>
        <w:t>成长值</w:t>
      </w:r>
      <w:r w:rsidR="00844F7B" w:rsidRPr="00747FE3">
        <w:rPr>
          <w:rFonts w:asciiTheme="minorEastAsia" w:hAnsiTheme="minorEastAsia" w:cs="Tahoma" w:hint="eastAsia"/>
          <w:kern w:val="0"/>
          <w:szCs w:val="21"/>
        </w:rPr>
        <w:t>＆</w:t>
      </w:r>
      <w:proofErr w:type="gramStart"/>
      <w:r w:rsidR="00F954AD">
        <w:rPr>
          <w:rFonts w:asciiTheme="minorEastAsia" w:hAnsiTheme="minorEastAsia" w:cs="宋体" w:hint="eastAsia"/>
          <w:kern w:val="0"/>
          <w:szCs w:val="21"/>
        </w:rPr>
        <w:t>票豆</w:t>
      </w:r>
      <w:r w:rsidR="00844F7B">
        <w:rPr>
          <w:rFonts w:asciiTheme="minorEastAsia" w:hAnsiTheme="minorEastAsia" w:cs="宋体" w:hint="eastAsia"/>
          <w:kern w:val="0"/>
          <w:szCs w:val="21"/>
        </w:rPr>
        <w:t>均</w:t>
      </w:r>
      <w:proofErr w:type="gramEnd"/>
      <w:r w:rsidR="00F954AD">
        <w:rPr>
          <w:rFonts w:asciiTheme="minorEastAsia" w:hAnsiTheme="minorEastAsia" w:cs="宋体" w:hint="eastAsia"/>
          <w:kern w:val="0"/>
          <w:szCs w:val="21"/>
        </w:rPr>
        <w:t>以整数计算，小数点不计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AF4FB1" w:rsidRDefault="00747FE3" w:rsidP="000528F1">
      <w:pPr>
        <w:pStyle w:val="a8"/>
        <w:widowControl/>
        <w:shd w:val="clear" w:color="auto" w:fill="FFFFFF"/>
        <w:spacing w:beforeLines="50" w:before="156" w:line="340" w:lineRule="exact"/>
        <w:ind w:firstLineChars="0" w:firstLine="0"/>
        <w:jc w:val="left"/>
        <w:rPr>
          <w:rFonts w:asciiTheme="minorEastAsia" w:hAnsiTheme="minorEastAsia" w:cs="Tahoma"/>
          <w:b/>
          <w:color w:val="000000" w:themeColor="text1"/>
          <w:kern w:val="0"/>
          <w:szCs w:val="21"/>
        </w:rPr>
      </w:pPr>
      <w:r>
        <w:rPr>
          <w:rFonts w:asciiTheme="minorEastAsia" w:hAnsiTheme="minorEastAsia" w:cs="Tahoma" w:hint="eastAsia"/>
          <w:b/>
          <w:color w:val="000000" w:themeColor="text1"/>
          <w:kern w:val="0"/>
          <w:szCs w:val="21"/>
        </w:rPr>
        <w:t>四、</w:t>
      </w:r>
      <w:r w:rsidR="001B789C">
        <w:rPr>
          <w:rFonts w:asciiTheme="minorEastAsia" w:hAnsiTheme="minorEastAsia" w:cs="Tahoma" w:hint="eastAsia"/>
          <w:b/>
          <w:color w:val="000000" w:themeColor="text1"/>
          <w:kern w:val="0"/>
          <w:szCs w:val="21"/>
        </w:rPr>
        <w:t>成长值</w:t>
      </w:r>
    </w:p>
    <w:p w:rsidR="006230AC" w:rsidRDefault="006230AC" w:rsidP="000528F1">
      <w:pPr>
        <w:pStyle w:val="a8"/>
        <w:widowControl/>
        <w:shd w:val="clear" w:color="auto" w:fill="FFFFFF"/>
        <w:spacing w:beforeLines="50" w:before="156" w:line="340" w:lineRule="exact"/>
        <w:ind w:firstLineChars="0" w:firstLine="0"/>
        <w:jc w:val="left"/>
        <w:rPr>
          <w:rFonts w:asciiTheme="minorEastAsia" w:hAnsiTheme="minorEastAsia" w:cs="Tahoma"/>
          <w:b/>
          <w:color w:val="000000" w:themeColor="text1"/>
          <w:kern w:val="0"/>
          <w:szCs w:val="21"/>
        </w:rPr>
      </w:pPr>
      <w:r>
        <w:rPr>
          <w:rFonts w:asciiTheme="minorEastAsia" w:hAnsiTheme="minorEastAsia" w:cs="Tahoma" w:hint="eastAsia"/>
          <w:b/>
          <w:color w:val="000000" w:themeColor="text1"/>
          <w:kern w:val="0"/>
          <w:szCs w:val="21"/>
        </w:rPr>
        <w:t xml:space="preserve">    </w:t>
      </w:r>
      <w:r w:rsidRPr="003C4A45">
        <w:rPr>
          <w:rFonts w:ascii="Arial" w:hAnsi="Arial" w:cs="Arial"/>
          <w:szCs w:val="21"/>
        </w:rPr>
        <w:t>会员级别</w:t>
      </w:r>
      <w:proofErr w:type="gramStart"/>
      <w:r w:rsidRPr="003C4A45">
        <w:rPr>
          <w:rFonts w:ascii="Arial" w:hAnsi="Arial" w:cs="Arial"/>
          <w:szCs w:val="21"/>
        </w:rPr>
        <w:t>由成长值</w:t>
      </w:r>
      <w:proofErr w:type="gramEnd"/>
      <w:r w:rsidRPr="003C4A45">
        <w:rPr>
          <w:rFonts w:ascii="Arial" w:hAnsi="Arial" w:cs="Arial"/>
          <w:szCs w:val="21"/>
        </w:rPr>
        <w:t>决定，</w:t>
      </w:r>
      <w:proofErr w:type="gramStart"/>
      <w:r w:rsidRPr="003C4A45">
        <w:rPr>
          <w:rFonts w:ascii="Arial" w:hAnsi="Arial" w:cs="Arial"/>
          <w:szCs w:val="21"/>
        </w:rPr>
        <w:t>成长值</w:t>
      </w:r>
      <w:proofErr w:type="gramEnd"/>
      <w:r w:rsidRPr="003C4A45">
        <w:rPr>
          <w:rFonts w:ascii="Arial" w:hAnsi="Arial" w:cs="Arial"/>
          <w:szCs w:val="21"/>
        </w:rPr>
        <w:t>越高会员等级越高，享受到的会员权益</w:t>
      </w:r>
      <w:r>
        <w:rPr>
          <w:rFonts w:ascii="Arial" w:hAnsi="Arial" w:cs="Arial" w:hint="eastAsia"/>
          <w:szCs w:val="21"/>
        </w:rPr>
        <w:t>即</w:t>
      </w:r>
      <w:r w:rsidRPr="003C4A45">
        <w:rPr>
          <w:rFonts w:ascii="Arial" w:hAnsi="Arial" w:cs="Arial"/>
          <w:szCs w:val="21"/>
        </w:rPr>
        <w:t>越大。</w:t>
      </w:r>
    </w:p>
    <w:p w:rsidR="003C4A45" w:rsidRDefault="00C539E1" w:rsidP="003C4A45">
      <w:pPr>
        <w:pStyle w:val="a8"/>
        <w:widowControl/>
        <w:shd w:val="clear" w:color="auto" w:fill="FFFFFF"/>
        <w:spacing w:beforeLines="50" w:before="156" w:line="340" w:lineRule="exact"/>
        <w:ind w:firstLineChars="0" w:firstLine="435"/>
        <w:jc w:val="left"/>
        <w:rPr>
          <w:rFonts w:ascii="Arial" w:hAnsi="Arial" w:cs="Arial"/>
          <w:szCs w:val="21"/>
        </w:rPr>
      </w:pPr>
      <w:r w:rsidRPr="00C539E1">
        <w:rPr>
          <w:rFonts w:ascii="Arial" w:hAnsi="Arial" w:cs="Arial" w:hint="eastAsia"/>
          <w:b/>
          <w:szCs w:val="21"/>
        </w:rPr>
        <w:t>1</w:t>
      </w:r>
      <w:r w:rsidRPr="00C539E1">
        <w:rPr>
          <w:rFonts w:ascii="Arial" w:hAnsi="Arial" w:cs="Arial" w:hint="eastAsia"/>
          <w:b/>
          <w:szCs w:val="21"/>
        </w:rPr>
        <w:t>、会员级别：</w:t>
      </w:r>
      <w:r w:rsidR="006230AC">
        <w:rPr>
          <w:rFonts w:ascii="Arial" w:hAnsi="Arial" w:cs="Arial"/>
          <w:szCs w:val="21"/>
        </w:rPr>
        <w:t xml:space="preserve"> </w:t>
      </w:r>
    </w:p>
    <w:tbl>
      <w:tblPr>
        <w:tblStyle w:val="-2"/>
        <w:tblW w:w="0" w:type="auto"/>
        <w:jc w:val="center"/>
        <w:tblInd w:w="-17" w:type="dxa"/>
        <w:tblLook w:val="04A0" w:firstRow="1" w:lastRow="0" w:firstColumn="1" w:lastColumn="0" w:noHBand="0" w:noVBand="1"/>
      </w:tblPr>
      <w:tblGrid>
        <w:gridCol w:w="2118"/>
        <w:gridCol w:w="3261"/>
        <w:gridCol w:w="3390"/>
      </w:tblGrid>
      <w:tr w:rsidR="003C4A45" w:rsidTr="003F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会员级别</w:t>
            </w:r>
          </w:p>
        </w:tc>
        <w:tc>
          <w:tcPr>
            <w:tcW w:w="3261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成长值</w:t>
            </w:r>
            <w:proofErr w:type="gramEnd"/>
            <w:r>
              <w:rPr>
                <w:rFonts w:ascii="Arial" w:hAnsi="Arial" w:cs="Arial" w:hint="eastAsia"/>
                <w:szCs w:val="21"/>
              </w:rPr>
              <w:t>范围</w:t>
            </w:r>
          </w:p>
        </w:tc>
        <w:tc>
          <w:tcPr>
            <w:tcW w:w="3390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会员有效期</w:t>
            </w:r>
          </w:p>
        </w:tc>
      </w:tr>
      <w:tr w:rsidR="003C4A45" w:rsidTr="003F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白银会员</w:t>
            </w:r>
          </w:p>
        </w:tc>
        <w:tc>
          <w:tcPr>
            <w:tcW w:w="3261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C4A45">
              <w:rPr>
                <w:rFonts w:asciiTheme="minorEastAsia" w:hAnsiTheme="minorEastAsia" w:cs="Tahoma" w:hint="eastAsia"/>
                <w:color w:val="auto"/>
                <w:kern w:val="0"/>
                <w:szCs w:val="21"/>
              </w:rPr>
              <w:t>一年内</w:t>
            </w:r>
            <w:proofErr w:type="gramStart"/>
            <w:r w:rsidRPr="003C4A45">
              <w:rPr>
                <w:rFonts w:asciiTheme="minorEastAsia" w:hAnsiTheme="minorEastAsia" w:cs="Tahoma" w:hint="eastAsia"/>
                <w:kern w:val="0"/>
                <w:szCs w:val="21"/>
              </w:rPr>
              <w:t>成长值</w:t>
            </w:r>
            <w:proofErr w:type="gramEnd"/>
            <w:r w:rsidRPr="003C4A45">
              <w:rPr>
                <w:rFonts w:asciiTheme="minorEastAsia" w:hAnsiTheme="minorEastAsia" w:cs="Tahoma" w:hint="eastAsia"/>
                <w:color w:val="auto"/>
                <w:kern w:val="0"/>
                <w:szCs w:val="21"/>
              </w:rPr>
              <w:t>累计达2000分</w:t>
            </w:r>
          </w:p>
        </w:tc>
        <w:tc>
          <w:tcPr>
            <w:tcW w:w="3390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永久有效</w:t>
            </w:r>
          </w:p>
        </w:tc>
      </w:tr>
      <w:tr w:rsidR="003C4A45" w:rsidTr="003F6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金牌会员</w:t>
            </w:r>
          </w:p>
        </w:tc>
        <w:tc>
          <w:tcPr>
            <w:tcW w:w="3261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一年内</w:t>
            </w:r>
            <w:proofErr w:type="gramStart"/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成长值</w:t>
            </w:r>
            <w:proofErr w:type="gramEnd"/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累计达7000分</w:t>
            </w:r>
          </w:p>
        </w:tc>
        <w:tc>
          <w:tcPr>
            <w:tcW w:w="3390" w:type="dxa"/>
            <w:vAlign w:val="center"/>
          </w:tcPr>
          <w:p w:rsidR="003C4A45" w:rsidRPr="003F6E7E" w:rsidRDefault="003C4A45" w:rsidP="003F6E7E">
            <w:pPr>
              <w:pStyle w:val="a8"/>
              <w:widowControl/>
              <w:spacing w:beforeLines="50" w:before="156" w:line="34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6E7E">
              <w:rPr>
                <w:rFonts w:ascii="Arial" w:hAnsi="Arial" w:cs="Arial" w:hint="eastAsia"/>
                <w:sz w:val="18"/>
                <w:szCs w:val="18"/>
              </w:rPr>
              <w:t>会员有效期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年，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年后扣除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1000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成长值，根据剩余</w:t>
            </w:r>
            <w:proofErr w:type="gramStart"/>
            <w:r w:rsidRPr="003F6E7E">
              <w:rPr>
                <w:rFonts w:ascii="Arial" w:hAnsi="Arial" w:cs="Arial" w:hint="eastAsia"/>
                <w:sz w:val="18"/>
                <w:szCs w:val="18"/>
              </w:rPr>
              <w:t>成长值</w:t>
            </w:r>
            <w:proofErr w:type="gramEnd"/>
            <w:r w:rsidRPr="003F6E7E">
              <w:rPr>
                <w:rFonts w:ascii="Arial" w:hAnsi="Arial" w:cs="Arial" w:hint="eastAsia"/>
                <w:sz w:val="18"/>
                <w:szCs w:val="18"/>
              </w:rPr>
              <w:t>重新计算级别</w:t>
            </w:r>
          </w:p>
        </w:tc>
      </w:tr>
      <w:tr w:rsidR="003C4A45" w:rsidTr="003F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rPr>
                <w:rFonts w:ascii="Arial" w:hAnsi="Arial" w:cs="Arial"/>
                <w:szCs w:val="21"/>
              </w:rPr>
            </w:pPr>
            <w:r w:rsidRPr="003C4A45">
              <w:rPr>
                <w:rFonts w:asciiTheme="minorEastAsia" w:hAnsiTheme="minorEastAsia" w:cs="Arial"/>
                <w:kern w:val="0"/>
                <w:szCs w:val="21"/>
              </w:rPr>
              <w:t>白金</w:t>
            </w:r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会员</w:t>
            </w:r>
          </w:p>
        </w:tc>
        <w:tc>
          <w:tcPr>
            <w:tcW w:w="3261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一年内</w:t>
            </w:r>
            <w:proofErr w:type="gramStart"/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成长值</w:t>
            </w:r>
            <w:proofErr w:type="gramEnd"/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累计达12000分</w:t>
            </w:r>
          </w:p>
        </w:tc>
        <w:tc>
          <w:tcPr>
            <w:tcW w:w="3390" w:type="dxa"/>
            <w:vAlign w:val="center"/>
          </w:tcPr>
          <w:p w:rsidR="003C4A45" w:rsidRDefault="003F6E7E" w:rsidP="003F6E7E">
            <w:pPr>
              <w:pStyle w:val="a8"/>
              <w:widowControl/>
              <w:spacing w:beforeLines="50" w:before="156" w:line="34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F6E7E">
              <w:rPr>
                <w:rFonts w:ascii="Arial" w:hAnsi="Arial" w:cs="Arial" w:hint="eastAsia"/>
                <w:sz w:val="18"/>
                <w:szCs w:val="18"/>
              </w:rPr>
              <w:t>会员有效期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年，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年后扣除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000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成长值，根据剩余</w:t>
            </w:r>
            <w:proofErr w:type="gramStart"/>
            <w:r w:rsidRPr="003F6E7E">
              <w:rPr>
                <w:rFonts w:ascii="Arial" w:hAnsi="Arial" w:cs="Arial" w:hint="eastAsia"/>
                <w:sz w:val="18"/>
                <w:szCs w:val="18"/>
              </w:rPr>
              <w:t>成长值</w:t>
            </w:r>
            <w:proofErr w:type="gramEnd"/>
            <w:r w:rsidRPr="003F6E7E">
              <w:rPr>
                <w:rFonts w:ascii="Arial" w:hAnsi="Arial" w:cs="Arial" w:hint="eastAsia"/>
                <w:sz w:val="18"/>
                <w:szCs w:val="18"/>
              </w:rPr>
              <w:t>重新计算级别</w:t>
            </w:r>
          </w:p>
        </w:tc>
      </w:tr>
      <w:tr w:rsidR="003C4A45" w:rsidTr="003F6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:rsidR="003C4A45" w:rsidRDefault="003C4A45" w:rsidP="003C4A45">
            <w:pPr>
              <w:pStyle w:val="a8"/>
              <w:widowControl/>
              <w:spacing w:beforeLines="50" w:before="156" w:line="340" w:lineRule="exact"/>
              <w:ind w:firstLineChars="0" w:firstLine="0"/>
              <w:jc w:val="center"/>
              <w:rPr>
                <w:rFonts w:ascii="Arial" w:hAnsi="Arial" w:cs="Arial"/>
                <w:szCs w:val="21"/>
              </w:rPr>
            </w:pPr>
            <w:r w:rsidRPr="003C4A45">
              <w:rPr>
                <w:rFonts w:asciiTheme="minorEastAsia" w:hAnsiTheme="minorEastAsia" w:cs="Arial"/>
                <w:kern w:val="0"/>
                <w:szCs w:val="21"/>
              </w:rPr>
              <w:t>钻石</w:t>
            </w:r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会员</w:t>
            </w:r>
          </w:p>
        </w:tc>
        <w:tc>
          <w:tcPr>
            <w:tcW w:w="3261" w:type="dxa"/>
            <w:vAlign w:val="center"/>
          </w:tcPr>
          <w:p w:rsidR="003C4A45" w:rsidRPr="003C4A45" w:rsidRDefault="003C4A45" w:rsidP="003C4A45">
            <w:pPr>
              <w:widowControl/>
              <w:shd w:val="clear" w:color="auto" w:fill="F8F8F8"/>
              <w:spacing w:beforeLines="30" w:before="93" w:line="3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kern w:val="0"/>
                <w:szCs w:val="21"/>
              </w:rPr>
            </w:pPr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一年内</w:t>
            </w:r>
            <w:proofErr w:type="gramStart"/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成长值</w:t>
            </w:r>
            <w:proofErr w:type="gramEnd"/>
            <w:r w:rsidRPr="003C4A45">
              <w:rPr>
                <w:rFonts w:asciiTheme="minorEastAsia" w:hAnsiTheme="minorEastAsia" w:cs="Arial" w:hint="eastAsia"/>
                <w:kern w:val="0"/>
                <w:szCs w:val="21"/>
              </w:rPr>
              <w:t>累计达22000分</w:t>
            </w:r>
          </w:p>
        </w:tc>
        <w:tc>
          <w:tcPr>
            <w:tcW w:w="3390" w:type="dxa"/>
            <w:vAlign w:val="center"/>
          </w:tcPr>
          <w:p w:rsidR="003C4A45" w:rsidRDefault="003F6E7E" w:rsidP="003F6E7E">
            <w:pPr>
              <w:pStyle w:val="a8"/>
              <w:widowControl/>
              <w:spacing w:beforeLines="50" w:before="156" w:line="34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3F6E7E">
              <w:rPr>
                <w:rFonts w:ascii="Arial" w:hAnsi="Arial" w:cs="Arial" w:hint="eastAsia"/>
                <w:sz w:val="18"/>
                <w:szCs w:val="18"/>
              </w:rPr>
              <w:t>会员有效期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年，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年后扣除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000</w:t>
            </w:r>
            <w:r w:rsidRPr="003F6E7E">
              <w:rPr>
                <w:rFonts w:ascii="Arial" w:hAnsi="Arial" w:cs="Arial" w:hint="eastAsia"/>
                <w:sz w:val="18"/>
                <w:szCs w:val="18"/>
              </w:rPr>
              <w:t>成长值，根据剩余</w:t>
            </w:r>
            <w:proofErr w:type="gramStart"/>
            <w:r w:rsidRPr="003F6E7E">
              <w:rPr>
                <w:rFonts w:ascii="Arial" w:hAnsi="Arial" w:cs="Arial" w:hint="eastAsia"/>
                <w:sz w:val="18"/>
                <w:szCs w:val="18"/>
              </w:rPr>
              <w:t>成长值</w:t>
            </w:r>
            <w:proofErr w:type="gramEnd"/>
            <w:r w:rsidRPr="003F6E7E">
              <w:rPr>
                <w:rFonts w:ascii="Arial" w:hAnsi="Arial" w:cs="Arial" w:hint="eastAsia"/>
                <w:sz w:val="18"/>
                <w:szCs w:val="18"/>
              </w:rPr>
              <w:t>重新计算级别</w:t>
            </w:r>
          </w:p>
        </w:tc>
      </w:tr>
    </w:tbl>
    <w:p w:rsidR="005372E2" w:rsidRPr="00747FE3" w:rsidRDefault="00C539E1" w:rsidP="00C539E1">
      <w:pPr>
        <w:widowControl/>
        <w:shd w:val="clear" w:color="auto" w:fill="F8F8F8"/>
        <w:spacing w:beforeLines="50" w:before="156" w:line="400" w:lineRule="exact"/>
        <w:ind w:firstLineChars="150" w:firstLine="316"/>
        <w:jc w:val="left"/>
        <w:rPr>
          <w:rFonts w:asciiTheme="minorEastAsia" w:hAnsiTheme="minorEastAsia" w:cs="Arial"/>
          <w:b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b/>
          <w:color w:val="000000" w:themeColor="text1"/>
          <w:kern w:val="0"/>
          <w:szCs w:val="21"/>
        </w:rPr>
        <w:t>2、</w:t>
      </w:r>
      <w:r w:rsidR="005372E2" w:rsidRPr="00747FE3">
        <w:rPr>
          <w:rFonts w:asciiTheme="minorEastAsia" w:hAnsiTheme="minorEastAsia" w:cs="Arial" w:hint="eastAsia"/>
          <w:b/>
          <w:color w:val="000000" w:themeColor="text1"/>
          <w:kern w:val="0"/>
          <w:szCs w:val="21"/>
        </w:rPr>
        <w:t>会员特权</w:t>
      </w:r>
    </w:p>
    <w:tbl>
      <w:tblPr>
        <w:tblStyle w:val="-2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420C8" w:rsidRPr="00747FE3" w:rsidTr="0067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5372E2" w:rsidRPr="00747FE3" w:rsidRDefault="005372E2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票量特权</w:t>
            </w:r>
          </w:p>
        </w:tc>
        <w:tc>
          <w:tcPr>
            <w:tcW w:w="1704" w:type="dxa"/>
            <w:vAlign w:val="center"/>
          </w:tcPr>
          <w:p w:rsidR="005372E2" w:rsidRPr="00747FE3" w:rsidRDefault="008421A2" w:rsidP="00677D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白银</w:t>
            </w:r>
            <w:r w:rsidR="005372E2"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会员</w:t>
            </w:r>
          </w:p>
        </w:tc>
        <w:tc>
          <w:tcPr>
            <w:tcW w:w="1704" w:type="dxa"/>
            <w:vAlign w:val="center"/>
          </w:tcPr>
          <w:p w:rsidR="005372E2" w:rsidRPr="00747FE3" w:rsidRDefault="005372E2" w:rsidP="00677D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金牌会员</w:t>
            </w:r>
          </w:p>
        </w:tc>
        <w:tc>
          <w:tcPr>
            <w:tcW w:w="1705" w:type="dxa"/>
            <w:vAlign w:val="center"/>
          </w:tcPr>
          <w:p w:rsidR="005372E2" w:rsidRPr="00747FE3" w:rsidRDefault="005372E2" w:rsidP="00677D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白金会员</w:t>
            </w:r>
          </w:p>
        </w:tc>
        <w:tc>
          <w:tcPr>
            <w:tcW w:w="1705" w:type="dxa"/>
            <w:vAlign w:val="center"/>
          </w:tcPr>
          <w:p w:rsidR="005372E2" w:rsidRPr="00747FE3" w:rsidRDefault="005372E2" w:rsidP="00677D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钻石会员</w:t>
            </w:r>
          </w:p>
        </w:tc>
      </w:tr>
      <w:tr w:rsidR="002E76F5" w:rsidRPr="00747FE3" w:rsidTr="0067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2E76F5" w:rsidRPr="002E76F5" w:rsidRDefault="002E76F5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2E76F5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签到特权</w:t>
            </w:r>
          </w:p>
        </w:tc>
        <w:tc>
          <w:tcPr>
            <w:tcW w:w="1704" w:type="dxa"/>
            <w:vAlign w:val="center"/>
          </w:tcPr>
          <w:p w:rsidR="002E76F5" w:rsidRPr="00747FE3" w:rsidRDefault="002E76F5" w:rsidP="002E76F5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4" w:type="dxa"/>
            <w:vAlign w:val="center"/>
          </w:tcPr>
          <w:p w:rsidR="002E76F5" w:rsidRPr="00747FE3" w:rsidRDefault="002E76F5" w:rsidP="002E76F5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2E76F5" w:rsidRPr="00747FE3" w:rsidRDefault="002E76F5" w:rsidP="002E76F5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2E76F5" w:rsidRPr="00747FE3" w:rsidRDefault="002E76F5" w:rsidP="002E76F5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5372E2" w:rsidRPr="00747FE3" w:rsidTr="00677D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5372E2" w:rsidRPr="00747FE3" w:rsidRDefault="00797F4D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活动特权</w:t>
            </w:r>
          </w:p>
        </w:tc>
        <w:tc>
          <w:tcPr>
            <w:tcW w:w="1704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4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5372E2" w:rsidRPr="00747FE3" w:rsidTr="0067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5372E2" w:rsidRPr="00747FE3" w:rsidRDefault="00797F4D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生日</w:t>
            </w:r>
            <w:r w:rsidR="00747FE3"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双倍</w:t>
            </w:r>
            <w:r w:rsidR="00677DBD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优惠</w:t>
            </w:r>
          </w:p>
        </w:tc>
        <w:tc>
          <w:tcPr>
            <w:tcW w:w="1704" w:type="dxa"/>
            <w:vAlign w:val="center"/>
          </w:tcPr>
          <w:p w:rsidR="005372E2" w:rsidRPr="00747FE3" w:rsidRDefault="00747FE3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4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127B6A" w:rsidRPr="00747FE3" w:rsidTr="00677D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127B6A" w:rsidRPr="00127B6A" w:rsidRDefault="00127B6A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127B6A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升级礼包</w:t>
            </w:r>
          </w:p>
        </w:tc>
        <w:tc>
          <w:tcPr>
            <w:tcW w:w="1704" w:type="dxa"/>
            <w:vAlign w:val="center"/>
          </w:tcPr>
          <w:p w:rsidR="00127B6A" w:rsidRPr="00747FE3" w:rsidRDefault="00127B6A" w:rsidP="00677D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127B6A" w:rsidRPr="00747FE3" w:rsidRDefault="00127B6A" w:rsidP="00127B6A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127B6A" w:rsidRPr="00747FE3" w:rsidRDefault="00127B6A" w:rsidP="00127B6A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127B6A" w:rsidRPr="00747FE3" w:rsidRDefault="00127B6A" w:rsidP="00127B6A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5372E2" w:rsidRPr="00747FE3" w:rsidTr="0067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5372E2" w:rsidRPr="00747FE3" w:rsidRDefault="00797F4D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代金券礼包</w:t>
            </w:r>
          </w:p>
        </w:tc>
        <w:tc>
          <w:tcPr>
            <w:tcW w:w="1704" w:type="dxa"/>
            <w:vAlign w:val="center"/>
          </w:tcPr>
          <w:p w:rsidR="005372E2" w:rsidRPr="00747FE3" w:rsidRDefault="005372E2" w:rsidP="00677D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5372E2" w:rsidRPr="00747FE3" w:rsidRDefault="004934D9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120ED3" w:rsidRPr="00747FE3" w:rsidTr="00677D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120ED3" w:rsidRPr="00747FE3" w:rsidRDefault="00120ED3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专享会</w:t>
            </w:r>
          </w:p>
        </w:tc>
        <w:tc>
          <w:tcPr>
            <w:tcW w:w="1704" w:type="dxa"/>
            <w:vAlign w:val="center"/>
          </w:tcPr>
          <w:p w:rsidR="00120ED3" w:rsidRPr="00747FE3" w:rsidRDefault="00120ED3" w:rsidP="00677D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120ED3" w:rsidRPr="00747FE3" w:rsidRDefault="00120ED3" w:rsidP="00677D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 xml:space="preserve">     </w:t>
            </w:r>
          </w:p>
        </w:tc>
        <w:tc>
          <w:tcPr>
            <w:tcW w:w="1705" w:type="dxa"/>
            <w:vAlign w:val="center"/>
          </w:tcPr>
          <w:p w:rsidR="00120ED3" w:rsidRPr="00747FE3" w:rsidRDefault="00120ED3" w:rsidP="00677DBD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120ED3" w:rsidRPr="00747FE3" w:rsidRDefault="00120ED3" w:rsidP="00677DBD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120ED3" w:rsidRPr="00747FE3" w:rsidTr="0067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120ED3" w:rsidRPr="00747FE3" w:rsidRDefault="00CB2262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双倍优惠</w:t>
            </w:r>
          </w:p>
        </w:tc>
        <w:tc>
          <w:tcPr>
            <w:tcW w:w="1704" w:type="dxa"/>
            <w:vAlign w:val="center"/>
          </w:tcPr>
          <w:p w:rsidR="00120ED3" w:rsidRPr="00747FE3" w:rsidRDefault="00120ED3" w:rsidP="00677D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120ED3" w:rsidRPr="00747FE3" w:rsidRDefault="00120ED3" w:rsidP="00677D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 xml:space="preserve">     </w:t>
            </w:r>
          </w:p>
        </w:tc>
        <w:tc>
          <w:tcPr>
            <w:tcW w:w="1705" w:type="dxa"/>
            <w:vAlign w:val="center"/>
          </w:tcPr>
          <w:p w:rsidR="00120ED3" w:rsidRPr="00747FE3" w:rsidRDefault="00120ED3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120ED3" w:rsidRPr="00747FE3" w:rsidRDefault="00120ED3" w:rsidP="00677DBD">
            <w:pPr>
              <w:spacing w:line="400" w:lineRule="exact"/>
              <w:ind w:firstLineChars="150" w:firstLine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  <w:tr w:rsidR="00433FFB" w:rsidRPr="00747FE3" w:rsidTr="00677D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433FFB" w:rsidRPr="00433FFB" w:rsidRDefault="00226C27" w:rsidP="00677DBD">
            <w:pPr>
              <w:spacing w:line="400" w:lineRule="exact"/>
              <w:rPr>
                <w:rFonts w:asciiTheme="minorEastAsia" w:hAnsiTheme="minorEastAsia"/>
                <w:b w:val="0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000000" w:themeColor="text1"/>
                <w:szCs w:val="21"/>
              </w:rPr>
              <w:t>出行无忧</w:t>
            </w:r>
          </w:p>
        </w:tc>
        <w:tc>
          <w:tcPr>
            <w:tcW w:w="1704" w:type="dxa"/>
            <w:vAlign w:val="center"/>
          </w:tcPr>
          <w:p w:rsidR="00433FFB" w:rsidRPr="00747FE3" w:rsidRDefault="00433FFB" w:rsidP="00677D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433FFB" w:rsidRPr="00747FE3" w:rsidRDefault="00433FFB" w:rsidP="00677D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433FFB" w:rsidRPr="00747FE3" w:rsidRDefault="00433FFB" w:rsidP="00433FFB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433FFB" w:rsidRPr="00747FE3" w:rsidRDefault="00433FFB" w:rsidP="00433FFB">
            <w:pPr>
              <w:spacing w:line="400" w:lineRule="exact"/>
              <w:ind w:firstLineChars="150" w:firstLine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747FE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√</w:t>
            </w:r>
          </w:p>
        </w:tc>
      </w:tr>
    </w:tbl>
    <w:p w:rsidR="005372E2" w:rsidRDefault="001F150F" w:rsidP="00EA01E5">
      <w:pPr>
        <w:spacing w:beforeLines="50" w:before="156" w:line="400" w:lineRule="exact"/>
        <w:ind w:firstLineChars="150" w:firstLine="316"/>
        <w:rPr>
          <w:rFonts w:asciiTheme="minorEastAsia" w:hAnsiTheme="minorEastAsia"/>
          <w:b/>
          <w:szCs w:val="21"/>
        </w:rPr>
      </w:pPr>
      <w:r w:rsidRPr="0055289D">
        <w:rPr>
          <w:rFonts w:asciiTheme="minorEastAsia" w:hAnsiTheme="minorEastAsia" w:hint="eastAsia"/>
          <w:b/>
          <w:szCs w:val="21"/>
        </w:rPr>
        <w:t>详细说明：</w:t>
      </w:r>
    </w:p>
    <w:p w:rsidR="002E76F5" w:rsidRPr="00EA01E5" w:rsidRDefault="002E76F5" w:rsidP="002E76F5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cs="Arial" w:hint="eastAsia"/>
          <w:b/>
          <w:kern w:val="0"/>
          <w:szCs w:val="21"/>
        </w:rPr>
        <w:t>签到</w:t>
      </w:r>
      <w:r w:rsidRPr="00EA01E5">
        <w:rPr>
          <w:rFonts w:asciiTheme="minorEastAsia" w:hAnsiTheme="minorEastAsia"/>
          <w:b/>
          <w:szCs w:val="21"/>
        </w:rPr>
        <w:t>特权：</w:t>
      </w:r>
    </w:p>
    <w:p w:rsidR="002E76F5" w:rsidRPr="002E76F5" w:rsidRDefault="002E76F5" w:rsidP="002E76F5">
      <w:pPr>
        <w:spacing w:beforeLines="50" w:before="156" w:line="400" w:lineRule="exact"/>
        <w:ind w:firstLineChars="100" w:firstLine="210"/>
        <w:rPr>
          <w:szCs w:val="21"/>
        </w:rPr>
      </w:pPr>
      <w:r w:rsidRPr="002E76F5">
        <w:rPr>
          <w:rFonts w:hint="eastAsia"/>
          <w:szCs w:val="21"/>
        </w:rPr>
        <w:t>会员</w:t>
      </w:r>
      <w:r w:rsidRPr="002E76F5">
        <w:rPr>
          <w:szCs w:val="21"/>
        </w:rPr>
        <w:t>签到</w:t>
      </w:r>
      <w:r w:rsidRPr="002E76F5">
        <w:rPr>
          <w:rFonts w:hint="eastAsia"/>
          <w:szCs w:val="21"/>
        </w:rPr>
        <w:t>即可</w:t>
      </w:r>
      <w:r w:rsidRPr="002E76F5">
        <w:rPr>
          <w:szCs w:val="21"/>
        </w:rPr>
        <w:t>赢成长值，</w:t>
      </w:r>
      <w:r w:rsidRPr="002E76F5">
        <w:rPr>
          <w:szCs w:val="21"/>
        </w:rPr>
        <w:t> </w:t>
      </w:r>
      <w:r w:rsidRPr="002E76F5">
        <w:rPr>
          <w:szCs w:val="21"/>
        </w:rPr>
        <w:t>白银会员、黄金会员、铂金会员、钻石会员</w:t>
      </w:r>
      <w:r w:rsidRPr="002E76F5">
        <w:rPr>
          <w:szCs w:val="21"/>
        </w:rPr>
        <w:t xml:space="preserve"> </w:t>
      </w:r>
      <w:r w:rsidRPr="002E76F5">
        <w:rPr>
          <w:szCs w:val="21"/>
        </w:rPr>
        <w:t>享有此特权</w:t>
      </w:r>
      <w:r w:rsidRPr="002E76F5">
        <w:rPr>
          <w:rFonts w:hint="eastAsia"/>
          <w:szCs w:val="21"/>
        </w:rPr>
        <w:t>。</w:t>
      </w:r>
    </w:p>
    <w:p w:rsidR="002E76F5" w:rsidRPr="002E76F5" w:rsidRDefault="002E76F5" w:rsidP="002E76F5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2E76F5">
        <w:rPr>
          <w:rFonts w:ascii="宋体" w:eastAsia="宋体" w:hAnsi="宋体" w:cs="宋体"/>
          <w:kern w:val="0"/>
          <w:szCs w:val="21"/>
        </w:rPr>
        <w:t>会员等级越高，签到获取的</w:t>
      </w:r>
      <w:proofErr w:type="gramStart"/>
      <w:r w:rsidRPr="002E76F5">
        <w:rPr>
          <w:rFonts w:ascii="宋体" w:eastAsia="宋体" w:hAnsi="宋体" w:cs="宋体"/>
          <w:kern w:val="0"/>
          <w:szCs w:val="21"/>
        </w:rPr>
        <w:t>成长值</w:t>
      </w:r>
      <w:proofErr w:type="gramEnd"/>
      <w:r w:rsidRPr="002E76F5">
        <w:rPr>
          <w:rFonts w:ascii="宋体" w:eastAsia="宋体" w:hAnsi="宋体" w:cs="宋体"/>
          <w:kern w:val="0"/>
          <w:szCs w:val="21"/>
        </w:rPr>
        <w:t>越多！</w:t>
      </w:r>
    </w:p>
    <w:p w:rsidR="002E76F5" w:rsidRPr="002E76F5" w:rsidRDefault="002E76F5" w:rsidP="002E76F5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2E76F5">
        <w:rPr>
          <w:rFonts w:ascii="宋体" w:eastAsia="宋体" w:hAnsi="宋体" w:cs="宋体"/>
          <w:kern w:val="0"/>
          <w:szCs w:val="21"/>
        </w:rPr>
        <w:t xml:space="preserve">白银会员 每日签到获取 </w:t>
      </w:r>
      <w:r>
        <w:rPr>
          <w:rFonts w:ascii="宋体" w:eastAsia="宋体" w:hAnsi="宋体" w:cs="宋体" w:hint="eastAsia"/>
          <w:kern w:val="0"/>
          <w:szCs w:val="21"/>
        </w:rPr>
        <w:t>100</w:t>
      </w:r>
      <w:r w:rsidRPr="002E76F5">
        <w:rPr>
          <w:rFonts w:ascii="宋体" w:eastAsia="宋体" w:hAnsi="宋体" w:cs="宋体"/>
          <w:kern w:val="0"/>
          <w:szCs w:val="21"/>
        </w:rPr>
        <w:t>成长值；</w:t>
      </w:r>
      <w:r>
        <w:rPr>
          <w:rFonts w:ascii="宋体" w:eastAsia="宋体" w:hAnsi="宋体" w:cs="宋体" w:hint="eastAsia"/>
          <w:kern w:val="0"/>
          <w:szCs w:val="21"/>
        </w:rPr>
        <w:t>金牌</w:t>
      </w:r>
      <w:r w:rsidRPr="002E76F5">
        <w:rPr>
          <w:rFonts w:ascii="宋体" w:eastAsia="宋体" w:hAnsi="宋体" w:cs="宋体"/>
          <w:kern w:val="0"/>
          <w:szCs w:val="21"/>
        </w:rPr>
        <w:t xml:space="preserve">会员 每日签到获取 </w:t>
      </w:r>
      <w:r w:rsidR="00146DD6">
        <w:rPr>
          <w:rFonts w:ascii="宋体" w:eastAsia="宋体" w:hAnsi="宋体" w:cs="宋体" w:hint="eastAsia"/>
          <w:kern w:val="0"/>
          <w:szCs w:val="21"/>
        </w:rPr>
        <w:t>120</w:t>
      </w:r>
      <w:r w:rsidRPr="002E76F5">
        <w:rPr>
          <w:rFonts w:ascii="宋体" w:eastAsia="宋体" w:hAnsi="宋体" w:cs="宋体"/>
          <w:kern w:val="0"/>
          <w:szCs w:val="21"/>
        </w:rPr>
        <w:t>成长值</w:t>
      </w:r>
    </w:p>
    <w:p w:rsidR="002E76F5" w:rsidRPr="002E76F5" w:rsidRDefault="002E76F5" w:rsidP="002E76F5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白金</w:t>
      </w:r>
      <w:r w:rsidRPr="002E76F5">
        <w:rPr>
          <w:rFonts w:ascii="宋体" w:eastAsia="宋体" w:hAnsi="宋体" w:cs="宋体"/>
          <w:kern w:val="0"/>
          <w:szCs w:val="21"/>
        </w:rPr>
        <w:t xml:space="preserve">会员 每日签到获取 </w:t>
      </w:r>
      <w:r w:rsidR="00146DD6">
        <w:rPr>
          <w:rFonts w:ascii="宋体" w:eastAsia="宋体" w:hAnsi="宋体" w:cs="宋体" w:hint="eastAsia"/>
          <w:kern w:val="0"/>
          <w:szCs w:val="21"/>
        </w:rPr>
        <w:t>140</w:t>
      </w:r>
      <w:r>
        <w:rPr>
          <w:rFonts w:ascii="宋体" w:eastAsia="宋体" w:hAnsi="宋体" w:cs="宋体" w:hint="eastAsia"/>
          <w:kern w:val="0"/>
          <w:szCs w:val="21"/>
        </w:rPr>
        <w:t>倍</w:t>
      </w:r>
      <w:r w:rsidRPr="002E76F5">
        <w:rPr>
          <w:rFonts w:ascii="宋体" w:eastAsia="宋体" w:hAnsi="宋体" w:cs="宋体"/>
          <w:kern w:val="0"/>
          <w:szCs w:val="21"/>
        </w:rPr>
        <w:t xml:space="preserve">成长值；钻石会员 每日签到获取 </w:t>
      </w:r>
      <w:r w:rsidR="00146DD6">
        <w:rPr>
          <w:rFonts w:ascii="宋体" w:eastAsia="宋体" w:hAnsi="宋体" w:cs="宋体" w:hint="eastAsia"/>
          <w:kern w:val="0"/>
          <w:szCs w:val="21"/>
        </w:rPr>
        <w:t>160</w:t>
      </w:r>
      <w:r w:rsidRPr="002E76F5">
        <w:rPr>
          <w:rFonts w:ascii="宋体" w:eastAsia="宋体" w:hAnsi="宋体" w:cs="宋体"/>
          <w:kern w:val="0"/>
          <w:szCs w:val="21"/>
        </w:rPr>
        <w:t>成长值</w:t>
      </w:r>
    </w:p>
    <w:p w:rsidR="00120ED3" w:rsidRPr="00EA01E5" w:rsidRDefault="00815166" w:rsidP="00EA01E5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 w:rsidRPr="00EA01E5">
        <w:rPr>
          <w:rFonts w:asciiTheme="minorEastAsia" w:hAnsiTheme="minorEastAsia" w:cs="Arial"/>
          <w:b/>
          <w:kern w:val="0"/>
          <w:szCs w:val="21"/>
        </w:rPr>
        <w:lastRenderedPageBreak/>
        <w:t>活动</w:t>
      </w:r>
      <w:r w:rsidRPr="00EA01E5">
        <w:rPr>
          <w:rFonts w:asciiTheme="minorEastAsia" w:hAnsiTheme="minorEastAsia"/>
          <w:b/>
          <w:szCs w:val="21"/>
        </w:rPr>
        <w:t>特权：</w:t>
      </w:r>
    </w:p>
    <w:p w:rsidR="00815166" w:rsidRPr="00EA01E5" w:rsidRDefault="00747FE3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proofErr w:type="gramStart"/>
      <w:r w:rsidRPr="00EA01E5">
        <w:rPr>
          <w:rFonts w:asciiTheme="minorEastAsia" w:hAnsiTheme="minorEastAsia"/>
          <w:szCs w:val="21"/>
        </w:rPr>
        <w:t>票量游</w:t>
      </w:r>
      <w:r w:rsidR="00120ED3" w:rsidRPr="00EA01E5">
        <w:rPr>
          <w:rFonts w:asciiTheme="minorEastAsia" w:hAnsiTheme="minorEastAsia"/>
          <w:szCs w:val="21"/>
        </w:rPr>
        <w:t>不</w:t>
      </w:r>
      <w:proofErr w:type="gramEnd"/>
      <w:r w:rsidR="00120ED3" w:rsidRPr="00EA01E5">
        <w:rPr>
          <w:rFonts w:asciiTheme="minorEastAsia" w:hAnsiTheme="minorEastAsia"/>
          <w:szCs w:val="21"/>
        </w:rPr>
        <w:t>定期为会员用户</w:t>
      </w:r>
      <w:proofErr w:type="gramStart"/>
      <w:r w:rsidR="00120ED3" w:rsidRPr="00EA01E5">
        <w:rPr>
          <w:rFonts w:asciiTheme="minorEastAsia" w:hAnsiTheme="minorEastAsia"/>
          <w:szCs w:val="21"/>
        </w:rPr>
        <w:t>提供团</w:t>
      </w:r>
      <w:proofErr w:type="gramEnd"/>
      <w:r w:rsidR="00120ED3" w:rsidRPr="00EA01E5">
        <w:rPr>
          <w:rFonts w:asciiTheme="minorEastAsia" w:hAnsiTheme="minorEastAsia"/>
          <w:szCs w:val="21"/>
        </w:rPr>
        <w:t>购、秒杀、抽奖等活动，</w:t>
      </w:r>
      <w:r w:rsidR="008421A2" w:rsidRPr="00EA01E5">
        <w:rPr>
          <w:rFonts w:asciiTheme="minorEastAsia" w:hAnsiTheme="minorEastAsia" w:hint="eastAsia"/>
          <w:szCs w:val="21"/>
        </w:rPr>
        <w:t>白银</w:t>
      </w:r>
      <w:r w:rsidR="00120ED3" w:rsidRPr="00EA01E5">
        <w:rPr>
          <w:rFonts w:asciiTheme="minorEastAsia" w:hAnsiTheme="minorEastAsia"/>
          <w:szCs w:val="21"/>
        </w:rPr>
        <w:t>、金牌、白金、钻石会员均享有</w:t>
      </w:r>
      <w:r w:rsidRPr="00EA01E5">
        <w:rPr>
          <w:rFonts w:asciiTheme="minorEastAsia" w:hAnsiTheme="minorEastAsia" w:hint="eastAsia"/>
          <w:szCs w:val="21"/>
        </w:rPr>
        <w:t>参与资格</w:t>
      </w:r>
      <w:r w:rsidR="00120ED3" w:rsidRPr="00EA01E5">
        <w:rPr>
          <w:rFonts w:asciiTheme="minorEastAsia" w:hAnsiTheme="minorEastAsia"/>
          <w:szCs w:val="21"/>
        </w:rPr>
        <w:t>。</w:t>
      </w:r>
    </w:p>
    <w:p w:rsidR="00120ED3" w:rsidRPr="00EA01E5" w:rsidRDefault="00120ED3" w:rsidP="00EA01E5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 w:rsidRPr="00EA01E5">
        <w:rPr>
          <w:rFonts w:asciiTheme="minorEastAsia" w:hAnsiTheme="minorEastAsia"/>
          <w:b/>
          <w:szCs w:val="21"/>
        </w:rPr>
        <w:t>生日</w:t>
      </w:r>
      <w:r w:rsidR="00747FE3" w:rsidRPr="00EA01E5">
        <w:rPr>
          <w:rFonts w:asciiTheme="minorEastAsia" w:hAnsiTheme="minorEastAsia" w:hint="eastAsia"/>
          <w:b/>
          <w:szCs w:val="21"/>
        </w:rPr>
        <w:t>双倍</w:t>
      </w:r>
      <w:r w:rsidR="00881612" w:rsidRPr="00EA01E5">
        <w:rPr>
          <w:rFonts w:asciiTheme="minorEastAsia" w:hAnsiTheme="minorEastAsia" w:hint="eastAsia"/>
          <w:b/>
          <w:szCs w:val="21"/>
        </w:rPr>
        <w:t>优惠</w:t>
      </w:r>
      <w:r w:rsidRPr="00EA01E5">
        <w:rPr>
          <w:rFonts w:asciiTheme="minorEastAsia" w:hAnsiTheme="minorEastAsia"/>
          <w:b/>
          <w:szCs w:val="21"/>
        </w:rPr>
        <w:t>：</w:t>
      </w:r>
    </w:p>
    <w:p w:rsidR="00677DBD" w:rsidRPr="00EA01E5" w:rsidRDefault="00120ED3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/>
          <w:szCs w:val="21"/>
        </w:rPr>
        <w:t>在</w:t>
      </w:r>
      <w:r w:rsidR="00881612" w:rsidRPr="00EA01E5">
        <w:rPr>
          <w:rFonts w:asciiTheme="minorEastAsia" w:hAnsiTheme="minorEastAsia" w:hint="eastAsia"/>
          <w:szCs w:val="21"/>
        </w:rPr>
        <w:t>会员</w:t>
      </w:r>
      <w:r w:rsidRPr="00EA01E5">
        <w:rPr>
          <w:rFonts w:asciiTheme="minorEastAsia" w:hAnsiTheme="minorEastAsia"/>
          <w:szCs w:val="21"/>
        </w:rPr>
        <w:t>生日</w:t>
      </w:r>
      <w:r w:rsidR="00677DBD" w:rsidRPr="00EA01E5">
        <w:rPr>
          <w:rFonts w:asciiTheme="minorEastAsia" w:hAnsiTheme="minorEastAsia" w:hint="eastAsia"/>
          <w:szCs w:val="21"/>
        </w:rPr>
        <w:t xml:space="preserve">当周 </w:t>
      </w:r>
      <w:r w:rsidRPr="00EA01E5">
        <w:rPr>
          <w:rFonts w:asciiTheme="minorEastAsia" w:hAnsiTheme="minorEastAsia"/>
          <w:szCs w:val="21"/>
        </w:rPr>
        <w:t>预订可享受抵用</w:t>
      </w:r>
      <w:proofErr w:type="gramStart"/>
      <w:r w:rsidRPr="00EA01E5">
        <w:rPr>
          <w:rFonts w:asciiTheme="minorEastAsia" w:hAnsiTheme="minorEastAsia"/>
          <w:szCs w:val="21"/>
        </w:rPr>
        <w:t>券</w:t>
      </w:r>
      <w:proofErr w:type="gramEnd"/>
      <w:r w:rsidRPr="00EA01E5">
        <w:rPr>
          <w:rFonts w:asciiTheme="minorEastAsia" w:hAnsiTheme="minorEastAsia"/>
          <w:szCs w:val="21"/>
        </w:rPr>
        <w:t>双倍使用、</w:t>
      </w:r>
      <w:proofErr w:type="gramStart"/>
      <w:r w:rsidRPr="00EA01E5">
        <w:rPr>
          <w:rFonts w:asciiTheme="minorEastAsia" w:hAnsiTheme="minorEastAsia"/>
          <w:szCs w:val="21"/>
        </w:rPr>
        <w:t>双倍</w:t>
      </w:r>
      <w:r w:rsidR="00677DBD" w:rsidRPr="00EA01E5">
        <w:rPr>
          <w:rFonts w:asciiTheme="minorEastAsia" w:hAnsiTheme="minorEastAsia" w:hint="eastAsia"/>
          <w:szCs w:val="21"/>
        </w:rPr>
        <w:t>票</w:t>
      </w:r>
      <w:r w:rsidR="002B2BD1">
        <w:rPr>
          <w:rFonts w:asciiTheme="minorEastAsia" w:hAnsiTheme="minorEastAsia" w:hint="eastAsia"/>
          <w:szCs w:val="21"/>
        </w:rPr>
        <w:t>豆</w:t>
      </w:r>
      <w:r w:rsidRPr="00EA01E5">
        <w:rPr>
          <w:rFonts w:asciiTheme="minorEastAsia" w:hAnsiTheme="minorEastAsia"/>
          <w:szCs w:val="21"/>
        </w:rPr>
        <w:t>赠送</w:t>
      </w:r>
      <w:proofErr w:type="gramEnd"/>
      <w:r w:rsidRPr="00EA01E5">
        <w:rPr>
          <w:rFonts w:asciiTheme="minorEastAsia" w:hAnsiTheme="minorEastAsia"/>
          <w:szCs w:val="21"/>
        </w:rPr>
        <w:t>特权；</w:t>
      </w:r>
      <w:r w:rsidR="008421A2" w:rsidRPr="00EA01E5">
        <w:rPr>
          <w:rFonts w:asciiTheme="minorEastAsia" w:hAnsiTheme="minorEastAsia" w:hint="eastAsia"/>
          <w:szCs w:val="21"/>
        </w:rPr>
        <w:t>白银</w:t>
      </w:r>
      <w:r w:rsidR="00165C13" w:rsidRPr="00EA01E5">
        <w:rPr>
          <w:rFonts w:asciiTheme="minorEastAsia" w:hAnsiTheme="minorEastAsia" w:hint="eastAsia"/>
          <w:szCs w:val="21"/>
        </w:rPr>
        <w:t>、</w:t>
      </w:r>
      <w:r w:rsidR="00881612" w:rsidRPr="00EA01E5">
        <w:rPr>
          <w:rFonts w:asciiTheme="minorEastAsia" w:hAnsiTheme="minorEastAsia" w:hint="eastAsia"/>
          <w:szCs w:val="21"/>
        </w:rPr>
        <w:t>金牌、白金、钻石会员可享该特权。</w:t>
      </w:r>
    </w:p>
    <w:p w:rsidR="00120ED3" w:rsidRDefault="00120ED3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/>
          <w:szCs w:val="21"/>
        </w:rPr>
        <w:t>备注：会员生日以会员中心的生日信息资料（若未填写生日信息，则无法参加）为依据，会员一年只能</w:t>
      </w:r>
      <w:r w:rsidR="00C539E1">
        <w:rPr>
          <w:rFonts w:asciiTheme="minorEastAsia" w:hAnsiTheme="minorEastAsia" w:hint="eastAsia"/>
          <w:szCs w:val="21"/>
        </w:rPr>
        <w:t>于</w:t>
      </w:r>
      <w:r w:rsidRPr="00EA01E5">
        <w:rPr>
          <w:rFonts w:asciiTheme="minorEastAsia" w:hAnsiTheme="minorEastAsia"/>
          <w:szCs w:val="21"/>
        </w:rPr>
        <w:t>参加一次；如果您账户抵用</w:t>
      </w:r>
      <w:proofErr w:type="gramStart"/>
      <w:r w:rsidRPr="00EA01E5">
        <w:rPr>
          <w:rFonts w:asciiTheme="minorEastAsia" w:hAnsiTheme="minorEastAsia"/>
          <w:szCs w:val="21"/>
        </w:rPr>
        <w:t>券</w:t>
      </w:r>
      <w:proofErr w:type="gramEnd"/>
      <w:r w:rsidRPr="00EA01E5">
        <w:rPr>
          <w:rFonts w:asciiTheme="minorEastAsia" w:hAnsiTheme="minorEastAsia"/>
          <w:szCs w:val="21"/>
        </w:rPr>
        <w:t>额度小于双倍使用抵用</w:t>
      </w:r>
      <w:proofErr w:type="gramStart"/>
      <w:r w:rsidRPr="00EA01E5">
        <w:rPr>
          <w:rFonts w:asciiTheme="minorEastAsia" w:hAnsiTheme="minorEastAsia"/>
          <w:szCs w:val="21"/>
        </w:rPr>
        <w:t>券</w:t>
      </w:r>
      <w:proofErr w:type="gramEnd"/>
      <w:r w:rsidRPr="00EA01E5">
        <w:rPr>
          <w:rFonts w:asciiTheme="minorEastAsia" w:hAnsiTheme="minorEastAsia"/>
          <w:szCs w:val="21"/>
        </w:rPr>
        <w:t>的额度，则最终可使用额度以账户内可使用抵用</w:t>
      </w:r>
      <w:proofErr w:type="gramStart"/>
      <w:r w:rsidRPr="00EA01E5">
        <w:rPr>
          <w:rFonts w:asciiTheme="minorEastAsia" w:hAnsiTheme="minorEastAsia"/>
          <w:szCs w:val="21"/>
        </w:rPr>
        <w:t>券</w:t>
      </w:r>
      <w:proofErr w:type="gramEnd"/>
      <w:r w:rsidRPr="00EA01E5">
        <w:rPr>
          <w:rFonts w:asciiTheme="minorEastAsia" w:hAnsiTheme="minorEastAsia"/>
          <w:szCs w:val="21"/>
        </w:rPr>
        <w:t>额度为准；符合会员生日双倍优惠的订单，订单中所有游客都可享受此优惠。</w:t>
      </w:r>
    </w:p>
    <w:p w:rsidR="00127B6A" w:rsidRPr="00EA01E5" w:rsidRDefault="00127B6A" w:rsidP="00127B6A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升级礼包</w:t>
      </w:r>
      <w:r w:rsidRPr="00EA01E5">
        <w:rPr>
          <w:rFonts w:asciiTheme="minorEastAsia" w:hAnsiTheme="minorEastAsia"/>
          <w:b/>
          <w:szCs w:val="21"/>
        </w:rPr>
        <w:t>：</w:t>
      </w:r>
    </w:p>
    <w:p w:rsidR="00127B6A" w:rsidRPr="00127B6A" w:rsidRDefault="00127B6A" w:rsidP="00127B6A">
      <w:pPr>
        <w:widowControl/>
        <w:spacing w:before="100" w:beforeAutospacing="1" w:after="45" w:line="315" w:lineRule="atLeast"/>
        <w:ind w:leftChars="150" w:left="315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会员因</w:t>
      </w:r>
      <w:proofErr w:type="gramStart"/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非首单完成</w:t>
      </w:r>
      <w:proofErr w:type="gramEnd"/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后，会员级别升级至金牌、</w:t>
      </w:r>
      <w:r w:rsidR="00E71E1A">
        <w:rPr>
          <w:rFonts w:ascii="Arial" w:eastAsia="宋体" w:hAnsi="Arial" w:cs="Arial" w:hint="eastAsia"/>
          <w:color w:val="000000" w:themeColor="text1"/>
          <w:kern w:val="0"/>
          <w:szCs w:val="21"/>
        </w:rPr>
        <w:t>白金、</w:t>
      </w:r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钻石时有机会获得升级礼包，若会员跨级别升级时，只获得当前级别的升级礼包；若会员级别下降后再升级，仍可获得对应级别的升级礼包。</w:t>
      </w:r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</w:p>
    <w:p w:rsidR="00127B6A" w:rsidRPr="002F4435" w:rsidRDefault="00127B6A" w:rsidP="00127B6A">
      <w:pPr>
        <w:widowControl/>
        <w:spacing w:before="100" w:beforeAutospacing="1" w:after="45" w:line="315" w:lineRule="atLeast"/>
        <w:ind w:leftChars="150" w:left="315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会员升级后</w:t>
      </w:r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2</w:t>
      </w:r>
      <w:r w:rsidRPr="00127B6A">
        <w:rPr>
          <w:rFonts w:ascii="Arial" w:eastAsia="宋体" w:hAnsi="Arial" w:cs="Arial"/>
          <w:color w:val="000000" w:themeColor="text1"/>
          <w:kern w:val="0"/>
          <w:szCs w:val="21"/>
        </w:rPr>
        <w:t>天系统开始发放升级礼包，有效期为</w:t>
      </w:r>
      <w:r w:rsidR="00E71E1A">
        <w:rPr>
          <w:rFonts w:ascii="Arial" w:eastAsia="宋体" w:hAnsi="Arial" w:cs="Arial" w:hint="eastAsia"/>
          <w:color w:val="000000" w:themeColor="text1"/>
          <w:kern w:val="0"/>
          <w:szCs w:val="21"/>
        </w:rPr>
        <w:t>20</w:t>
      </w:r>
      <w:r w:rsidR="00E71E1A">
        <w:rPr>
          <w:rFonts w:ascii="Arial" w:eastAsia="宋体" w:hAnsi="Arial" w:cs="Arial"/>
          <w:color w:val="000000" w:themeColor="text1"/>
          <w:kern w:val="0"/>
          <w:szCs w:val="21"/>
        </w:rPr>
        <w:t>天。若有效期内未领取，不再补发升级礼</w:t>
      </w:r>
      <w:r w:rsidR="00E71E1A" w:rsidRPr="002F4435">
        <w:rPr>
          <w:rFonts w:ascii="Arial" w:eastAsia="宋体" w:hAnsi="Arial" w:cs="Arial"/>
          <w:color w:val="000000" w:themeColor="text1"/>
          <w:kern w:val="0"/>
          <w:szCs w:val="21"/>
        </w:rPr>
        <w:t>包</w:t>
      </w:r>
      <w:r w:rsidRPr="002F4435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2F4435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</w:p>
    <w:p w:rsidR="002F4435" w:rsidRDefault="002F4435" w:rsidP="00127B6A">
      <w:pPr>
        <w:widowControl/>
        <w:spacing w:before="100" w:beforeAutospacing="1" w:after="45" w:line="315" w:lineRule="atLeast"/>
        <w:ind w:leftChars="150" w:left="315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白银升至金牌会员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 xml:space="preserve"> 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奖励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2000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票豆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；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金牌升至白金会员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 xml:space="preserve">  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奖励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5000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票豆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；</w:t>
      </w:r>
    </w:p>
    <w:p w:rsidR="002F4435" w:rsidRPr="00127B6A" w:rsidRDefault="002F4435" w:rsidP="00127B6A">
      <w:pPr>
        <w:widowControl/>
        <w:spacing w:before="100" w:beforeAutospacing="1" w:after="45" w:line="315" w:lineRule="atLeast"/>
        <w:ind w:leftChars="150" w:left="315"/>
        <w:jc w:val="left"/>
        <w:rPr>
          <w:rFonts w:ascii="Arial" w:eastAsia="宋体" w:hAnsi="Arial" w:cs="Arial"/>
          <w:color w:val="000000" w:themeColor="text1"/>
          <w:kern w:val="0"/>
          <w:sz w:val="18"/>
          <w:szCs w:val="18"/>
        </w:rPr>
      </w:pP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白金升至钻石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 xml:space="preserve"> 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奖励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10000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>票豆</w:t>
      </w:r>
      <w:r w:rsidRPr="002F4435">
        <w:rPr>
          <w:rFonts w:ascii="Arial" w:eastAsia="宋体" w:hAnsi="Arial" w:cs="Arial" w:hint="eastAsia"/>
          <w:color w:val="000000" w:themeColor="text1"/>
          <w:kern w:val="0"/>
          <w:szCs w:val="21"/>
        </w:rPr>
        <w:t xml:space="preserve">  </w:t>
      </w:r>
      <w:r>
        <w:rPr>
          <w:rFonts w:ascii="Arial" w:eastAsia="宋体" w:hAnsi="Arial" w:cs="Arial" w:hint="eastAsia"/>
          <w:color w:val="000000" w:themeColor="text1"/>
          <w:kern w:val="0"/>
          <w:sz w:val="18"/>
          <w:szCs w:val="18"/>
        </w:rPr>
        <w:t xml:space="preserve"> </w:t>
      </w:r>
    </w:p>
    <w:p w:rsidR="006F2356" w:rsidRPr="00EA01E5" w:rsidRDefault="00165C13" w:rsidP="00EA01E5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 w:rsidRPr="00EA01E5">
        <w:rPr>
          <w:rFonts w:asciiTheme="minorEastAsia" w:hAnsiTheme="minorEastAsia" w:hint="eastAsia"/>
          <w:b/>
          <w:szCs w:val="21"/>
        </w:rPr>
        <w:t>代金券礼包</w:t>
      </w:r>
    </w:p>
    <w:p w:rsidR="00165C13" w:rsidRPr="00EA01E5" w:rsidRDefault="00184467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 w:hint="eastAsia"/>
          <w:szCs w:val="21"/>
        </w:rPr>
        <w:t>代</w:t>
      </w:r>
      <w:r w:rsidR="00657978" w:rsidRPr="00EA01E5">
        <w:rPr>
          <w:rFonts w:asciiTheme="minorEastAsia" w:hAnsiTheme="minorEastAsia"/>
          <w:szCs w:val="21"/>
        </w:rPr>
        <w:t>金券礼包每月送，</w:t>
      </w:r>
      <w:r w:rsidR="008421A2" w:rsidRPr="00EA01E5">
        <w:rPr>
          <w:rFonts w:asciiTheme="minorEastAsia" w:hAnsiTheme="minorEastAsia" w:hint="eastAsia"/>
          <w:szCs w:val="21"/>
        </w:rPr>
        <w:t>金牌</w:t>
      </w:r>
      <w:r w:rsidR="00657978" w:rsidRPr="00EA01E5">
        <w:rPr>
          <w:rFonts w:asciiTheme="minorEastAsia" w:hAnsiTheme="minorEastAsia"/>
          <w:szCs w:val="21"/>
        </w:rPr>
        <w:t>会员、</w:t>
      </w:r>
      <w:r w:rsidR="008421A2" w:rsidRPr="00EA01E5">
        <w:rPr>
          <w:rFonts w:asciiTheme="minorEastAsia" w:hAnsiTheme="minorEastAsia" w:hint="eastAsia"/>
          <w:szCs w:val="21"/>
        </w:rPr>
        <w:t>白</w:t>
      </w:r>
      <w:r w:rsidR="00657978" w:rsidRPr="00EA01E5">
        <w:rPr>
          <w:rFonts w:asciiTheme="minorEastAsia" w:hAnsiTheme="minorEastAsia"/>
          <w:szCs w:val="21"/>
        </w:rPr>
        <w:t>金会员、钻石会员 享有此特权</w:t>
      </w:r>
    </w:p>
    <w:p w:rsidR="008421A2" w:rsidRPr="00EA01E5" w:rsidRDefault="008421A2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/>
          <w:szCs w:val="21"/>
        </w:rPr>
        <w:t>每个会员每月仅限领取一次,会员等级越高，</w:t>
      </w:r>
      <w:r w:rsidR="00844F7B">
        <w:rPr>
          <w:rFonts w:asciiTheme="minorEastAsia" w:hAnsiTheme="minorEastAsia" w:hint="eastAsia"/>
          <w:szCs w:val="21"/>
        </w:rPr>
        <w:t>代</w:t>
      </w:r>
      <w:r w:rsidRPr="00EA01E5">
        <w:rPr>
          <w:rFonts w:asciiTheme="minorEastAsia" w:hAnsiTheme="minorEastAsia"/>
          <w:szCs w:val="21"/>
        </w:rPr>
        <w:t>金券礼包越丰厚</w:t>
      </w:r>
      <w:r w:rsidR="00844F7B">
        <w:rPr>
          <w:rFonts w:asciiTheme="minorEastAsia" w:hAnsiTheme="minorEastAsia" w:hint="eastAsia"/>
          <w:szCs w:val="21"/>
        </w:rPr>
        <w:t>。</w:t>
      </w:r>
    </w:p>
    <w:p w:rsidR="00F67768" w:rsidRPr="00221878" w:rsidRDefault="008421A2" w:rsidP="00221878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 w:hint="eastAsia"/>
          <w:szCs w:val="21"/>
        </w:rPr>
        <w:t>金牌</w:t>
      </w:r>
      <w:r w:rsidRPr="00EA01E5">
        <w:rPr>
          <w:rFonts w:asciiTheme="minorEastAsia" w:hAnsiTheme="minorEastAsia"/>
          <w:szCs w:val="21"/>
        </w:rPr>
        <w:t>会员 200元礼包</w:t>
      </w:r>
      <w:r w:rsidR="00221878">
        <w:rPr>
          <w:rFonts w:asciiTheme="minorEastAsia" w:hAnsiTheme="minorEastAsia" w:hint="eastAsia"/>
          <w:szCs w:val="21"/>
        </w:rPr>
        <w:t>；</w:t>
      </w:r>
      <w:r w:rsidRPr="00221878">
        <w:rPr>
          <w:rFonts w:asciiTheme="minorEastAsia" w:hAnsiTheme="minorEastAsia" w:hint="eastAsia"/>
          <w:szCs w:val="21"/>
        </w:rPr>
        <w:t>白金</w:t>
      </w:r>
      <w:r w:rsidRPr="00221878">
        <w:rPr>
          <w:rFonts w:asciiTheme="minorEastAsia" w:hAnsiTheme="minorEastAsia"/>
          <w:szCs w:val="21"/>
        </w:rPr>
        <w:t>会员 300元礼包；钻石会员 500元礼包</w:t>
      </w:r>
      <w:r w:rsidR="00221878">
        <w:rPr>
          <w:rFonts w:asciiTheme="minorEastAsia" w:hAnsiTheme="minorEastAsia" w:hint="eastAsia"/>
          <w:szCs w:val="21"/>
        </w:rPr>
        <w:t>。</w:t>
      </w:r>
    </w:p>
    <w:p w:rsidR="008421A2" w:rsidRPr="00EA01E5" w:rsidRDefault="008421A2" w:rsidP="00EA01E5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 w:rsidRPr="00EA01E5">
        <w:rPr>
          <w:rFonts w:asciiTheme="minorEastAsia" w:hAnsiTheme="minorEastAsia" w:hint="eastAsia"/>
          <w:b/>
          <w:szCs w:val="21"/>
        </w:rPr>
        <w:t>专享会</w:t>
      </w:r>
    </w:p>
    <w:p w:rsidR="008421A2" w:rsidRPr="00EA01E5" w:rsidRDefault="008421A2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/>
          <w:szCs w:val="21"/>
        </w:rPr>
        <w:t>获得会员中心贵宾特价区的访问权限，享有以贵宾专属低价预订产品的特权。</w:t>
      </w:r>
      <w:r w:rsidRPr="00EA01E5">
        <w:rPr>
          <w:rFonts w:asciiTheme="minorEastAsia" w:hAnsiTheme="minorEastAsia" w:hint="eastAsia"/>
          <w:szCs w:val="21"/>
        </w:rPr>
        <w:t>白金及钻石会员享有该特权。</w:t>
      </w:r>
    </w:p>
    <w:p w:rsidR="00D835A8" w:rsidRPr="00EA01E5" w:rsidRDefault="00CB2262" w:rsidP="00EA01E5">
      <w:pPr>
        <w:pStyle w:val="a8"/>
        <w:numPr>
          <w:ilvl w:val="0"/>
          <w:numId w:val="14"/>
        </w:numPr>
        <w:spacing w:beforeLines="50" w:before="156" w:line="400" w:lineRule="exact"/>
        <w:ind w:left="0" w:firstLineChars="135" w:firstLine="285"/>
        <w:rPr>
          <w:rFonts w:asciiTheme="minorEastAsia" w:hAnsiTheme="minorEastAsia"/>
          <w:b/>
          <w:szCs w:val="21"/>
        </w:rPr>
      </w:pPr>
      <w:r w:rsidRPr="00EA01E5">
        <w:rPr>
          <w:rFonts w:asciiTheme="minorEastAsia" w:hAnsiTheme="minorEastAsia" w:hint="eastAsia"/>
          <w:b/>
          <w:szCs w:val="21"/>
        </w:rPr>
        <w:t>双倍优惠</w:t>
      </w:r>
    </w:p>
    <w:p w:rsidR="00D835A8" w:rsidRPr="00EA01E5" w:rsidRDefault="000528F1" w:rsidP="00EA01E5">
      <w:pPr>
        <w:pStyle w:val="a8"/>
        <w:spacing w:beforeLines="50" w:before="156" w:line="400" w:lineRule="exact"/>
        <w:ind w:left="283" w:firstLineChars="0" w:firstLine="0"/>
        <w:rPr>
          <w:rFonts w:asciiTheme="minorEastAsia" w:hAnsiTheme="minorEastAsia"/>
          <w:szCs w:val="21"/>
        </w:rPr>
      </w:pPr>
      <w:r w:rsidRPr="00EA01E5">
        <w:rPr>
          <w:rFonts w:asciiTheme="minorEastAsia" w:hAnsiTheme="minorEastAsia" w:hint="eastAsia"/>
          <w:szCs w:val="21"/>
        </w:rPr>
        <w:t>会员</w:t>
      </w:r>
      <w:r w:rsidRPr="00EA01E5">
        <w:rPr>
          <w:rFonts w:asciiTheme="minorEastAsia" w:hAnsiTheme="minorEastAsia"/>
          <w:szCs w:val="21"/>
        </w:rPr>
        <w:t>可以在任意时间享受预订产品时抵用</w:t>
      </w:r>
      <w:proofErr w:type="gramStart"/>
      <w:r w:rsidRPr="00EA01E5">
        <w:rPr>
          <w:rFonts w:asciiTheme="minorEastAsia" w:hAnsiTheme="minorEastAsia"/>
          <w:szCs w:val="21"/>
        </w:rPr>
        <w:t>券</w:t>
      </w:r>
      <w:proofErr w:type="gramEnd"/>
      <w:r w:rsidRPr="00EA01E5">
        <w:rPr>
          <w:rFonts w:asciiTheme="minorEastAsia" w:hAnsiTheme="minorEastAsia"/>
          <w:szCs w:val="21"/>
        </w:rPr>
        <w:t>双倍使用、</w:t>
      </w:r>
      <w:proofErr w:type="gramStart"/>
      <w:r w:rsidRPr="00EA01E5">
        <w:rPr>
          <w:rFonts w:asciiTheme="minorEastAsia" w:hAnsiTheme="minorEastAsia" w:hint="eastAsia"/>
          <w:szCs w:val="21"/>
        </w:rPr>
        <w:t>票</w:t>
      </w:r>
      <w:r w:rsidR="002B2BD1">
        <w:rPr>
          <w:rFonts w:asciiTheme="minorEastAsia" w:hAnsiTheme="minorEastAsia" w:hint="eastAsia"/>
          <w:szCs w:val="21"/>
        </w:rPr>
        <w:t>豆</w:t>
      </w:r>
      <w:r w:rsidRPr="00EA01E5">
        <w:rPr>
          <w:rFonts w:asciiTheme="minorEastAsia" w:hAnsiTheme="minorEastAsia" w:hint="eastAsia"/>
          <w:szCs w:val="21"/>
        </w:rPr>
        <w:t>双倍</w:t>
      </w:r>
      <w:proofErr w:type="gramEnd"/>
      <w:r w:rsidRPr="00EA01E5">
        <w:rPr>
          <w:rFonts w:asciiTheme="minorEastAsia" w:hAnsiTheme="minorEastAsia"/>
          <w:szCs w:val="21"/>
        </w:rPr>
        <w:t>赠送特权</w:t>
      </w:r>
      <w:r w:rsidRPr="00EA01E5">
        <w:rPr>
          <w:rFonts w:asciiTheme="minorEastAsia" w:hAnsiTheme="minorEastAsia" w:hint="eastAsia"/>
          <w:szCs w:val="21"/>
        </w:rPr>
        <w:t>。仅钻石会员享有该特权。</w:t>
      </w:r>
    </w:p>
    <w:p w:rsidR="00D835A8" w:rsidRPr="00EA01E5" w:rsidRDefault="00226C27" w:rsidP="00226C27">
      <w:pPr>
        <w:pStyle w:val="a8"/>
        <w:numPr>
          <w:ilvl w:val="0"/>
          <w:numId w:val="15"/>
        </w:numPr>
        <w:spacing w:beforeLines="50" w:before="156" w:line="40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出行无忧</w:t>
      </w:r>
    </w:p>
    <w:p w:rsidR="00EE34B0" w:rsidRDefault="00226C27" w:rsidP="00D835A8">
      <w:pPr>
        <w:pStyle w:val="a6"/>
        <w:spacing w:before="0" w:beforeAutospacing="0" w:after="0" w:afterAutospacing="0"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会员可免费享受指定出行线路旅游意外险，仅钻石会员享有该特权。</w:t>
      </w:r>
    </w:p>
    <w:p w:rsidR="001A3998" w:rsidRDefault="001A3998" w:rsidP="00D835A8">
      <w:pPr>
        <w:pStyle w:val="a6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681E0D" w:rsidRDefault="00681E0D" w:rsidP="00C539E1">
      <w:pPr>
        <w:pStyle w:val="a6"/>
        <w:spacing w:before="0" w:beforeAutospacing="0" w:after="0" w:afterAutospacing="0" w:line="400" w:lineRule="exact"/>
        <w:rPr>
          <w:rFonts w:hint="eastAsia"/>
          <w:b/>
          <w:sz w:val="21"/>
          <w:szCs w:val="21"/>
        </w:rPr>
      </w:pPr>
    </w:p>
    <w:p w:rsidR="00C539E1" w:rsidRDefault="00C539E1" w:rsidP="00C539E1">
      <w:pPr>
        <w:pStyle w:val="a6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五</w:t>
      </w:r>
      <w:r w:rsidR="00D835A8" w:rsidRPr="004C08A2">
        <w:rPr>
          <w:rFonts w:hint="eastAsia"/>
          <w:b/>
          <w:sz w:val="21"/>
          <w:szCs w:val="21"/>
        </w:rPr>
        <w:t>、</w:t>
      </w:r>
      <w:r w:rsidR="001B789C">
        <w:rPr>
          <w:rFonts w:hint="eastAsia"/>
          <w:b/>
          <w:sz w:val="21"/>
          <w:szCs w:val="21"/>
        </w:rPr>
        <w:t>票豆</w:t>
      </w:r>
    </w:p>
    <w:p w:rsidR="005E05C7" w:rsidRPr="007D6F96" w:rsidRDefault="005E05C7" w:rsidP="007D6F96">
      <w:pPr>
        <w:pStyle w:val="a6"/>
        <w:spacing w:before="0" w:beforeAutospacing="0" w:after="0" w:afterAutospacing="0" w:line="400" w:lineRule="exact"/>
        <w:ind w:firstLineChars="200" w:firstLine="420"/>
        <w:rPr>
          <w:b/>
          <w:sz w:val="21"/>
          <w:szCs w:val="21"/>
        </w:rPr>
      </w:pPr>
      <w:r w:rsidRP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用户通过活动或实际消费所获得，可直接</w:t>
      </w:r>
      <w:r w:rsid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用</w:t>
      </w:r>
      <w:r w:rsidRP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于</w:t>
      </w:r>
      <w:r w:rsid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支付</w:t>
      </w:r>
      <w:r w:rsidRP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票量平台</w:t>
      </w:r>
      <w:r w:rsid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订单</w:t>
      </w:r>
      <w:r w:rsidRPr="007D6F96">
        <w:rPr>
          <w:rFonts w:asciiTheme="minorEastAsia" w:hAnsiTheme="minorEastAsia" w:cs="Tahoma" w:hint="eastAsia"/>
          <w:color w:val="000000" w:themeColor="text1"/>
          <w:sz w:val="21"/>
          <w:szCs w:val="21"/>
        </w:rPr>
        <w:t>，亦可用于兑换及参加会员活动等。</w:t>
      </w:r>
    </w:p>
    <w:p w:rsidR="00C539E1" w:rsidRPr="00B362D0" w:rsidRDefault="007D6F96" w:rsidP="00B362D0">
      <w:pPr>
        <w:pStyle w:val="a6"/>
        <w:spacing w:before="0" w:beforeAutospacing="0" w:after="0" w:afterAutospacing="0" w:line="400" w:lineRule="exact"/>
        <w:ind w:leftChars="100" w:left="526" w:hangingChars="150" w:hanging="316"/>
        <w:rPr>
          <w:rFonts w:asciiTheme="minorEastAsia" w:hAnsiTheme="minorEastAsia" w:cs="Tahoma"/>
          <w:sz w:val="21"/>
          <w:szCs w:val="21"/>
        </w:rPr>
      </w:pPr>
      <w:bookmarkStart w:id="0" w:name="_GoBack"/>
      <w:r w:rsidRPr="007D6F96">
        <w:rPr>
          <w:rFonts w:ascii="Arial" w:hAnsi="Arial" w:cs="Arial" w:hint="eastAsia"/>
          <w:b/>
          <w:sz w:val="21"/>
          <w:szCs w:val="21"/>
        </w:rPr>
        <w:t>1</w:t>
      </w:r>
      <w:r w:rsidRPr="007D6F96">
        <w:rPr>
          <w:rFonts w:ascii="Arial" w:hAnsi="Arial" w:cs="Arial" w:hint="eastAsia"/>
          <w:b/>
          <w:sz w:val="21"/>
          <w:szCs w:val="21"/>
        </w:rPr>
        <w:t>、</w:t>
      </w:r>
      <w:bookmarkEnd w:id="0"/>
      <w:r w:rsidRPr="007D6F96">
        <w:rPr>
          <w:rFonts w:ascii="Arial" w:hAnsi="Arial" w:cs="Arial" w:hint="eastAsia"/>
          <w:b/>
          <w:sz w:val="21"/>
          <w:szCs w:val="21"/>
        </w:rPr>
        <w:t>使用期限：</w:t>
      </w:r>
      <w:proofErr w:type="gramStart"/>
      <w:r w:rsidR="00C539E1" w:rsidRPr="007D6F96">
        <w:rPr>
          <w:rFonts w:ascii="Arial" w:hAnsi="Arial" w:cs="Arial" w:hint="eastAsia"/>
          <w:sz w:val="21"/>
          <w:szCs w:val="21"/>
        </w:rPr>
        <w:t>票豆在</w:t>
      </w:r>
      <w:proofErr w:type="gramEnd"/>
      <w:r w:rsidR="00C539E1" w:rsidRPr="007D6F96">
        <w:rPr>
          <w:rFonts w:ascii="Arial" w:hAnsi="Arial" w:cs="Arial"/>
          <w:sz w:val="21"/>
          <w:szCs w:val="21"/>
        </w:rPr>
        <w:t>获得之日起</w:t>
      </w:r>
      <w:r w:rsidR="00C539E1" w:rsidRPr="007D6F96">
        <w:rPr>
          <w:rFonts w:ascii="Arial" w:hAnsi="Arial" w:cs="Arial" w:hint="eastAsia"/>
          <w:sz w:val="21"/>
          <w:szCs w:val="21"/>
        </w:rPr>
        <w:t>36</w:t>
      </w:r>
      <w:r w:rsidR="00C539E1" w:rsidRPr="007D6F96">
        <w:rPr>
          <w:rFonts w:ascii="Arial" w:hAnsi="Arial" w:cs="Arial" w:hint="eastAsia"/>
          <w:sz w:val="21"/>
          <w:szCs w:val="21"/>
        </w:rPr>
        <w:t>个月内</w:t>
      </w:r>
      <w:r w:rsidR="00C539E1" w:rsidRPr="007D6F96">
        <w:rPr>
          <w:rFonts w:ascii="Arial" w:hAnsi="Arial" w:cs="Arial"/>
          <w:sz w:val="21"/>
          <w:szCs w:val="21"/>
        </w:rPr>
        <w:t>有效，过期</w:t>
      </w:r>
      <w:r w:rsidR="00C539E1" w:rsidRPr="007D6F96">
        <w:rPr>
          <w:rFonts w:ascii="Arial" w:hAnsi="Arial" w:cs="Arial" w:hint="eastAsia"/>
          <w:sz w:val="21"/>
          <w:szCs w:val="21"/>
        </w:rPr>
        <w:t>票豆</w:t>
      </w:r>
      <w:r w:rsidR="00C539E1" w:rsidRPr="007D6F96">
        <w:rPr>
          <w:rFonts w:ascii="Arial" w:hAnsi="Arial" w:cs="Arial"/>
          <w:sz w:val="21"/>
          <w:szCs w:val="21"/>
        </w:rPr>
        <w:t>将在到期当</w:t>
      </w:r>
      <w:r w:rsidR="00C539E1" w:rsidRPr="007D6F96">
        <w:rPr>
          <w:rFonts w:ascii="Arial" w:hAnsi="Arial" w:cs="Arial" w:hint="eastAsia"/>
          <w:sz w:val="21"/>
          <w:szCs w:val="21"/>
        </w:rPr>
        <w:t>日失效</w:t>
      </w:r>
      <w:r w:rsidR="00C539E1" w:rsidRPr="007D6F96">
        <w:rPr>
          <w:rFonts w:ascii="Arial" w:hAnsi="Arial" w:cs="Arial"/>
          <w:sz w:val="21"/>
          <w:szCs w:val="21"/>
        </w:rPr>
        <w:t>，</w:t>
      </w:r>
      <w:proofErr w:type="gramStart"/>
      <w:r w:rsidR="00C539E1" w:rsidRPr="007D6F96">
        <w:rPr>
          <w:rFonts w:ascii="Arial" w:hAnsi="Arial" w:cs="Arial" w:hint="eastAsia"/>
          <w:sz w:val="21"/>
          <w:szCs w:val="21"/>
        </w:rPr>
        <w:t>票豆</w:t>
      </w:r>
      <w:r w:rsidR="00C539E1" w:rsidRPr="007D6F96">
        <w:rPr>
          <w:rFonts w:ascii="Arial" w:hAnsi="Arial" w:cs="Arial"/>
          <w:sz w:val="21"/>
          <w:szCs w:val="21"/>
        </w:rPr>
        <w:t>过期</w:t>
      </w:r>
      <w:proofErr w:type="gramEnd"/>
      <w:r w:rsidR="00C539E1" w:rsidRPr="007D6F96">
        <w:rPr>
          <w:rFonts w:ascii="Arial" w:hAnsi="Arial" w:cs="Arial"/>
          <w:sz w:val="21"/>
          <w:szCs w:val="21"/>
        </w:rPr>
        <w:t>后将不能使用，如</w:t>
      </w:r>
      <w:r w:rsidR="00C539E1" w:rsidRPr="007D6F96">
        <w:rPr>
          <w:rFonts w:ascii="Arial" w:hAnsi="Arial" w:cs="Arial"/>
          <w:sz w:val="21"/>
          <w:szCs w:val="21"/>
        </w:rPr>
        <w:t>201</w:t>
      </w:r>
      <w:r w:rsidR="00C539E1" w:rsidRPr="007D6F96">
        <w:rPr>
          <w:rFonts w:ascii="Arial" w:hAnsi="Arial" w:cs="Arial" w:hint="eastAsia"/>
          <w:sz w:val="21"/>
          <w:szCs w:val="21"/>
        </w:rPr>
        <w:t>4</w:t>
      </w:r>
      <w:r w:rsidR="00C539E1" w:rsidRPr="007D6F96">
        <w:rPr>
          <w:rFonts w:ascii="Arial" w:hAnsi="Arial" w:cs="Arial"/>
          <w:sz w:val="21"/>
          <w:szCs w:val="21"/>
        </w:rPr>
        <w:t>年</w:t>
      </w:r>
      <w:r w:rsidR="00C539E1" w:rsidRPr="007D6F96">
        <w:rPr>
          <w:rFonts w:ascii="Arial" w:hAnsi="Arial" w:cs="Arial"/>
          <w:sz w:val="21"/>
          <w:szCs w:val="21"/>
        </w:rPr>
        <w:t>9</w:t>
      </w:r>
      <w:r w:rsidR="00C539E1" w:rsidRPr="007D6F96">
        <w:rPr>
          <w:rFonts w:ascii="Arial" w:hAnsi="Arial" w:cs="Arial"/>
          <w:sz w:val="21"/>
          <w:szCs w:val="21"/>
        </w:rPr>
        <w:t>月</w:t>
      </w:r>
      <w:r w:rsidR="00C539E1" w:rsidRPr="007D6F96">
        <w:rPr>
          <w:rFonts w:ascii="Arial" w:hAnsi="Arial" w:cs="Arial"/>
          <w:sz w:val="21"/>
          <w:szCs w:val="21"/>
        </w:rPr>
        <w:t>1</w:t>
      </w:r>
      <w:r w:rsidR="00C539E1" w:rsidRPr="007D6F96">
        <w:rPr>
          <w:rFonts w:ascii="Arial" w:hAnsi="Arial" w:cs="Arial"/>
          <w:sz w:val="21"/>
          <w:szCs w:val="21"/>
        </w:rPr>
        <w:t>日获得</w:t>
      </w:r>
      <w:r w:rsidR="00C539E1" w:rsidRPr="007D6F96">
        <w:rPr>
          <w:rFonts w:ascii="Arial" w:hAnsi="Arial" w:cs="Arial"/>
          <w:sz w:val="21"/>
          <w:szCs w:val="21"/>
        </w:rPr>
        <w:t>100</w:t>
      </w:r>
      <w:r w:rsidR="00C539E1" w:rsidRPr="007D6F96">
        <w:rPr>
          <w:rFonts w:ascii="Arial" w:hAnsi="Arial" w:cs="Arial" w:hint="eastAsia"/>
          <w:sz w:val="21"/>
          <w:szCs w:val="21"/>
        </w:rPr>
        <w:t>0</w:t>
      </w:r>
      <w:r w:rsidR="00C539E1" w:rsidRPr="007D6F96">
        <w:rPr>
          <w:rFonts w:ascii="Arial" w:hAnsi="Arial" w:cs="Arial"/>
          <w:sz w:val="21"/>
          <w:szCs w:val="21"/>
        </w:rPr>
        <w:t>积分，其将在</w:t>
      </w:r>
      <w:r w:rsidR="00C539E1" w:rsidRPr="007D6F96">
        <w:rPr>
          <w:rFonts w:ascii="Arial" w:hAnsi="Arial" w:cs="Arial"/>
          <w:sz w:val="21"/>
          <w:szCs w:val="21"/>
        </w:rPr>
        <w:t>201</w:t>
      </w:r>
      <w:r>
        <w:rPr>
          <w:rFonts w:ascii="Arial" w:hAnsi="Arial" w:cs="Arial" w:hint="eastAsia"/>
          <w:sz w:val="21"/>
          <w:szCs w:val="21"/>
        </w:rPr>
        <w:t>7</w:t>
      </w:r>
      <w:r w:rsidR="00C539E1" w:rsidRPr="007D6F96">
        <w:rPr>
          <w:rFonts w:ascii="Arial" w:hAnsi="Arial" w:cs="Arial"/>
          <w:sz w:val="21"/>
          <w:szCs w:val="21"/>
        </w:rPr>
        <w:t>年</w:t>
      </w:r>
      <w:r w:rsidR="00C539E1" w:rsidRPr="007D6F96">
        <w:rPr>
          <w:rFonts w:ascii="Arial" w:hAnsi="Arial" w:cs="Arial" w:hint="eastAsia"/>
          <w:sz w:val="21"/>
          <w:szCs w:val="21"/>
        </w:rPr>
        <w:t>8</w:t>
      </w:r>
      <w:r w:rsidR="00C539E1" w:rsidRPr="007D6F96">
        <w:rPr>
          <w:rFonts w:ascii="Arial" w:hAnsi="Arial" w:cs="Arial"/>
          <w:sz w:val="21"/>
          <w:szCs w:val="21"/>
        </w:rPr>
        <w:t>月</w:t>
      </w:r>
      <w:r w:rsidR="00C539E1" w:rsidRPr="007D6F96">
        <w:rPr>
          <w:rFonts w:ascii="Arial" w:hAnsi="Arial" w:cs="Arial"/>
          <w:sz w:val="21"/>
          <w:szCs w:val="21"/>
        </w:rPr>
        <w:t>3</w:t>
      </w:r>
      <w:r w:rsidR="00C539E1" w:rsidRPr="007D6F96">
        <w:rPr>
          <w:rFonts w:ascii="Arial" w:hAnsi="Arial" w:cs="Arial" w:hint="eastAsia"/>
          <w:sz w:val="21"/>
          <w:szCs w:val="21"/>
        </w:rPr>
        <w:t>1</w:t>
      </w:r>
      <w:r w:rsidR="00C539E1" w:rsidRPr="007D6F96">
        <w:rPr>
          <w:rFonts w:ascii="Arial" w:hAnsi="Arial" w:cs="Arial"/>
          <w:sz w:val="21"/>
          <w:szCs w:val="21"/>
        </w:rPr>
        <w:t>日失效。</w:t>
      </w:r>
    </w:p>
    <w:p w:rsidR="007D6F96" w:rsidRDefault="007D6F96" w:rsidP="00B362D0">
      <w:pPr>
        <w:widowControl/>
        <w:shd w:val="clear" w:color="auto" w:fill="FFFFFF"/>
        <w:spacing w:beforeLines="50" w:before="156" w:line="270" w:lineRule="atLeast"/>
        <w:ind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、用途：</w:t>
      </w:r>
    </w:p>
    <w:p w:rsidR="00F954AD" w:rsidRPr="007D6F96" w:rsidRDefault="00F954AD" w:rsidP="007D6F96">
      <w:pPr>
        <w:pStyle w:val="a8"/>
        <w:widowControl/>
        <w:numPr>
          <w:ilvl w:val="0"/>
          <w:numId w:val="15"/>
        </w:numPr>
        <w:shd w:val="clear" w:color="auto" w:fill="FFFFFF"/>
        <w:spacing w:beforeLines="50" w:before="156" w:line="270" w:lineRule="atLeast"/>
        <w:ind w:firstLineChars="0" w:hanging="136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gramStart"/>
      <w:r w:rsidRPr="007D6F96">
        <w:rPr>
          <w:rFonts w:hint="eastAsia"/>
          <w:b/>
          <w:szCs w:val="21"/>
        </w:rPr>
        <w:t>票豆</w:t>
      </w:r>
      <w:r w:rsidR="000F4061" w:rsidRPr="007D6F96">
        <w:rPr>
          <w:rFonts w:hint="eastAsia"/>
          <w:b/>
          <w:szCs w:val="21"/>
        </w:rPr>
        <w:t>当</w:t>
      </w:r>
      <w:proofErr w:type="gramEnd"/>
      <w:r w:rsidR="000F4061" w:rsidRPr="007D6F96">
        <w:rPr>
          <w:rFonts w:hint="eastAsia"/>
          <w:b/>
          <w:szCs w:val="21"/>
        </w:rPr>
        <w:t>现金</w:t>
      </w:r>
      <w:r w:rsidRPr="007D6F96">
        <w:rPr>
          <w:rFonts w:hint="eastAsia"/>
          <w:b/>
          <w:szCs w:val="21"/>
        </w:rPr>
        <w:t>:</w:t>
      </w:r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 xml:space="preserve"> </w:t>
      </w:r>
      <w:proofErr w:type="gramStart"/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票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豆可</w:t>
      </w:r>
      <w:proofErr w:type="gramEnd"/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直接用于</w:t>
      </w:r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支付票量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网站订单，在消费时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10</w:t>
      </w:r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0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0</w:t>
      </w:r>
      <w:proofErr w:type="gramStart"/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票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豆可</w:t>
      </w:r>
      <w:proofErr w:type="gramEnd"/>
      <w:r w:rsidR="001B789C"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直接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抵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1</w:t>
      </w:r>
      <w:r w:rsidR="007D6F96" w:rsidRPr="007D6F96">
        <w:rPr>
          <w:rFonts w:ascii="Arial" w:eastAsia="宋体" w:hAnsi="Arial" w:cs="Arial"/>
          <w:color w:val="000000" w:themeColor="text1"/>
          <w:kern w:val="0"/>
          <w:szCs w:val="21"/>
        </w:rPr>
        <w:t>元现金使用</w:t>
      </w:r>
      <w:r w:rsidR="007D6F96"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，</w:t>
      </w:r>
      <w:proofErr w:type="gramStart"/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票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豆支付</w:t>
      </w:r>
      <w:proofErr w:type="gramEnd"/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不得超过每笔订单结算金额的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50%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如：结算金额是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100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元，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50%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就是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50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元，那结算时最多只能用</w:t>
      </w:r>
      <w:proofErr w:type="gramStart"/>
      <w:r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50000</w:t>
      </w:r>
      <w:r w:rsidR="006C4B45" w:rsidRPr="007D6F96">
        <w:rPr>
          <w:rFonts w:ascii="Arial" w:eastAsia="宋体" w:hAnsi="Arial" w:cs="Arial"/>
          <w:color w:val="000000" w:themeColor="text1"/>
          <w:kern w:val="0"/>
          <w:szCs w:val="21"/>
        </w:rPr>
        <w:t>个</w:t>
      </w:r>
      <w:r w:rsidR="006C4B45" w:rsidRPr="007D6F96">
        <w:rPr>
          <w:rFonts w:ascii="Arial" w:eastAsia="宋体" w:hAnsi="Arial" w:cs="Arial" w:hint="eastAsia"/>
          <w:color w:val="000000" w:themeColor="text1"/>
          <w:kern w:val="0"/>
          <w:szCs w:val="21"/>
        </w:rPr>
        <w:t>票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豆支付</w:t>
      </w:r>
      <w:proofErr w:type="gramEnd"/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7D6F96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</w:p>
    <w:p w:rsidR="00F954AD" w:rsidRPr="00F954AD" w:rsidRDefault="000F4061" w:rsidP="007D6F96">
      <w:pPr>
        <w:pStyle w:val="a6"/>
        <w:numPr>
          <w:ilvl w:val="0"/>
          <w:numId w:val="15"/>
        </w:numPr>
        <w:spacing w:before="0" w:beforeAutospacing="0" w:after="0" w:afterAutospacing="0" w:line="400" w:lineRule="exact"/>
        <w:ind w:hanging="136"/>
        <w:rPr>
          <w:b/>
          <w:sz w:val="21"/>
          <w:szCs w:val="21"/>
        </w:rPr>
      </w:pPr>
      <w:proofErr w:type="gramStart"/>
      <w:r>
        <w:rPr>
          <w:rFonts w:hint="eastAsia"/>
          <w:b/>
          <w:sz w:val="21"/>
          <w:szCs w:val="21"/>
        </w:rPr>
        <w:t>票豆换</w:t>
      </w:r>
      <w:proofErr w:type="gramEnd"/>
      <w:r>
        <w:rPr>
          <w:rFonts w:hint="eastAsia"/>
          <w:b/>
          <w:sz w:val="21"/>
          <w:szCs w:val="21"/>
        </w:rPr>
        <w:t>优惠</w:t>
      </w:r>
    </w:p>
    <w:tbl>
      <w:tblPr>
        <w:tblW w:w="8077" w:type="dxa"/>
        <w:jc w:val="center"/>
        <w:tblInd w:w="-4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407"/>
        <w:gridCol w:w="5025"/>
      </w:tblGrid>
      <w:tr w:rsidR="005A562F" w:rsidRPr="00747FE3" w:rsidTr="00F954AD">
        <w:trPr>
          <w:trHeight w:val="263"/>
          <w:jc w:val="center"/>
        </w:trPr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62499" w:rsidRPr="00557B69" w:rsidRDefault="00362499" w:rsidP="00747FE3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Cs w:val="21"/>
              </w:rPr>
            </w:pPr>
            <w:r w:rsidRPr="00557B69">
              <w:rPr>
                <w:rFonts w:asciiTheme="minorEastAsia" w:hAnsiTheme="minorEastAsia" w:cs="Tahoma"/>
                <w:b/>
                <w:color w:val="404040"/>
                <w:kern w:val="0"/>
                <w:szCs w:val="21"/>
              </w:rPr>
              <w:t>商品大类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62499" w:rsidRPr="00557B69" w:rsidRDefault="00362499" w:rsidP="00747FE3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Cs w:val="21"/>
              </w:rPr>
            </w:pPr>
            <w:r w:rsidRPr="00557B69">
              <w:rPr>
                <w:rFonts w:asciiTheme="minorEastAsia" w:hAnsiTheme="minorEastAsia" w:cs="Tahoma"/>
                <w:b/>
                <w:color w:val="404040"/>
                <w:kern w:val="0"/>
                <w:szCs w:val="21"/>
              </w:rPr>
              <w:t>商品</w:t>
            </w:r>
          </w:p>
        </w:tc>
        <w:tc>
          <w:tcPr>
            <w:tcW w:w="5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362499" w:rsidRPr="00557B69" w:rsidRDefault="00362499" w:rsidP="000F4061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b/>
                <w:color w:val="404040"/>
                <w:kern w:val="0"/>
                <w:szCs w:val="21"/>
              </w:rPr>
            </w:pPr>
            <w:proofErr w:type="gramStart"/>
            <w:r w:rsidRPr="00557B69">
              <w:rPr>
                <w:rFonts w:asciiTheme="minorEastAsia" w:hAnsiTheme="minorEastAsia" w:cs="Tahoma"/>
                <w:b/>
                <w:color w:val="404040"/>
                <w:kern w:val="0"/>
                <w:szCs w:val="21"/>
              </w:rPr>
              <w:t>所需</w:t>
            </w:r>
            <w:r w:rsidR="00AA6439" w:rsidRPr="00557B69">
              <w:rPr>
                <w:rFonts w:asciiTheme="minorEastAsia" w:hAnsiTheme="minorEastAsia" w:cs="Tahoma" w:hint="eastAsia"/>
                <w:b/>
                <w:color w:val="404040"/>
                <w:kern w:val="0"/>
                <w:szCs w:val="21"/>
              </w:rPr>
              <w:t>票</w:t>
            </w:r>
            <w:r w:rsidR="000F4061">
              <w:rPr>
                <w:rFonts w:asciiTheme="minorEastAsia" w:hAnsiTheme="minorEastAsia" w:cs="Tahoma" w:hint="eastAsia"/>
                <w:b/>
                <w:color w:val="404040"/>
                <w:kern w:val="0"/>
                <w:szCs w:val="21"/>
              </w:rPr>
              <w:t>豆</w:t>
            </w:r>
            <w:proofErr w:type="gramEnd"/>
          </w:p>
        </w:tc>
      </w:tr>
      <w:tr w:rsidR="00317449" w:rsidRPr="00747FE3" w:rsidTr="00F954AD">
        <w:trPr>
          <w:trHeight w:val="120"/>
          <w:jc w:val="center"/>
        </w:trPr>
        <w:tc>
          <w:tcPr>
            <w:tcW w:w="164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A6439" w:rsidRPr="00747FE3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代金券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Pr="00747FE3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50元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代金</w:t>
            </w: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券</w:t>
            </w:r>
          </w:p>
        </w:tc>
        <w:tc>
          <w:tcPr>
            <w:tcW w:w="5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Default="00AA6439" w:rsidP="00747FE3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5000</w:t>
            </w:r>
          </w:p>
        </w:tc>
      </w:tr>
      <w:tr w:rsidR="00317449" w:rsidRPr="00747FE3" w:rsidTr="00F954AD">
        <w:trPr>
          <w:trHeight w:val="120"/>
          <w:jc w:val="center"/>
        </w:trPr>
        <w:tc>
          <w:tcPr>
            <w:tcW w:w="164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A6439" w:rsidRDefault="00AA6439" w:rsidP="00AA6439">
            <w:pPr>
              <w:widowControl/>
              <w:spacing w:beforeLines="50" w:before="156" w:line="400" w:lineRule="exact"/>
              <w:jc w:val="left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Pr="00747FE3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30元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代金</w:t>
            </w: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券</w:t>
            </w:r>
          </w:p>
        </w:tc>
        <w:tc>
          <w:tcPr>
            <w:tcW w:w="5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Default="00AA6439" w:rsidP="00747FE3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3000</w:t>
            </w:r>
          </w:p>
        </w:tc>
      </w:tr>
      <w:tr w:rsidR="00317449" w:rsidRPr="00747FE3" w:rsidTr="00F954AD">
        <w:trPr>
          <w:trHeight w:val="120"/>
          <w:jc w:val="center"/>
        </w:trPr>
        <w:tc>
          <w:tcPr>
            <w:tcW w:w="164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A6439" w:rsidRDefault="00AA6439" w:rsidP="00AA6439">
            <w:pPr>
              <w:widowControl/>
              <w:spacing w:beforeLines="50" w:before="156" w:line="400" w:lineRule="exact"/>
              <w:jc w:val="left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Pr="00747FE3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20元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代金</w:t>
            </w: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券</w:t>
            </w:r>
          </w:p>
        </w:tc>
        <w:tc>
          <w:tcPr>
            <w:tcW w:w="5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Default="00AA6439" w:rsidP="00747FE3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2000</w:t>
            </w:r>
          </w:p>
        </w:tc>
      </w:tr>
      <w:tr w:rsidR="00317449" w:rsidRPr="00747FE3" w:rsidTr="00F954AD">
        <w:trPr>
          <w:trHeight w:val="120"/>
          <w:jc w:val="center"/>
        </w:trPr>
        <w:tc>
          <w:tcPr>
            <w:tcW w:w="164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A6439" w:rsidRDefault="00AA6439" w:rsidP="00AA6439">
            <w:pPr>
              <w:widowControl/>
              <w:spacing w:beforeLines="50" w:before="156" w:line="400" w:lineRule="exact"/>
              <w:jc w:val="left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Pr="00747FE3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10元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代金</w:t>
            </w: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券</w:t>
            </w:r>
          </w:p>
        </w:tc>
        <w:tc>
          <w:tcPr>
            <w:tcW w:w="5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1000</w:t>
            </w:r>
          </w:p>
        </w:tc>
      </w:tr>
      <w:tr w:rsidR="00317449" w:rsidRPr="00747FE3" w:rsidTr="00F954AD">
        <w:trPr>
          <w:trHeight w:val="120"/>
          <w:jc w:val="center"/>
        </w:trPr>
        <w:tc>
          <w:tcPr>
            <w:tcW w:w="1645" w:type="dxa"/>
            <w:vMerge/>
            <w:tcBorders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A6439" w:rsidRDefault="00AA6439" w:rsidP="00AA6439">
            <w:pPr>
              <w:widowControl/>
              <w:spacing w:beforeLines="50" w:before="156" w:line="400" w:lineRule="exact"/>
              <w:jc w:val="left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Pr="00747FE3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5元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代金</w:t>
            </w:r>
            <w:r w:rsidRPr="00747FE3">
              <w:rPr>
                <w:rFonts w:asciiTheme="minorEastAsia" w:hAnsiTheme="minorEastAsia" w:cs="Tahoma"/>
                <w:color w:val="404040"/>
                <w:kern w:val="0"/>
                <w:szCs w:val="21"/>
              </w:rPr>
              <w:t>券</w:t>
            </w:r>
          </w:p>
        </w:tc>
        <w:tc>
          <w:tcPr>
            <w:tcW w:w="5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AA6439" w:rsidRDefault="00AA6439" w:rsidP="00AA6439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500</w:t>
            </w:r>
          </w:p>
        </w:tc>
      </w:tr>
      <w:tr w:rsidR="005A562F" w:rsidRPr="005A562F" w:rsidTr="009E18B0">
        <w:trPr>
          <w:trHeight w:val="120"/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562F" w:rsidRDefault="005A562F" w:rsidP="005A562F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参与活动</w:t>
            </w:r>
          </w:p>
        </w:tc>
        <w:tc>
          <w:tcPr>
            <w:tcW w:w="6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5A562F" w:rsidRDefault="005A562F" w:rsidP="000F4061">
            <w:pPr>
              <w:widowControl/>
              <w:spacing w:beforeLines="50" w:before="156" w:line="400" w:lineRule="exact"/>
              <w:jc w:val="center"/>
              <w:rPr>
                <w:rFonts w:asciiTheme="minorEastAsia" w:hAnsiTheme="minorEastAsia" w:cs="Tahoma"/>
                <w:color w:val="404040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活动</w:t>
            </w:r>
            <w:r w:rsidR="000F4061"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票豆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消耗</w:t>
            </w:r>
            <w:proofErr w:type="gramEnd"/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按</w:t>
            </w:r>
            <w:r w:rsidR="00317449"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具体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活动设计规则</w:t>
            </w:r>
            <w:r w:rsidR="00317449"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进行</w:t>
            </w:r>
            <w:r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计算。</w:t>
            </w:r>
            <w:r w:rsidR="00317449">
              <w:rPr>
                <w:rFonts w:asciiTheme="minorEastAsia" w:hAnsiTheme="minorEastAsia" w:cs="Tahoma" w:hint="eastAsia"/>
                <w:color w:val="404040"/>
                <w:kern w:val="0"/>
                <w:szCs w:val="21"/>
              </w:rPr>
              <w:t>？</w:t>
            </w:r>
          </w:p>
        </w:tc>
      </w:tr>
    </w:tbl>
    <w:p w:rsidR="00362499" w:rsidRPr="003A16FD" w:rsidRDefault="003A16FD" w:rsidP="003A16FD">
      <w:pPr>
        <w:widowControl/>
        <w:shd w:val="clear" w:color="auto" w:fill="FFFFFF"/>
        <w:spacing w:beforeLines="50" w:before="156" w:line="400" w:lineRule="exact"/>
        <w:jc w:val="left"/>
        <w:rPr>
          <w:rFonts w:asciiTheme="minorEastAsia" w:hAnsiTheme="minorEastAsia" w:cs="Tahoma"/>
          <w:b/>
          <w:color w:val="404040"/>
          <w:kern w:val="0"/>
          <w:szCs w:val="21"/>
        </w:rPr>
      </w:pPr>
      <w:r w:rsidRPr="003A16FD">
        <w:rPr>
          <w:rFonts w:asciiTheme="minorEastAsia" w:hAnsiTheme="minorEastAsia" w:cs="Tahoma" w:hint="eastAsia"/>
          <w:b/>
          <w:color w:val="404040"/>
          <w:kern w:val="0"/>
          <w:szCs w:val="21"/>
        </w:rPr>
        <w:t>七、</w:t>
      </w:r>
      <w:r w:rsidR="005A562F" w:rsidRPr="003A16FD">
        <w:rPr>
          <w:rFonts w:asciiTheme="minorEastAsia" w:hAnsiTheme="minorEastAsia" w:cs="Tahoma" w:hint="eastAsia"/>
          <w:b/>
          <w:color w:val="404040"/>
          <w:kern w:val="0"/>
          <w:szCs w:val="21"/>
        </w:rPr>
        <w:t>规则</w:t>
      </w:r>
      <w:r w:rsidR="00362499" w:rsidRPr="003A16FD">
        <w:rPr>
          <w:rFonts w:asciiTheme="minorEastAsia" w:hAnsiTheme="minorEastAsia" w:cs="Tahoma"/>
          <w:b/>
          <w:color w:val="404040"/>
          <w:kern w:val="0"/>
          <w:szCs w:val="21"/>
        </w:rPr>
        <w:t>违规说明</w:t>
      </w:r>
    </w:p>
    <w:p w:rsidR="005A562F" w:rsidRDefault="000F4061" w:rsidP="003A16FD">
      <w:pPr>
        <w:widowControl/>
        <w:shd w:val="clear" w:color="auto" w:fill="FFFFFF"/>
        <w:spacing w:beforeLines="50" w:before="156" w:line="400" w:lineRule="exact"/>
        <w:ind w:firstLineChars="150" w:firstLine="315"/>
        <w:jc w:val="left"/>
        <w:rPr>
          <w:rFonts w:asciiTheme="minorEastAsia" w:hAnsiTheme="minorEastAsia" w:cs="Tahoma"/>
          <w:color w:val="404040"/>
          <w:kern w:val="0"/>
          <w:szCs w:val="21"/>
        </w:rPr>
      </w:pPr>
      <w:r>
        <w:rPr>
          <w:rFonts w:asciiTheme="minorEastAsia" w:hAnsiTheme="minorEastAsia" w:cs="Tahoma" w:hint="eastAsia"/>
          <w:color w:val="404040"/>
          <w:kern w:val="0"/>
          <w:szCs w:val="21"/>
        </w:rPr>
        <w:t>成长值</w:t>
      </w:r>
      <w:r w:rsidRPr="00747FE3">
        <w:rPr>
          <w:rFonts w:asciiTheme="minorEastAsia" w:hAnsiTheme="minorEastAsia" w:cs="Tahoma" w:hint="eastAsia"/>
          <w:kern w:val="0"/>
          <w:szCs w:val="21"/>
        </w:rPr>
        <w:t>＆</w:t>
      </w:r>
      <w:proofErr w:type="gramStart"/>
      <w:r>
        <w:rPr>
          <w:rFonts w:asciiTheme="minorEastAsia" w:hAnsiTheme="minorEastAsia" w:cs="Tahoma" w:hint="eastAsia"/>
          <w:kern w:val="0"/>
          <w:szCs w:val="21"/>
        </w:rPr>
        <w:t>票豆</w:t>
      </w:r>
      <w:r w:rsidR="00362499" w:rsidRPr="00747FE3">
        <w:rPr>
          <w:rFonts w:asciiTheme="minorEastAsia" w:hAnsiTheme="minorEastAsia" w:cs="Tahoma"/>
          <w:color w:val="404040"/>
          <w:kern w:val="0"/>
          <w:szCs w:val="21"/>
        </w:rPr>
        <w:t>违规</w:t>
      </w:r>
      <w:proofErr w:type="gramEnd"/>
      <w:r w:rsidR="00362499" w:rsidRPr="00747FE3">
        <w:rPr>
          <w:rFonts w:asciiTheme="minorEastAsia" w:hAnsiTheme="minorEastAsia" w:cs="Tahoma"/>
          <w:color w:val="404040"/>
          <w:kern w:val="0"/>
          <w:szCs w:val="21"/>
        </w:rPr>
        <w:t xml:space="preserve">获取方式： </w:t>
      </w:r>
    </w:p>
    <w:p w:rsidR="005A562F" w:rsidRDefault="00362499" w:rsidP="003A16FD">
      <w:pPr>
        <w:widowControl/>
        <w:shd w:val="clear" w:color="auto" w:fill="FFFFFF"/>
        <w:spacing w:beforeLines="50" w:before="156" w:line="400" w:lineRule="exact"/>
        <w:ind w:firstLineChars="150" w:firstLine="315"/>
        <w:jc w:val="left"/>
        <w:rPr>
          <w:rFonts w:asciiTheme="minorEastAsia" w:hAnsiTheme="minorEastAsia" w:cs="Tahoma"/>
          <w:color w:val="404040"/>
          <w:kern w:val="0"/>
          <w:szCs w:val="21"/>
        </w:rPr>
      </w:pPr>
      <w:r w:rsidRPr="00747FE3">
        <w:rPr>
          <w:rFonts w:asciiTheme="minorEastAsia" w:hAnsiTheme="minorEastAsia" w:cs="Tahoma"/>
          <w:color w:val="404040"/>
          <w:kern w:val="0"/>
          <w:szCs w:val="21"/>
        </w:rPr>
        <w:t xml:space="preserve">（1） 通过人工操作或机器程序批量注册垃圾账号； </w:t>
      </w:r>
    </w:p>
    <w:p w:rsidR="00362499" w:rsidRPr="00747FE3" w:rsidRDefault="00362499" w:rsidP="003A16FD">
      <w:pPr>
        <w:widowControl/>
        <w:shd w:val="clear" w:color="auto" w:fill="FFFFFF"/>
        <w:spacing w:beforeLines="50" w:before="156" w:line="400" w:lineRule="exact"/>
        <w:ind w:leftChars="150" w:left="945" w:hangingChars="300" w:hanging="630"/>
        <w:jc w:val="left"/>
        <w:rPr>
          <w:rFonts w:asciiTheme="minorEastAsia" w:hAnsiTheme="minorEastAsia" w:cs="Tahoma"/>
          <w:color w:val="404040"/>
          <w:kern w:val="0"/>
          <w:szCs w:val="21"/>
        </w:rPr>
      </w:pPr>
      <w:r w:rsidRPr="00747FE3">
        <w:rPr>
          <w:rFonts w:asciiTheme="minorEastAsia" w:hAnsiTheme="minorEastAsia" w:cs="Tahoma"/>
          <w:color w:val="404040"/>
          <w:kern w:val="0"/>
          <w:szCs w:val="21"/>
        </w:rPr>
        <w:t>（2） 通过人工操作或机器程序等非正常途径获取</w:t>
      </w:r>
      <w:r w:rsidR="000F4061">
        <w:rPr>
          <w:rFonts w:asciiTheme="minorEastAsia" w:hAnsiTheme="minorEastAsia" w:cs="Tahoma" w:hint="eastAsia"/>
          <w:color w:val="404040"/>
          <w:kern w:val="0"/>
          <w:szCs w:val="21"/>
        </w:rPr>
        <w:t>成长值</w:t>
      </w:r>
      <w:r w:rsidR="000F4061" w:rsidRPr="00747FE3">
        <w:rPr>
          <w:rFonts w:asciiTheme="minorEastAsia" w:hAnsiTheme="minorEastAsia" w:cs="Tahoma" w:hint="eastAsia"/>
          <w:kern w:val="0"/>
          <w:szCs w:val="21"/>
        </w:rPr>
        <w:t>＆</w:t>
      </w:r>
      <w:r w:rsidR="000F4061">
        <w:rPr>
          <w:rFonts w:asciiTheme="minorEastAsia" w:hAnsiTheme="minorEastAsia" w:cs="Tahoma" w:hint="eastAsia"/>
          <w:kern w:val="0"/>
          <w:szCs w:val="21"/>
        </w:rPr>
        <w:t>票豆</w:t>
      </w:r>
      <w:r w:rsidRPr="00747FE3">
        <w:rPr>
          <w:rFonts w:asciiTheme="minorEastAsia" w:hAnsiTheme="minorEastAsia" w:cs="Tahoma"/>
          <w:color w:val="404040"/>
          <w:kern w:val="0"/>
          <w:szCs w:val="21"/>
        </w:rPr>
        <w:t>；违规获取的</w:t>
      </w:r>
      <w:r w:rsidR="000F4061">
        <w:rPr>
          <w:rFonts w:asciiTheme="minorEastAsia" w:hAnsiTheme="minorEastAsia" w:cs="Tahoma" w:hint="eastAsia"/>
          <w:color w:val="404040"/>
          <w:kern w:val="0"/>
          <w:szCs w:val="21"/>
        </w:rPr>
        <w:t>成长值</w:t>
      </w:r>
      <w:r w:rsidR="000F4061" w:rsidRPr="00747FE3">
        <w:rPr>
          <w:rFonts w:asciiTheme="minorEastAsia" w:hAnsiTheme="minorEastAsia" w:cs="Tahoma" w:hint="eastAsia"/>
          <w:kern w:val="0"/>
          <w:szCs w:val="21"/>
        </w:rPr>
        <w:t>＆</w:t>
      </w:r>
      <w:r w:rsidR="000F4061">
        <w:rPr>
          <w:rFonts w:asciiTheme="minorEastAsia" w:hAnsiTheme="minorEastAsia" w:cs="Tahoma" w:hint="eastAsia"/>
          <w:kern w:val="0"/>
          <w:szCs w:val="21"/>
        </w:rPr>
        <w:t>票豆</w:t>
      </w:r>
      <w:r w:rsidRPr="00747FE3">
        <w:rPr>
          <w:rFonts w:asciiTheme="minorEastAsia" w:hAnsiTheme="minorEastAsia" w:cs="Tahoma"/>
          <w:color w:val="404040"/>
          <w:kern w:val="0"/>
          <w:szCs w:val="21"/>
        </w:rPr>
        <w:t>，或者由于系统BUG获取的</w:t>
      </w:r>
      <w:r w:rsidR="000F4061">
        <w:rPr>
          <w:rFonts w:asciiTheme="minorEastAsia" w:hAnsiTheme="minorEastAsia" w:cs="Tahoma" w:hint="eastAsia"/>
          <w:color w:val="404040"/>
          <w:kern w:val="0"/>
          <w:szCs w:val="21"/>
        </w:rPr>
        <w:t>成长值</w:t>
      </w:r>
      <w:r w:rsidR="000F4061" w:rsidRPr="00747FE3">
        <w:rPr>
          <w:rFonts w:asciiTheme="minorEastAsia" w:hAnsiTheme="minorEastAsia" w:cs="Tahoma" w:hint="eastAsia"/>
          <w:kern w:val="0"/>
          <w:szCs w:val="21"/>
        </w:rPr>
        <w:t>＆</w:t>
      </w:r>
      <w:r w:rsidR="000F4061">
        <w:rPr>
          <w:rFonts w:asciiTheme="minorEastAsia" w:hAnsiTheme="minorEastAsia" w:cs="Tahoma" w:hint="eastAsia"/>
          <w:kern w:val="0"/>
          <w:szCs w:val="21"/>
        </w:rPr>
        <w:t>票豆</w:t>
      </w:r>
      <w:r w:rsidRPr="00747FE3">
        <w:rPr>
          <w:rFonts w:asciiTheme="minorEastAsia" w:hAnsiTheme="minorEastAsia" w:cs="Tahoma"/>
          <w:color w:val="404040"/>
          <w:kern w:val="0"/>
          <w:szCs w:val="21"/>
        </w:rPr>
        <w:t>，</w:t>
      </w:r>
      <w:proofErr w:type="gramStart"/>
      <w:r w:rsidR="005A562F">
        <w:rPr>
          <w:rFonts w:asciiTheme="minorEastAsia" w:hAnsiTheme="minorEastAsia" w:cs="Tahoma" w:hint="eastAsia"/>
          <w:color w:val="404040"/>
          <w:kern w:val="0"/>
          <w:szCs w:val="21"/>
        </w:rPr>
        <w:t>票量游</w:t>
      </w:r>
      <w:r w:rsidRPr="00747FE3">
        <w:rPr>
          <w:rFonts w:asciiTheme="minorEastAsia" w:hAnsiTheme="minorEastAsia" w:cs="Tahoma"/>
          <w:color w:val="404040"/>
          <w:kern w:val="0"/>
          <w:szCs w:val="21"/>
        </w:rPr>
        <w:t>有权</w:t>
      </w:r>
      <w:proofErr w:type="gramEnd"/>
      <w:r w:rsidRPr="00747FE3">
        <w:rPr>
          <w:rFonts w:asciiTheme="minorEastAsia" w:hAnsiTheme="minorEastAsia" w:cs="Tahoma"/>
          <w:color w:val="404040"/>
          <w:kern w:val="0"/>
          <w:szCs w:val="21"/>
        </w:rPr>
        <w:t>收回。使用违规获取的</w:t>
      </w:r>
      <w:r w:rsidR="000F4061">
        <w:rPr>
          <w:rFonts w:asciiTheme="minorEastAsia" w:hAnsiTheme="minorEastAsia" w:cs="Tahoma" w:hint="eastAsia"/>
          <w:color w:val="404040"/>
          <w:kern w:val="0"/>
          <w:szCs w:val="21"/>
        </w:rPr>
        <w:t>成长值</w:t>
      </w:r>
      <w:r w:rsidR="000F4061" w:rsidRPr="00747FE3">
        <w:rPr>
          <w:rFonts w:asciiTheme="minorEastAsia" w:hAnsiTheme="minorEastAsia" w:cs="Tahoma" w:hint="eastAsia"/>
          <w:kern w:val="0"/>
          <w:szCs w:val="21"/>
        </w:rPr>
        <w:t>＆</w:t>
      </w:r>
      <w:r w:rsidR="000F4061">
        <w:rPr>
          <w:rFonts w:asciiTheme="minorEastAsia" w:hAnsiTheme="minorEastAsia" w:cs="Tahoma" w:hint="eastAsia"/>
          <w:kern w:val="0"/>
          <w:szCs w:val="21"/>
        </w:rPr>
        <w:t>票豆</w:t>
      </w:r>
      <w:r w:rsidRPr="00747FE3">
        <w:rPr>
          <w:rFonts w:asciiTheme="minorEastAsia" w:hAnsiTheme="minorEastAsia" w:cs="Tahoma"/>
          <w:color w:val="404040"/>
          <w:kern w:val="0"/>
          <w:szCs w:val="21"/>
        </w:rPr>
        <w:t>进行抽奖、兑换等方式获得的商品，</w:t>
      </w:r>
      <w:r w:rsidR="005A562F">
        <w:rPr>
          <w:rFonts w:asciiTheme="minorEastAsia" w:hAnsiTheme="minorEastAsia" w:cs="Tahoma" w:hint="eastAsia"/>
          <w:color w:val="404040"/>
          <w:kern w:val="0"/>
          <w:szCs w:val="21"/>
        </w:rPr>
        <w:t>票量</w:t>
      </w:r>
      <w:r w:rsidR="00317449">
        <w:rPr>
          <w:rFonts w:asciiTheme="minorEastAsia" w:hAnsiTheme="minorEastAsia" w:cs="Tahoma" w:hint="eastAsia"/>
          <w:color w:val="404040"/>
          <w:kern w:val="0"/>
          <w:szCs w:val="21"/>
        </w:rPr>
        <w:t>游</w:t>
      </w:r>
      <w:r w:rsidRPr="00747FE3">
        <w:rPr>
          <w:rFonts w:asciiTheme="minorEastAsia" w:hAnsiTheme="minorEastAsia" w:cs="Tahoma"/>
          <w:color w:val="404040"/>
          <w:kern w:val="0"/>
          <w:szCs w:val="21"/>
        </w:rPr>
        <w:t>有权采取取消该用户的获奖资格、收回商品等行为方式。</w:t>
      </w:r>
    </w:p>
    <w:p w:rsidR="00570D19" w:rsidRDefault="00570D19" w:rsidP="00747FE3">
      <w:pPr>
        <w:widowControl/>
        <w:shd w:val="clear" w:color="auto" w:fill="FFFFFF"/>
        <w:spacing w:beforeLines="50" w:before="156" w:line="400" w:lineRule="exact"/>
        <w:jc w:val="left"/>
        <w:rPr>
          <w:rFonts w:asciiTheme="minorEastAsia" w:hAnsiTheme="minorEastAsia" w:cs="宋体"/>
          <w:kern w:val="0"/>
          <w:szCs w:val="21"/>
        </w:rPr>
      </w:pPr>
    </w:p>
    <w:p w:rsidR="00570D19" w:rsidRPr="00317449" w:rsidRDefault="00570D19" w:rsidP="00747FE3">
      <w:pPr>
        <w:widowControl/>
        <w:shd w:val="clear" w:color="auto" w:fill="FFFFFF"/>
        <w:spacing w:beforeLines="50" w:before="156" w:line="400" w:lineRule="exact"/>
        <w:jc w:val="left"/>
        <w:rPr>
          <w:rFonts w:asciiTheme="minorEastAsia" w:hAnsiTheme="minorEastAsia" w:cs="Tahoma"/>
          <w:color w:val="404040"/>
          <w:kern w:val="0"/>
          <w:szCs w:val="21"/>
        </w:rPr>
      </w:pPr>
    </w:p>
    <w:sectPr w:rsidR="00570D19" w:rsidRPr="00317449" w:rsidSect="0039758A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2E" w:rsidRDefault="00AE622E" w:rsidP="005372E2">
      <w:r>
        <w:separator/>
      </w:r>
    </w:p>
  </w:endnote>
  <w:endnote w:type="continuationSeparator" w:id="0">
    <w:p w:rsidR="00AE622E" w:rsidRDefault="00AE622E" w:rsidP="0053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2E" w:rsidRDefault="00AE622E" w:rsidP="005372E2">
      <w:r>
        <w:separator/>
      </w:r>
    </w:p>
  </w:footnote>
  <w:footnote w:type="continuationSeparator" w:id="0">
    <w:p w:rsidR="00AE622E" w:rsidRDefault="00AE622E" w:rsidP="00537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58F"/>
    <w:multiLevelType w:val="hybridMultilevel"/>
    <w:tmpl w:val="F0F0EDA2"/>
    <w:lvl w:ilvl="0" w:tplc="8794D398">
      <w:start w:val="4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75D71"/>
    <w:multiLevelType w:val="multilevel"/>
    <w:tmpl w:val="181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C57E3"/>
    <w:multiLevelType w:val="hybridMultilevel"/>
    <w:tmpl w:val="CB30ADEC"/>
    <w:lvl w:ilvl="0" w:tplc="6378725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B0A88"/>
    <w:multiLevelType w:val="multilevel"/>
    <w:tmpl w:val="509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A37BC"/>
    <w:multiLevelType w:val="multilevel"/>
    <w:tmpl w:val="ACE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E0B12"/>
    <w:multiLevelType w:val="hybridMultilevel"/>
    <w:tmpl w:val="8B40A3B4"/>
    <w:lvl w:ilvl="0" w:tplc="F8AA1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151F08"/>
    <w:multiLevelType w:val="multilevel"/>
    <w:tmpl w:val="7F9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57786"/>
    <w:multiLevelType w:val="multilevel"/>
    <w:tmpl w:val="53B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7669AB"/>
    <w:multiLevelType w:val="hybridMultilevel"/>
    <w:tmpl w:val="7B3E64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A924E8"/>
    <w:multiLevelType w:val="hybridMultilevel"/>
    <w:tmpl w:val="FC366F1C"/>
    <w:lvl w:ilvl="0" w:tplc="91862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851BED"/>
    <w:multiLevelType w:val="hybridMultilevel"/>
    <w:tmpl w:val="C7E89512"/>
    <w:lvl w:ilvl="0" w:tplc="00C49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057CE"/>
    <w:multiLevelType w:val="hybridMultilevel"/>
    <w:tmpl w:val="A18C204C"/>
    <w:lvl w:ilvl="0" w:tplc="04090003">
      <w:start w:val="1"/>
      <w:numFmt w:val="bullet"/>
      <w:lvlText w:val="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2">
    <w:nsid w:val="5BB60FCF"/>
    <w:multiLevelType w:val="hybridMultilevel"/>
    <w:tmpl w:val="8D825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1A74DF"/>
    <w:multiLevelType w:val="multilevel"/>
    <w:tmpl w:val="E46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C2D56"/>
    <w:multiLevelType w:val="multilevel"/>
    <w:tmpl w:val="00B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49011C"/>
    <w:multiLevelType w:val="multilevel"/>
    <w:tmpl w:val="91F4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F1002"/>
    <w:multiLevelType w:val="hybridMultilevel"/>
    <w:tmpl w:val="FC366F1C"/>
    <w:lvl w:ilvl="0" w:tplc="91862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415CBF"/>
    <w:multiLevelType w:val="multilevel"/>
    <w:tmpl w:val="86B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BD4ED2"/>
    <w:multiLevelType w:val="hybridMultilevel"/>
    <w:tmpl w:val="7A6ACF88"/>
    <w:lvl w:ilvl="0" w:tplc="A1A61066">
      <w:start w:val="1"/>
      <w:numFmt w:val="decimal"/>
      <w:lvlText w:val="%1）"/>
      <w:lvlJc w:val="left"/>
      <w:pPr>
        <w:ind w:left="676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4"/>
  </w:num>
  <w:num w:numId="6">
    <w:abstractNumId w:val="17"/>
  </w:num>
  <w:num w:numId="7">
    <w:abstractNumId w:val="1"/>
  </w:num>
  <w:num w:numId="8">
    <w:abstractNumId w:val="10"/>
  </w:num>
  <w:num w:numId="9">
    <w:abstractNumId w:val="12"/>
  </w:num>
  <w:num w:numId="10">
    <w:abstractNumId w:val="16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  <w:num w:numId="15">
    <w:abstractNumId w:val="11"/>
  </w:num>
  <w:num w:numId="16">
    <w:abstractNumId w:val="18"/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89"/>
    <w:rsid w:val="000117B4"/>
    <w:rsid w:val="00040000"/>
    <w:rsid w:val="000528F1"/>
    <w:rsid w:val="00084978"/>
    <w:rsid w:val="000A21D5"/>
    <w:rsid w:val="000A3A9B"/>
    <w:rsid w:val="000B6B4A"/>
    <w:rsid w:val="000B6E73"/>
    <w:rsid w:val="000C431A"/>
    <w:rsid w:val="000E69EC"/>
    <w:rsid w:val="000F4061"/>
    <w:rsid w:val="001209C4"/>
    <w:rsid w:val="00120ED3"/>
    <w:rsid w:val="00127B6A"/>
    <w:rsid w:val="00146DD6"/>
    <w:rsid w:val="00165C13"/>
    <w:rsid w:val="00184467"/>
    <w:rsid w:val="001A3998"/>
    <w:rsid w:val="001B789C"/>
    <w:rsid w:val="001F150F"/>
    <w:rsid w:val="00201576"/>
    <w:rsid w:val="00221878"/>
    <w:rsid w:val="00226C27"/>
    <w:rsid w:val="002420C8"/>
    <w:rsid w:val="00243911"/>
    <w:rsid w:val="00250989"/>
    <w:rsid w:val="002B2BD1"/>
    <w:rsid w:val="002E76F5"/>
    <w:rsid w:val="002F19A6"/>
    <w:rsid w:val="002F4435"/>
    <w:rsid w:val="00317449"/>
    <w:rsid w:val="003339DE"/>
    <w:rsid w:val="00362499"/>
    <w:rsid w:val="003672B0"/>
    <w:rsid w:val="0039758A"/>
    <w:rsid w:val="003A130C"/>
    <w:rsid w:val="003A16FD"/>
    <w:rsid w:val="003C4A45"/>
    <w:rsid w:val="003F6E7E"/>
    <w:rsid w:val="00433FFB"/>
    <w:rsid w:val="004450BA"/>
    <w:rsid w:val="004934D9"/>
    <w:rsid w:val="004949B3"/>
    <w:rsid w:val="004B4D1D"/>
    <w:rsid w:val="004C08A2"/>
    <w:rsid w:val="004E5B52"/>
    <w:rsid w:val="005372E2"/>
    <w:rsid w:val="0055289D"/>
    <w:rsid w:val="00557B69"/>
    <w:rsid w:val="00570D19"/>
    <w:rsid w:val="00581AB1"/>
    <w:rsid w:val="00583300"/>
    <w:rsid w:val="005A27AC"/>
    <w:rsid w:val="005A468A"/>
    <w:rsid w:val="005A562F"/>
    <w:rsid w:val="005B34C3"/>
    <w:rsid w:val="005E05C7"/>
    <w:rsid w:val="005F517F"/>
    <w:rsid w:val="00600FF9"/>
    <w:rsid w:val="006100EB"/>
    <w:rsid w:val="006230AC"/>
    <w:rsid w:val="00626AD3"/>
    <w:rsid w:val="00657978"/>
    <w:rsid w:val="00662243"/>
    <w:rsid w:val="00677DBD"/>
    <w:rsid w:val="00681E0D"/>
    <w:rsid w:val="00684B8B"/>
    <w:rsid w:val="00685778"/>
    <w:rsid w:val="006B5530"/>
    <w:rsid w:val="006C4B45"/>
    <w:rsid w:val="006F2356"/>
    <w:rsid w:val="0070643E"/>
    <w:rsid w:val="00720B73"/>
    <w:rsid w:val="00747FE3"/>
    <w:rsid w:val="00755DC4"/>
    <w:rsid w:val="00756B14"/>
    <w:rsid w:val="00797F4D"/>
    <w:rsid w:val="007D6F96"/>
    <w:rsid w:val="00815166"/>
    <w:rsid w:val="008171EA"/>
    <w:rsid w:val="00833C16"/>
    <w:rsid w:val="008421A2"/>
    <w:rsid w:val="00844F7B"/>
    <w:rsid w:val="00881612"/>
    <w:rsid w:val="00884489"/>
    <w:rsid w:val="00884783"/>
    <w:rsid w:val="008969BF"/>
    <w:rsid w:val="008A7D37"/>
    <w:rsid w:val="008D0559"/>
    <w:rsid w:val="008E6FDE"/>
    <w:rsid w:val="008F2B48"/>
    <w:rsid w:val="0092699F"/>
    <w:rsid w:val="00992E6C"/>
    <w:rsid w:val="009D33AC"/>
    <w:rsid w:val="009E18B0"/>
    <w:rsid w:val="00A36306"/>
    <w:rsid w:val="00AA6439"/>
    <w:rsid w:val="00AC4C81"/>
    <w:rsid w:val="00AC7A25"/>
    <w:rsid w:val="00AE622E"/>
    <w:rsid w:val="00AF4FB1"/>
    <w:rsid w:val="00B362D0"/>
    <w:rsid w:val="00B56839"/>
    <w:rsid w:val="00B6111E"/>
    <w:rsid w:val="00B67B54"/>
    <w:rsid w:val="00B973B1"/>
    <w:rsid w:val="00BB53DE"/>
    <w:rsid w:val="00BF2557"/>
    <w:rsid w:val="00C21C80"/>
    <w:rsid w:val="00C539E1"/>
    <w:rsid w:val="00C55DA0"/>
    <w:rsid w:val="00C82F48"/>
    <w:rsid w:val="00CB2262"/>
    <w:rsid w:val="00CC428B"/>
    <w:rsid w:val="00CF206B"/>
    <w:rsid w:val="00CF23DB"/>
    <w:rsid w:val="00D0171E"/>
    <w:rsid w:val="00D0501B"/>
    <w:rsid w:val="00D256D0"/>
    <w:rsid w:val="00D73101"/>
    <w:rsid w:val="00D835A8"/>
    <w:rsid w:val="00DA330C"/>
    <w:rsid w:val="00DB36D0"/>
    <w:rsid w:val="00DC12DF"/>
    <w:rsid w:val="00DF3CFB"/>
    <w:rsid w:val="00E71E1A"/>
    <w:rsid w:val="00E73344"/>
    <w:rsid w:val="00EA01E5"/>
    <w:rsid w:val="00EB2DBB"/>
    <w:rsid w:val="00EB7A82"/>
    <w:rsid w:val="00EC301E"/>
    <w:rsid w:val="00EE34B0"/>
    <w:rsid w:val="00F324D2"/>
    <w:rsid w:val="00F67768"/>
    <w:rsid w:val="00F72929"/>
    <w:rsid w:val="00F805DD"/>
    <w:rsid w:val="00F9424E"/>
    <w:rsid w:val="00F954AD"/>
    <w:rsid w:val="00F972DC"/>
    <w:rsid w:val="00F97A24"/>
    <w:rsid w:val="00FB3846"/>
    <w:rsid w:val="00FB5A89"/>
    <w:rsid w:val="00FB7100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0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00EB"/>
    <w:rPr>
      <w:sz w:val="18"/>
      <w:szCs w:val="18"/>
    </w:rPr>
  </w:style>
  <w:style w:type="paragraph" w:customStyle="1" w:styleId="qt">
    <w:name w:val="qt"/>
    <w:basedOn w:val="a"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517F"/>
    <w:rPr>
      <w:b/>
      <w:bCs/>
    </w:rPr>
  </w:style>
  <w:style w:type="paragraph" w:customStyle="1" w:styleId="paragraph">
    <w:name w:val="paragraph"/>
    <w:basedOn w:val="a"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op">
    <w:name w:val="totop"/>
    <w:basedOn w:val="a"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F517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517F"/>
  </w:style>
  <w:style w:type="paragraph" w:customStyle="1" w:styleId="lrtitleyjf">
    <w:name w:val="lrtitle_yjf"/>
    <w:basedOn w:val="a"/>
    <w:rsid w:val="0057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abdivtitle">
    <w:name w:val="c_tabdiv_title"/>
    <w:basedOn w:val="a0"/>
    <w:rsid w:val="00570D19"/>
  </w:style>
  <w:style w:type="character" w:styleId="a7">
    <w:name w:val="Emphasis"/>
    <w:basedOn w:val="a0"/>
    <w:uiPriority w:val="20"/>
    <w:qFormat/>
    <w:rsid w:val="000A3A9B"/>
    <w:rPr>
      <w:i/>
      <w:iCs/>
    </w:rPr>
  </w:style>
  <w:style w:type="paragraph" w:styleId="a8">
    <w:name w:val="List Paragraph"/>
    <w:basedOn w:val="a"/>
    <w:uiPriority w:val="34"/>
    <w:qFormat/>
    <w:rsid w:val="00D0171E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53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372E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3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372E2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5372E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b">
    <w:name w:val="footnote text"/>
    <w:basedOn w:val="a"/>
    <w:link w:val="Char2"/>
    <w:uiPriority w:val="99"/>
    <w:unhideWhenUsed/>
    <w:rsid w:val="005372E2"/>
    <w:pPr>
      <w:widowControl/>
      <w:jc w:val="left"/>
    </w:pPr>
    <w:rPr>
      <w:kern w:val="0"/>
      <w:sz w:val="20"/>
      <w:szCs w:val="20"/>
    </w:rPr>
  </w:style>
  <w:style w:type="character" w:customStyle="1" w:styleId="Char2">
    <w:name w:val="脚注文本 Char"/>
    <w:basedOn w:val="a0"/>
    <w:link w:val="ab"/>
    <w:uiPriority w:val="99"/>
    <w:rsid w:val="005372E2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5372E2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5372E2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d">
    <w:name w:val="Table Grid"/>
    <w:basedOn w:val="a1"/>
    <w:uiPriority w:val="59"/>
    <w:rsid w:val="00537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934D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934D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0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00EB"/>
    <w:rPr>
      <w:sz w:val="18"/>
      <w:szCs w:val="18"/>
    </w:rPr>
  </w:style>
  <w:style w:type="paragraph" w:customStyle="1" w:styleId="qt">
    <w:name w:val="qt"/>
    <w:basedOn w:val="a"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517F"/>
    <w:rPr>
      <w:b/>
      <w:bCs/>
    </w:rPr>
  </w:style>
  <w:style w:type="paragraph" w:customStyle="1" w:styleId="paragraph">
    <w:name w:val="paragraph"/>
    <w:basedOn w:val="a"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op">
    <w:name w:val="totop"/>
    <w:basedOn w:val="a"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F517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F5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517F"/>
  </w:style>
  <w:style w:type="paragraph" w:customStyle="1" w:styleId="lrtitleyjf">
    <w:name w:val="lrtitle_yjf"/>
    <w:basedOn w:val="a"/>
    <w:rsid w:val="0057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abdivtitle">
    <w:name w:val="c_tabdiv_title"/>
    <w:basedOn w:val="a0"/>
    <w:rsid w:val="00570D19"/>
  </w:style>
  <w:style w:type="character" w:styleId="a7">
    <w:name w:val="Emphasis"/>
    <w:basedOn w:val="a0"/>
    <w:uiPriority w:val="20"/>
    <w:qFormat/>
    <w:rsid w:val="000A3A9B"/>
    <w:rPr>
      <w:i/>
      <w:iCs/>
    </w:rPr>
  </w:style>
  <w:style w:type="paragraph" w:styleId="a8">
    <w:name w:val="List Paragraph"/>
    <w:basedOn w:val="a"/>
    <w:uiPriority w:val="34"/>
    <w:qFormat/>
    <w:rsid w:val="00D0171E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53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372E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3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372E2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5372E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b">
    <w:name w:val="footnote text"/>
    <w:basedOn w:val="a"/>
    <w:link w:val="Char2"/>
    <w:uiPriority w:val="99"/>
    <w:unhideWhenUsed/>
    <w:rsid w:val="005372E2"/>
    <w:pPr>
      <w:widowControl/>
      <w:jc w:val="left"/>
    </w:pPr>
    <w:rPr>
      <w:kern w:val="0"/>
      <w:sz w:val="20"/>
      <w:szCs w:val="20"/>
    </w:rPr>
  </w:style>
  <w:style w:type="character" w:customStyle="1" w:styleId="Char2">
    <w:name w:val="脚注文本 Char"/>
    <w:basedOn w:val="a0"/>
    <w:link w:val="ab"/>
    <w:uiPriority w:val="99"/>
    <w:rsid w:val="005372E2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5372E2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5372E2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d">
    <w:name w:val="Table Grid"/>
    <w:basedOn w:val="a1"/>
    <w:uiPriority w:val="59"/>
    <w:rsid w:val="00537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934D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934D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1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1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2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2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8721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5" w:color="FFFFFF"/>
                            <w:left w:val="single" w:sz="18" w:space="23" w:color="FFFFFF"/>
                            <w:bottom w:val="single" w:sz="18" w:space="23" w:color="FFFFFF"/>
                            <w:right w:val="single" w:sz="18" w:space="23" w:color="FFFFFF"/>
                          </w:divBdr>
                          <w:divsChild>
                            <w:div w:id="9734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3" w:color="C9C9C9"/>
                                <w:left w:val="dotted" w:sz="6" w:space="3" w:color="C9C9C9"/>
                                <w:bottom w:val="dotted" w:sz="6" w:space="3" w:color="C9C9C9"/>
                                <w:right w:val="dotted" w:sz="6" w:space="3" w:color="C9C9C9"/>
                              </w:divBdr>
                              <w:divsChild>
                                <w:div w:id="9843546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dotted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1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7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75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22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4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3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391</Words>
  <Characters>2234</Characters>
  <Application>Microsoft Office Word</Application>
  <DocSecurity>0</DocSecurity>
  <Lines>18</Lines>
  <Paragraphs>5</Paragraphs>
  <ScaleCrop>false</ScaleCrop>
  <Company>Microsoft.Com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16</cp:revision>
  <dcterms:created xsi:type="dcterms:W3CDTF">2014-09-23T06:41:00Z</dcterms:created>
  <dcterms:modified xsi:type="dcterms:W3CDTF">2014-09-25T08:20:00Z</dcterms:modified>
</cp:coreProperties>
</file>