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TXDPS ARB – Microsoft Forms Import</w:t>
      </w:r>
    </w:p>
    <w:p>
      <w:pPr/>
      <w:r>
        <w:t>Use Microsoft Forms → Quick import to ingest these questions.</w:t>
      </w:r>
    </w:p>
    <w:p>
      <w:pPr/>
      <w:r>
        <w:t/>
      </w:r>
    </w:p>
    <w:p>
      <w:pPr/>
      <w:r>
        <w:t>Section: Project Overview</w:t>
      </w:r>
    </w:p>
    <w:p>
      <w:pPr/>
      <w:r>
        <w:t>Project Name (short answer, required)</w:t>
      </w:r>
    </w:p>
    <w:p>
      <w:pPr/>
      <w:r>
        <w:t>Business Sponsor/Owner (short answer, required)</w:t>
      </w:r>
    </w:p>
    <w:p>
      <w:pPr/>
      <w:r>
        <w:t>Request Type (choice: New Solution, Enhancement, Renewal, Sunset/Retire; required)</w:t>
      </w:r>
    </w:p>
    <w:p>
      <w:pPr/>
      <w:r>
        <w:t>User Lifecycle Impact (multi-select: Onboarding; Offboarding; Role Change (existing user); No user impact)</w:t>
      </w:r>
    </w:p>
    <w:p>
      <w:pPr/>
      <w:r>
        <w:t>Primary Solution Area (choice: Application, Data, Integration, Network, Device/Hardware, Infrastructure, Security, Operations; required)</w:t>
      </w:r>
    </w:p>
    <w:p>
      <w:pPr/>
      <w:r>
        <w:t>Primary Technical Contact (short answer)</w:t>
      </w:r>
    </w:p>
    <w:p>
      <w:pPr/>
      <w:r>
        <w:t>Contact Email (short answer)</w:t>
      </w:r>
    </w:p>
    <w:p>
      <w:pPr/>
      <w:r>
        <w:t>Attachments – list filenames only (long answer)</w:t>
      </w:r>
    </w:p>
    <w:p>
      <w:pPr/>
      <w:r>
        <w:t/>
      </w:r>
    </w:p>
    <w:p>
      <w:pPr/>
      <w:r>
        <w:t>Section: Security &amp; Compliance</w:t>
      </w:r>
    </w:p>
    <w:p>
      <w:pPr/>
      <w:r>
        <w:t>Data Classification (choice: Public; Internal; Confidential; Regulated (CJIS/PCI/HIPAA))</w:t>
      </w:r>
    </w:p>
    <w:p>
      <w:pPr/>
      <w:r>
        <w:t>Contains PII/PHI/CJI (choice: Yes/No)</w:t>
      </w:r>
    </w:p>
    <w:p>
      <w:pPr/>
      <w:r>
        <w:t>Threat Model Available (choice: Yes; In progress; No)</w:t>
      </w:r>
    </w:p>
    <w:p>
      <w:pPr/>
      <w:r>
        <w:t>Key Security Controls (long answer)</w:t>
      </w:r>
    </w:p>
    <w:p>
      <w:pPr/>
      <w:r>
        <w:t>TXDPS/State Standards (multi-select: NIST 800-53; CIS Controls; CJIS; PCI DSS; HIPAA; Texas DIR Standards)</w:t>
      </w:r>
    </w:p>
    <w:p>
      <w:pPr/>
      <w:r>
        <w:t/>
      </w:r>
    </w:p>
    <w:p>
      <w:pPr/>
      <w:r>
        <w:t>Section: Design &amp; Data Architecture</w:t>
      </w:r>
    </w:p>
    <w:p>
      <w:pPr/>
      <w:r>
        <w:t>Describe Data Flows (long answer)</w:t>
      </w:r>
    </w:p>
    <w:p>
      <w:pPr/>
      <w:r>
        <w:t>Primary Data Stores (multi-select: SQL Server; Oracle; PostgreSQL; Cosmos DB; Data Lake; File Storage; Other)</w:t>
      </w:r>
    </w:p>
    <w:p>
      <w:pPr/>
      <w:r>
        <w:t>PII Masking/Tokenization (choice: N/A; Yes; Planned)</w:t>
      </w:r>
    </w:p>
    <w:p>
      <w:pPr/>
      <w:r>
        <w:t/>
      </w:r>
    </w:p>
    <w:p>
      <w:pPr/>
      <w:r>
        <w:t>Section: Application Architecture</w:t>
      </w:r>
    </w:p>
    <w:p>
      <w:pPr/>
      <w:r>
        <w:t>Application Type (choice: Web; Mobile; Desktop; Service/API; Low-code/Power Platform)</w:t>
      </w:r>
    </w:p>
    <w:p>
      <w:pPr/>
      <w:r>
        <w:t>Tech Stack (long answer)</w:t>
      </w:r>
    </w:p>
    <w:p>
      <w:pPr/>
      <w:r>
        <w:t>Hosting (choice: On-Prem; Azure App Service; AKS; VMs; Other)</w:t>
      </w:r>
    </w:p>
    <w:p>
      <w:pPr/>
      <w:r>
        <w:t/>
      </w:r>
    </w:p>
    <w:p>
      <w:pPr/>
      <w:r>
        <w:t>Section: Development &amp; DevOps</w:t>
      </w:r>
    </w:p>
    <w:p>
      <w:pPr/>
      <w:r>
        <w:t>Source Repository (choice: Azure DevOps; GitHub; Other)</w:t>
      </w:r>
    </w:p>
    <w:p>
      <w:pPr/>
      <w:r>
        <w:t>CI/CD Pipeline (choice: Azure DevOps Pipelines; GitHub Actions; Manual; Other)</w:t>
      </w:r>
    </w:p>
    <w:p>
      <w:pPr/>
      <w:r>
        <w:t>Automated Testing Coverage (%) (number)</w:t>
      </w:r>
    </w:p>
    <w:p>
      <w:pPr/>
      <w:r>
        <w:t/>
      </w:r>
    </w:p>
    <w:p>
      <w:pPr/>
      <w:r>
        <w:t>Section: Network &amp; Connectivity</w:t>
      </w:r>
    </w:p>
    <w:p>
      <w:pPr/>
      <w:r>
        <w:t>Network Zones (multi-select: Public; DMZ; Internal; Restricted; CJIS)</w:t>
      </w:r>
    </w:p>
    <w:p>
      <w:pPr/>
      <w:r>
        <w:t>Connectivity Requirements (long answer)</w:t>
      </w:r>
    </w:p>
    <w:p>
      <w:pPr/>
      <w:r>
        <w:t/>
      </w:r>
    </w:p>
    <w:p>
      <w:pPr/>
      <w:r>
        <w:t>Section: Infrastructure &amp; High Availability</w:t>
      </w:r>
    </w:p>
    <w:p>
      <w:pPr/>
      <w:r>
        <w:t>Platform (choice: VMware; Hyper-V; Azure; Physical Hardware; Other)</w:t>
      </w:r>
    </w:p>
    <w:p>
      <w:pPr/>
      <w:r>
        <w:t>High Availability (multi-select: Active/Active; Active/Passive; DR region; Backup &amp; Restore; None)</w:t>
      </w:r>
    </w:p>
    <w:p>
      <w:pPr/>
      <w:r>
        <w:t>RTO (hrs) (number)</w:t>
      </w:r>
    </w:p>
    <w:p>
      <w:pPr/>
      <w:r>
        <w:t>RPO (hrs) (number)</w:t>
      </w:r>
    </w:p>
    <w:p>
      <w:pPr/>
      <w:r>
        <w:t/>
      </w:r>
    </w:p>
    <w:p>
      <w:pPr/>
      <w:r>
        <w:t>Section: Operations Management</w:t>
      </w:r>
    </w:p>
    <w:p>
      <w:pPr/>
      <w:r>
        <w:t>Support Model (choice: 24x7; Business hours; Best effort)</w:t>
      </w:r>
    </w:p>
    <w:p>
      <w:pPr/>
      <w:r>
        <w:t>Runbooks Available (choice: Yes; In progress; No)</w:t>
      </w:r>
    </w:p>
    <w:p>
      <w:pPr/>
      <w:r>
        <w:t>Onboarding Tasks (long answer)</w:t>
      </w:r>
    </w:p>
    <w:p>
      <w:pPr/>
      <w:r>
        <w:t>Offboarding Tasks (long answer)</w:t>
      </w:r>
    </w:p>
    <w:p>
      <w:pPr/>
      <w:r>
        <w:t/>
      </w:r>
    </w:p>
    <w:p>
      <w:pPr/>
      <w:r>
        <w:t>Section: Governance &amp; Compliance</w:t>
      </w:r>
    </w:p>
    <w:p>
      <w:pPr/>
      <w:r>
        <w:t>Policy Exceptions Needed (choice: No; Yes (describe))</w:t>
      </w:r>
    </w:p>
    <w:p>
      <w:pPr/>
      <w:r>
        <w:t>Exception Details (long answer)</w:t>
      </w:r>
    </w:p>
    <w:p>
      <w:pPr/>
      <w:r>
        <w:t/>
      </w:r>
    </w:p>
    <w:p>
      <w:pPr/>
      <w:r>
        <w:t>Section: Monitoring, Auditing &amp; Metrics</w:t>
      </w:r>
    </w:p>
    <w:p>
      <w:pPr/>
      <w:r>
        <w:t>Monitoring Tools (multi-select: Azure Monitor; MDE; Sentinel; Splunk; Zabbix; Other)</w:t>
      </w:r>
    </w:p>
    <w:p>
      <w:pPr/>
      <w:r>
        <w:t>Key Service Metrics (long answer)</w:t>
      </w:r>
    </w:p>
    <w:p>
      <w:pPr/>
      <w:r>
        <w:t/>
      </w:r>
    </w:p>
    <w:p>
      <w:pPr/>
      <w:r>
        <w:t>Section: Final Review &amp; Attestation</w:t>
      </w:r>
    </w:p>
    <w:p>
      <w:pPr/>
      <w:r>
        <w:t>Prepared By (Name) (short answer, required)</w:t>
      </w:r>
    </w:p>
    <w:p>
      <w:pPr/>
      <w:r>
        <w:t>I affirm the information is accurate. (choice: Yes)</w:t>
      </w:r>
    </w:p>
    <w:sectPr/>
  </w:body>
</w:document>
</file>

<file path=word/_rels/document.xml.rels><?xml version="1.0" encoding="UTF-8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TXDPS ARB Tool</Application>
  <DocSecurity>0</DocSecurity>
  <ScaleCrop>false</ScaleCrop>
  <Company>Texas Department of Public Safety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TXDPS ARB – Microsoft Forms Import</dc:title>
  <dc:creator>TXDPS ARB Tool</dc:creator>
  <cp:lastModifiedBy>TXDPS ARB Tool</cp:lastModifiedBy>
  <dcterms:created xsi:type="dcterms:W3CDTF">2025-11-14T18:24:27.006284Z</dcterms:created>
  <dcterms:modified xsi:type="dcterms:W3CDTF">2025-11-14T18:24:27.006292Z</dcterms:modified>
</cp:coreProperties>
</file>