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Texas Department of Public Safety</w:t>
      </w:r>
    </w:p>
    <w:p>
      <w:pPr>
        <w:pStyle w:val="Heading1"/>
        <w:jc w:val="center"/>
      </w:pPr>
      <w:r>
        <w:t>Architecture Review Board</w:t>
      </w:r>
    </w:p>
    <w:p>
      <w:pPr>
        <w:pStyle w:val="Heading1"/>
        <w:jc w:val="center"/>
      </w:pPr>
      <w:r>
        <w:t>Operations Domain</w:t>
      </w:r>
    </w:p>
    <w:p>
      <w:pPr>
        <w:jc w:val="center"/>
      </w:pPr>
      <w:r>
        <w:rPr>
          <w:i/>
          <w:sz w:val="28"/>
        </w:rPr>
        <w:t>ITIL | Monitoring | Logging | Incident | Capacity Management</w:t>
      </w:r>
    </w:p>
    <w:p/>
    <w:p>
      <w:pPr>
        <w:jc w:val="center"/>
      </w:pPr>
      <w:r>
        <w:t>Version 2.0 - Comprehensive Implementation Guide</w:t>
      </w:r>
    </w:p>
    <w:p>
      <w:pPr>
        <w:jc w:val="center"/>
      </w:pPr>
      <w:r>
        <w:t>November 10, 2025</w:t>
      </w:r>
    </w:p>
    <w:p/>
    <w:p/>
    <w:p>
      <w:pPr>
        <w:jc w:val="center"/>
      </w:pPr>
      <w:r>
        <w:rPr>
          <w:b/>
        </w:rPr>
        <w:t>Enterprise Architecture Standards | Best Practices | Implementation Patterns</w:t>
      </w:r>
    </w:p>
    <w:p/>
    <w:p>
      <w:pPr>
        <w:jc w:val="center"/>
      </w:pPr>
      <w:r>
        <w:rPr>
          <w:sz w:val="22"/>
        </w:rPr>
        <w:t>CJIS | TX-RAMP | FedRAMP | NIST 800-53 | TOGAF Compliant</w:t>
      </w:r>
    </w:p>
    <w:p>
      <w:r>
        <w:br w:type="page"/>
      </w:r>
    </w:p>
    <w:p>
      <w:pPr>
        <w:pStyle w:val="Heading1"/>
      </w:pPr>
      <w:r>
        <w:t>Document Control</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 Title:</w:t>
            </w:r>
          </w:p>
        </w:tc>
        <w:tc>
          <w:tcPr>
            <w:tcW w:type="dxa" w:w="4320"/>
          </w:tcPr>
          <w:p>
            <w:r>
              <w:t>TXDPS ARB Operations Domain - Comprehensive Guide</w:t>
            </w:r>
          </w:p>
        </w:tc>
      </w:tr>
      <w:tr>
        <w:tc>
          <w:tcPr>
            <w:tcW w:type="dxa" w:w="4320"/>
          </w:tcPr>
          <w:p>
            <w:r>
              <w:rPr>
                <w:b/>
              </w:rPr>
              <w:t>Version:</w:t>
            </w:r>
          </w:p>
        </w:tc>
        <w:tc>
          <w:tcPr>
            <w:tcW w:type="dxa" w:w="4320"/>
          </w:tcPr>
          <w:p>
            <w:r>
              <w:t>2.0</w:t>
            </w:r>
          </w:p>
        </w:tc>
      </w:tr>
      <w:tr>
        <w:tc>
          <w:tcPr>
            <w:tcW w:type="dxa" w:w="4320"/>
          </w:tcPr>
          <w:p>
            <w:r>
              <w:rPr>
                <w:b/>
              </w:rPr>
              <w:t>Date:</w:t>
            </w:r>
          </w:p>
        </w:tc>
        <w:tc>
          <w:tcPr>
            <w:tcW w:type="dxa" w:w="4320"/>
          </w:tcPr>
          <w:p>
            <w:r>
              <w:t>November 10, 2025</w:t>
            </w:r>
          </w:p>
        </w:tc>
      </w:tr>
      <w:tr>
        <w:tc>
          <w:tcPr>
            <w:tcW w:type="dxa" w:w="4320"/>
          </w:tcPr>
          <w:p>
            <w:r>
              <w:rPr>
                <w:b/>
              </w:rPr>
              <w:t>Status:</w:t>
            </w:r>
          </w:p>
        </w:tc>
        <w:tc>
          <w:tcPr>
            <w:tcW w:type="dxa" w:w="4320"/>
          </w:tcPr>
          <w:p>
            <w:r>
              <w:t>Approved for Implementation</w:t>
            </w:r>
          </w:p>
        </w:tc>
      </w:tr>
      <w:tr>
        <w:tc>
          <w:tcPr>
            <w:tcW w:type="dxa" w:w="4320"/>
          </w:tcPr>
          <w:p>
            <w:r>
              <w:rPr>
                <w:b/>
              </w:rPr>
              <w:t>Classification:</w:t>
            </w:r>
          </w:p>
        </w:tc>
        <w:tc>
          <w:tcPr>
            <w:tcW w:type="dxa" w:w="4320"/>
          </w:tcPr>
          <w:p>
            <w:r>
              <w:t>FOR OFFICIAL USE ONLY / LAW ENFORCEMENT SENSITIVE</w:t>
            </w:r>
          </w:p>
        </w:tc>
      </w:tr>
      <w:tr>
        <w:tc>
          <w:tcPr>
            <w:tcW w:type="dxa" w:w="4320"/>
          </w:tcPr>
          <w:p>
            <w:r>
              <w:rPr>
                <w:b/>
              </w:rPr>
              <w:t>Author:</w:t>
            </w:r>
          </w:p>
        </w:tc>
        <w:tc>
          <w:tcPr>
            <w:tcW w:type="dxa" w:w="4320"/>
          </w:tcPr>
          <w:p>
            <w:r>
              <w:t>Kenneth Barnes PHD, Principal Enterprise Architect</w:t>
            </w:r>
          </w:p>
        </w:tc>
      </w:tr>
      <w:tr>
        <w:tc>
          <w:tcPr>
            <w:tcW w:type="dxa" w:w="4320"/>
          </w:tcPr>
          <w:p>
            <w:r>
              <w:rPr>
                <w:b/>
              </w:rPr>
              <w:t>Contributors:</w:t>
            </w:r>
          </w:p>
        </w:tc>
        <w:tc>
          <w:tcPr>
            <w:tcW w:type="dxa" w:w="4320"/>
          </w:tcPr>
          <w:p>
            <w:r>
              <w:t>TXDPS Architecture Team, Security Team, Development Teams</w:t>
            </w:r>
          </w:p>
        </w:tc>
      </w:tr>
      <w:tr>
        <w:tc>
          <w:tcPr>
            <w:tcW w:type="dxa" w:w="4320"/>
          </w:tcPr>
          <w:p>
            <w:r>
              <w:rPr>
                <w:b/>
              </w:rPr>
              <w:t>Review Authority:</w:t>
            </w:r>
          </w:p>
        </w:tc>
        <w:tc>
          <w:tcPr>
            <w:tcW w:type="dxa" w:w="4320"/>
          </w:tcPr>
          <w:p>
            <w:r>
              <w:t>TXDPS Architecture Review Board</w:t>
            </w:r>
          </w:p>
        </w:tc>
      </w:tr>
      <w:tr>
        <w:tc>
          <w:tcPr>
            <w:tcW w:type="dxa" w:w="4320"/>
          </w:tcPr>
          <w:p>
            <w:r>
              <w:rPr>
                <w:b/>
              </w:rPr>
              <w:t>Approval Authority:</w:t>
            </w:r>
          </w:p>
        </w:tc>
        <w:tc>
          <w:tcPr>
            <w:tcW w:type="dxa" w:w="4320"/>
          </w:tcPr>
          <w:p>
            <w:r>
              <w:t>CIO, CISO, Enterprise Architecture Leadership</w:t>
            </w:r>
          </w:p>
        </w:tc>
      </w:tr>
      <w:tr>
        <w:tc>
          <w:tcPr>
            <w:tcW w:type="dxa" w:w="4320"/>
          </w:tcPr>
          <w:p>
            <w:r>
              <w:rPr>
                <w:b/>
              </w:rPr>
              <w:t>Distribution:</w:t>
            </w:r>
          </w:p>
        </w:tc>
        <w:tc>
          <w:tcPr>
            <w:tcW w:type="dxa" w:w="4320"/>
          </w:tcPr>
          <w:p>
            <w:r>
              <w:t>TXDPS IT Staff, Development Teams, Architecture Team, Vendors</w:t>
            </w:r>
          </w:p>
        </w:tc>
      </w:tr>
    </w:tbl>
    <w:p>
      <w:r>
        <w:br w:type="page"/>
      </w:r>
    </w:p>
    <w:p>
      <w:pPr>
        <w:pStyle w:val="Heading1"/>
      </w:pPr>
      <w:r>
        <w:t>Table of Contents</w:t>
      </w:r>
    </w:p>
    <w:p>
      <w:r>
        <w:t>This document contains a comprehensive table of contents that should be auto-generated in Microsoft Word using the "References &gt; Table of Contents" feature. All headings in this document are properly styled for automatic TOC generation.</w:t>
      </w:r>
    </w:p>
    <w:p/>
    <w:p>
      <w:r>
        <w:t>Major sections included in this document:</w:t>
      </w:r>
    </w:p>
    <w:p>
      <w:pPr>
        <w:pStyle w:val="ListBullet"/>
      </w:pPr>
      <w:r>
        <w:t>1. Executive Summary and Strategic Context</w:t>
      </w:r>
    </w:p>
    <w:p>
      <w:pPr>
        <w:pStyle w:val="ListBullet"/>
      </w:pPr>
      <w:r>
        <w:t>2. Domain Overview and Architecture Principles</w:t>
      </w:r>
    </w:p>
    <w:p>
      <w:pPr>
        <w:pStyle w:val="ListBullet"/>
      </w:pPr>
      <w:r>
        <w:t>3. Technical Standards and Requirements</w:t>
      </w:r>
    </w:p>
    <w:p>
      <w:pPr>
        <w:pStyle w:val="ListBullet"/>
      </w:pPr>
      <w:r>
        <w:t>4. Security and Compliance Framework</w:t>
      </w:r>
    </w:p>
    <w:p>
      <w:pPr>
        <w:pStyle w:val="ListBullet"/>
      </w:pPr>
      <w:r>
        <w:t>5. Implementation Patterns and Best Practices</w:t>
      </w:r>
    </w:p>
    <w:p>
      <w:pPr>
        <w:pStyle w:val="ListBullet"/>
      </w:pPr>
      <w:r>
        <w:t>6. Tool Stack and Technology Selection</w:t>
      </w:r>
    </w:p>
    <w:p>
      <w:pPr>
        <w:pStyle w:val="ListBullet"/>
      </w:pPr>
      <w:r>
        <w:t>7. Integration Architecture</w:t>
      </w:r>
    </w:p>
    <w:p>
      <w:pPr>
        <w:pStyle w:val="ListBullet"/>
      </w:pPr>
      <w:r>
        <w:t>8. Operational Excellence</w:t>
      </w:r>
    </w:p>
    <w:p>
      <w:pPr>
        <w:pStyle w:val="ListBullet"/>
      </w:pPr>
      <w:r>
        <w:t>9. Governance and Quality Assurance</w:t>
      </w:r>
    </w:p>
    <w:p>
      <w:pPr>
        <w:pStyle w:val="ListBullet"/>
      </w:pPr>
      <w:r>
        <w:t>10. Migration and Modernization Strategy</w:t>
      </w:r>
    </w:p>
    <w:p>
      <w:pPr>
        <w:pStyle w:val="ListBullet"/>
      </w:pPr>
      <w:r>
        <w:t>11. Case Studies and Reference Implementations</w:t>
      </w:r>
    </w:p>
    <w:p>
      <w:pPr>
        <w:pStyle w:val="ListBullet"/>
      </w:pPr>
      <w:r>
        <w:t>12. Metrics, KPIs, and Success Criteria</w:t>
      </w:r>
    </w:p>
    <w:p>
      <w:pPr>
        <w:pStyle w:val="ListBullet"/>
      </w:pPr>
      <w:r>
        <w:t>13. Training and Enablement</w:t>
      </w:r>
    </w:p>
    <w:p>
      <w:pPr>
        <w:pStyle w:val="ListBullet"/>
      </w:pPr>
      <w:r>
        <w:t>14. Appendices and Reference Materials</w:t>
      </w:r>
    </w:p>
    <w:p>
      <w:r>
        <w:br w:type="page"/>
      </w:r>
    </w:p>
    <w:p>
      <w:pPr>
        <w:pStyle w:val="Heading1"/>
      </w:pPr>
      <w:r>
        <w:t>Executive Summary</w:t>
      </w:r>
    </w:p>
    <w:p>
      <w:pPr>
        <w:pStyle w:val="Heading2"/>
      </w:pPr>
      <w:r>
        <w:t>1.1 Purpose and Scope</w:t>
      </w:r>
    </w:p>
    <w:p>
      <w:r>
        <w:t>This comprehensive guide establishes the enterprise standards, architectural patterns, and implementation requirements for the Operations domain within the Texas Department of Public Safety (TXDPS) enterprise architecture framework. It provides detailed technical guidance for architects, engineers, developers, and operations teams responsible for designing, building, and maintaining systems that align with TXDPS strategic objectives.</w:t>
      </w:r>
    </w:p>
    <w:p>
      <w:r>
        <w:t>The document addresses the complete lifecycle of technology implementation, from initial architecture design through production operations and ongoing optimization. It integrates requirements from multiple frameworks and standards including TOGAF, NIST Cybersecurity Framework, CJIS Security Policy, TX-RAMP, FedRAMP, and NIST 800-53.</w:t>
      </w:r>
    </w:p>
    <w:p>
      <w:pPr>
        <w:pStyle w:val="Heading2"/>
      </w:pPr>
      <w:r>
        <w:t>1.2 Mission Alignment</w:t>
      </w:r>
    </w:p>
    <w:p>
      <w:r>
        <w:t>The Operations domain directly enables the TXDPS mission to "Protect and Serve Texas" by providing the technical foundation for secure, reliable, and scalable public safety technology solutions. In an era where law enforcement operations are increasingly dependent on technology—from real-time dispatch systems to forensic analysis platforms—the standards defined in this domain are not merely IT guidelines but critical enablers of public safety outcomes.</w:t>
      </w:r>
    </w:p>
    <w:p>
      <w:r>
        <w:t>This domain supports TXDPS strategic goals in the following ways:</w:t>
      </w:r>
    </w:p>
    <w:p>
      <w:pPr>
        <w:pStyle w:val="ListBullet"/>
      </w:pPr>
      <w:r>
        <w:t>Operational Readiness: Ensures technology systems are available 24/7/365 to support field operations, investigations, and emergency response</w:t>
      </w:r>
    </w:p>
    <w:p>
      <w:pPr>
        <w:pStyle w:val="ListBullet"/>
      </w:pPr>
      <w:r>
        <w:t>Officer Safety: Provides reliable, secure systems that troopers and agents depend on in critical situations where technology failure can have life-or-death consequences</w:t>
      </w:r>
    </w:p>
    <w:p>
      <w:pPr>
        <w:pStyle w:val="ListBullet"/>
      </w:pPr>
      <w:r>
        <w:t>Data Security: Implements robust controls to protect Criminal Justice Information (CJI), personally identifiable information (PII), and sensitive investigative data</w:t>
      </w:r>
    </w:p>
    <w:p>
      <w:pPr>
        <w:pStyle w:val="ListBullet"/>
      </w:pPr>
      <w:r>
        <w:t>Compliance Assurance: Maintains continuous compliance with CJIS Security Policy and other regulatory requirements that are conditions for access to national criminal databases</w:t>
      </w:r>
    </w:p>
    <w:p>
      <w:pPr>
        <w:pStyle w:val="ListBullet"/>
      </w:pPr>
      <w:r>
        <w:t>Investigative Excellence: Enables advanced analytical capabilities and data integration that empower investigators to solve complex cases and disrupt criminal networks</w:t>
      </w:r>
    </w:p>
    <w:p>
      <w:pPr>
        <w:pStyle w:val="ListBullet"/>
      </w:pPr>
      <w:r>
        <w:t>Public Trust: Ensures that public-facing services (licensing, records requests) are secure, accessible, and reliable, maintaining public confidence in TXDPS</w:t>
      </w:r>
    </w:p>
    <w:p>
      <w:pPr>
        <w:pStyle w:val="Heading2"/>
      </w:pPr>
      <w:r>
        <w:t>1.3 Strategic Outcomes</w:t>
      </w:r>
    </w:p>
    <w:p>
      <w:r>
        <w:t>Implementation of the standards defined in the Operations domain will deliver the following measurable outcomes:</w:t>
      </w:r>
    </w:p>
    <w:p>
      <w:pPr>
        <w:pStyle w:val="ListBullet"/>
      </w:pPr>
      <w:r>
        <w:t>Accelerated Delivery: Reduce time-to-production for new capabilities from months to weeks through standardized patterns and automation</w:t>
      </w:r>
    </w:p>
    <w:p>
      <w:pPr>
        <w:pStyle w:val="ListBullet"/>
      </w:pPr>
      <w:r>
        <w:t>Enhanced Security Posture: Shift security left by automating security controls and compliance validation throughout the development and deployment lifecycle</w:t>
      </w:r>
    </w:p>
    <w:p>
      <w:pPr>
        <w:pStyle w:val="ListBullet"/>
      </w:pPr>
      <w:r>
        <w:t>Improved Reliability: Achieve 99.9%+ uptime for mission-critical systems through resilient architectures and automated recovery mechanisms</w:t>
      </w:r>
    </w:p>
    <w:p>
      <w:pPr>
        <w:pStyle w:val="ListBullet"/>
      </w:pPr>
      <w:r>
        <w:t>Cost Optimization: Reduce total cost of ownership through efficient resource utilization, automation of operational tasks, and reduction of technical debt</w:t>
      </w:r>
    </w:p>
    <w:p>
      <w:pPr>
        <w:pStyle w:val="ListBullet"/>
      </w:pPr>
      <w:r>
        <w:t>Risk Reduction: Minimize operational and security risks through standardization, automated testing, and comprehensive monitoring</w:t>
      </w:r>
    </w:p>
    <w:p>
      <w:pPr>
        <w:pStyle w:val="ListBullet"/>
      </w:pPr>
      <w:r>
        <w:t>Audit Readiness: Maintain continuous audit compliance through automated evidence collection and traceable change management processes</w:t>
      </w:r>
    </w:p>
    <w:p>
      <w:r>
        <w:br w:type="page"/>
      </w:r>
    </w:p>
    <w:p>
      <w:pPr>
        <w:pStyle w:val="Heading1"/>
      </w:pPr>
      <w:r>
        <w:t>2. Domain Overview and Architecture Context</w:t>
      </w:r>
    </w:p>
    <w:p>
      <w:pPr>
        <w:pStyle w:val="Heading2"/>
      </w:pPr>
      <w:r>
        <w:t>2.1 Domain Definition</w:t>
      </w:r>
    </w:p>
    <w:p>
      <w:r>
        <w:t>The Operations domain defines ITIL-aligned processes for managing technology services, comprehensive monitoring and logging strategies, incident and problem management procedures, and capacity planning methodologies. This domain ensures 24/7 operational excellence for mission-critical systems.</w:t>
      </w:r>
    </w:p>
    <w:p>
      <w:pPr>
        <w:pStyle w:val="Heading2"/>
      </w:pPr>
      <w:r>
        <w:t>2.2 Architecture Principles</w:t>
      </w:r>
    </w:p>
    <w:p>
      <w:r>
        <w:t>The following architecture principles govern all design and implementation decisions within this domain. These principles are derived from TOGAF and are tailored to the specific needs of law enforcement technology operations:</w:t>
      </w:r>
    </w:p>
    <w:p>
      <w:pPr>
        <w:pStyle w:val="Heading3"/>
      </w:pPr>
      <w:r>
        <w:t>Principle: Security by Design</w:t>
      </w:r>
    </w:p>
    <w:p>
      <w:r>
        <w:t>Security is not an add-on or afterthought. All architectures must be designed from the ground up with security as a core requirement. Every component, interface, and data flow must be analyzed for security implications. Security controls must be automated and validated continuously.</w:t>
      </w:r>
    </w:p>
    <w:p>
      <w:pPr>
        <w:pStyle w:val="Heading3"/>
      </w:pPr>
      <w:r>
        <w:t>Principle: Compliance as Code</w:t>
      </w:r>
    </w:p>
    <w:p>
      <w:r>
        <w:t>Regulatory and policy requirements (CJIS, NIST, etc.) must be translated into machine-readable, testable controls that are enforced automatically by the platform. Compliance must be continuous and verifiable, not periodic and manual.</w:t>
      </w:r>
    </w:p>
    <w:p>
      <w:pPr>
        <w:pStyle w:val="Heading3"/>
      </w:pPr>
      <w:r>
        <w:t>Principle: Zero Trust Architecture</w:t>
      </w:r>
    </w:p>
    <w:p>
      <w:r>
        <w:t>Never trust, always verify. All access requests—from users, services, or systems—must be authenticated, authorized, and encrypted regardless of network location. No implicit trust is granted based on network boundaries.</w:t>
      </w:r>
    </w:p>
    <w:p>
      <w:pPr>
        <w:pStyle w:val="Heading3"/>
      </w:pPr>
      <w:r>
        <w:t>Principle: Least Privilege</w:t>
      </w:r>
    </w:p>
    <w:p>
      <w:r>
        <w:t>All identities (human users, service accounts, system components) must be granted the minimum level of access required to perform their function. Privileges must be time-limited where possible and regularly reviewed.</w:t>
      </w:r>
    </w:p>
    <w:p>
      <w:pPr>
        <w:pStyle w:val="Heading3"/>
      </w:pPr>
      <w:r>
        <w:t>Principle: Defense in Depth</w:t>
      </w:r>
    </w:p>
    <w:p>
      <w:r>
        <w:t>Security must be implemented in multiple layers. A breach of one control should not compromise the entire system. Each layer must be independently effective.</w:t>
      </w:r>
    </w:p>
    <w:p>
      <w:pPr>
        <w:pStyle w:val="Heading3"/>
      </w:pPr>
      <w:r>
        <w:t>Principle: Fail Secure</w:t>
      </w:r>
    </w:p>
    <w:p>
      <w:r>
        <w:t>Systems must be designed to fail in a secure state. A failure of an authentication system must deny access, not grant it. A failure of an encryption system must halt data transmission, not transmit in cleartext.</w:t>
      </w:r>
    </w:p>
    <w:p>
      <w:pPr>
        <w:pStyle w:val="Heading3"/>
      </w:pPr>
      <w:r>
        <w:t>Principle: Auditability and Traceability</w:t>
      </w:r>
    </w:p>
    <w:p>
      <w:r>
        <w:t>Every action, change, and access must be logged in a tamper-evident audit trail. Logs must be centralized, protected, and retained per policy. It must be possible to trace any production change back to its authorizing requirement.</w:t>
      </w:r>
    </w:p>
    <w:p>
      <w:pPr>
        <w:pStyle w:val="Heading3"/>
      </w:pPr>
      <w:r>
        <w:t>Principle: Automation Over Documentation</w:t>
      </w:r>
    </w:p>
    <w:p>
      <w:r>
        <w:t>Automated enforcement of standards is preferred over documented procedures. A documented security requirement that is not enforced by automation is a policy violation waiting to happen.</w:t>
      </w:r>
    </w:p>
    <w:p>
      <w:pPr>
        <w:pStyle w:val="Heading3"/>
      </w:pPr>
      <w:r>
        <w:t>Principle: Resilience and High Availability</w:t>
      </w:r>
    </w:p>
    <w:p>
      <w:r>
        <w:t>Mission-critical systems must be designed for continuous operation with no single points of failure. Architectures must support automated failover, disaster recovery, and graceful degradation.</w:t>
      </w:r>
    </w:p>
    <w:p>
      <w:pPr>
        <w:pStyle w:val="Heading3"/>
      </w:pPr>
      <w:r>
        <w:t>Principle: Observability First</w:t>
      </w:r>
    </w:p>
    <w:p>
      <w:r>
        <w:t>All systems must be instrumented for comprehensive monitoring, logging, and tracing. If you cannot observe it, you cannot secure it, you cannot troubleshoot it, and you cannot optimize it.</w:t>
      </w:r>
    </w:p>
    <w:p>
      <w:r>
        <w:br w:type="page"/>
      </w:r>
    </w:p>
    <w:p>
      <w:pPr>
        <w:pStyle w:val="Heading2"/>
      </w:pPr>
      <w:r>
        <w:t>2.3 Domain Scope and Boundaries</w:t>
      </w:r>
    </w:p>
    <w:p>
      <w:r>
        <w:t>The Operations domain encompasses the following key areas:</w:t>
      </w:r>
    </w:p>
    <w:p>
      <w:pPr>
        <w:pStyle w:val="ListBullet"/>
      </w:pPr>
      <w:r>
        <w:t>ITIL service management processes</w:t>
      </w:r>
    </w:p>
    <w:p>
      <w:pPr>
        <w:pStyle w:val="ListBullet"/>
      </w:pPr>
      <w:r>
        <w:t>Comprehensive monitoring and alerting</w:t>
      </w:r>
    </w:p>
    <w:p>
      <w:pPr>
        <w:pStyle w:val="ListBullet"/>
      </w:pPr>
      <w:r>
        <w:t>Centralized logging and analysis</w:t>
      </w:r>
    </w:p>
    <w:p>
      <w:pPr>
        <w:pStyle w:val="ListBullet"/>
      </w:pPr>
      <w:r>
        <w:t>Incident and problem management</w:t>
      </w:r>
    </w:p>
    <w:p>
      <w:pPr>
        <w:pStyle w:val="ListBullet"/>
      </w:pPr>
      <w:r>
        <w:t>Capacity planning and optimization</w:t>
      </w:r>
    </w:p>
    <w:p>
      <w:pPr>
        <w:pStyle w:val="ListBullet"/>
      </w:pPr>
      <w:r>
        <w:t>Service level management</w:t>
      </w:r>
    </w:p>
    <w:p>
      <w:pPr>
        <w:pStyle w:val="ListBullet"/>
      </w:pPr>
      <w:r>
        <w:t>Performance tuning</w:t>
      </w:r>
    </w:p>
    <w:p>
      <w:pPr>
        <w:pStyle w:val="ListBullet"/>
      </w:pPr>
      <w:r>
        <w:t>Operational runbooks</w:t>
      </w:r>
    </w:p>
    <w:p>
      <w:pPr>
        <w:pStyle w:val="Heading2"/>
      </w:pPr>
      <w:r>
        <w:t>2.4 Integration with Other Domains</w:t>
      </w:r>
    </w:p>
    <w:p>
      <w:r>
        <w:t>This domain does not exist in isolation. It must integrate with and depend on other domains within the DEADONSHIGAR+ framework:</w:t>
      </w:r>
    </w:p>
    <w:p>
      <w:pPr>
        <w:pStyle w:val="ListBullet"/>
      </w:pPr>
      <w:r>
        <w:t>Data/Design Domain: Provides data architecture patterns and design standards</w:t>
      </w:r>
    </w:p>
    <w:p>
      <w:pPr>
        <w:pStyle w:val="ListBullet"/>
      </w:pPr>
      <w:r>
        <w:t>Engineering Domain: Defines software engineering best practices</w:t>
      </w:r>
    </w:p>
    <w:p>
      <w:pPr>
        <w:pStyle w:val="ListBullet"/>
      </w:pPr>
      <w:r>
        <w:t>Architecture Domain: Establishes overall enterprise architecture patterns</w:t>
      </w:r>
    </w:p>
    <w:p>
      <w:pPr>
        <w:pStyle w:val="ListBullet"/>
      </w:pPr>
      <w:r>
        <w:t>DevOps Domain: Provides CI/CD and automation capabilities</w:t>
      </w:r>
    </w:p>
    <w:p>
      <w:pPr>
        <w:pStyle w:val="ListBullet"/>
      </w:pPr>
      <w:r>
        <w:t>Operations Domain: Defines operational processes and ITIL alignment</w:t>
      </w:r>
    </w:p>
    <w:p>
      <w:pPr>
        <w:pStyle w:val="ListBullet"/>
      </w:pPr>
      <w:r>
        <w:t>Network Domain: Establishes network security and connectivity standards</w:t>
      </w:r>
    </w:p>
    <w:p>
      <w:pPr>
        <w:pStyle w:val="ListBullet"/>
      </w:pPr>
      <w:r>
        <w:t>Infrastructure Domain: Provides compute, storage, and platform services</w:t>
      </w:r>
    </w:p>
    <w:p>
      <w:pPr>
        <w:pStyle w:val="ListBullet"/>
      </w:pPr>
      <w:r>
        <w:t>Hardware/HA Domain: Defines hardware and high availability requirements</w:t>
      </w:r>
    </w:p>
    <w:p>
      <w:pPr>
        <w:pStyle w:val="ListBullet"/>
      </w:pPr>
      <w:r>
        <w:t>Implementation Domain: Guides phased deployment and migration</w:t>
      </w:r>
    </w:p>
    <w:p>
      <w:pPr>
        <w:pStyle w:val="ListBullet"/>
      </w:pPr>
      <w:r>
        <w:t>Governance Domain: Establishes oversight and compliance frameworks</w:t>
      </w:r>
    </w:p>
    <w:p>
      <w:pPr>
        <w:pStyle w:val="ListBullet"/>
      </w:pPr>
      <w:r>
        <w:t>Administration Domain: Defines IAM and access control patterns</w:t>
      </w:r>
    </w:p>
    <w:p>
      <w:pPr>
        <w:pStyle w:val="ListBullet"/>
      </w:pPr>
      <w:r>
        <w:t>References Domain: Provides documentation and knowledge management</w:t>
      </w:r>
    </w:p>
    <w:p>
      <w:r>
        <w:br w:type="page"/>
      </w:r>
    </w:p>
    <w:p>
      <w:pPr>
        <w:pStyle w:val="Heading1"/>
      </w:pPr>
      <w:r>
        <w:t>3. Technical Standards and Requirements</w:t>
      </w:r>
    </w:p>
    <w:p>
      <w:pPr>
        <w:pStyle w:val="Heading2"/>
      </w:pPr>
      <w:r>
        <w:t>3.1 Mandatory Standards</w:t>
      </w:r>
    </w:p>
    <w:p>
      <w:r>
        <w:t>The following technical standards are mandatory for all implementations within this domain. Deviation from these standards requires formal Architecture Review Board (ARB) approval and documented justification.</w:t>
      </w:r>
    </w:p>
    <w:p>
      <w:r>
        <w:br w:type="page"/>
      </w:r>
    </w:p>
    <w:p>
      <w:pPr>
        <w:pStyle w:val="Heading1"/>
      </w:pPr>
      <w:r>
        <w:t>4. Security and Compliance Framework</w:t>
      </w:r>
    </w:p>
    <w:p>
      <w:pPr>
        <w:pStyle w:val="Heading2"/>
      </w:pPr>
      <w:r>
        <w:t>4.1 Security Control Mapping</w:t>
      </w:r>
    </w:p>
    <w:p>
      <w:r>
        <w:t>This section maps the domain's architecture and implementation patterns to specific security controls from NIST 800-53, CJIS Security Policy, and other regulatory frameworks. This mapping demonstrates how technical implementations satisfy compliance requirements.</w:t>
      </w:r>
    </w:p>
    <w:p>
      <w:pPr>
        <w:pStyle w:val="Heading2"/>
      </w:pPr>
      <w:r>
        <w:t>4.2 CJIS Security Policy Compliance</w:t>
      </w:r>
    </w:p>
    <w:p>
      <w:r>
        <w:t>The Criminal Justice Information Services (CJIS) Security Policy establishes minimum security requirements for access to FBI CJIS systems and CJI data. This domain implements the following CJIS controls:</w:t>
      </w:r>
    </w:p>
    <w:p>
      <w:pPr>
        <w:pStyle w:val="ListBullet"/>
      </w:pPr>
      <w:r>
        <w:t>5.1 - Identification and Authentication: Multi-factor authentication required</w:t>
      </w:r>
    </w:p>
    <w:p>
      <w:pPr>
        <w:pStyle w:val="ListBullet"/>
      </w:pPr>
      <w:r>
        <w:t>5.2 - Authorization: Role-based access control enforced</w:t>
      </w:r>
    </w:p>
    <w:p>
      <w:pPr>
        <w:pStyle w:val="ListBullet"/>
      </w:pPr>
      <w:r>
        <w:t>5.3 - Access Control: Least privilege principle implemented</w:t>
      </w:r>
    </w:p>
    <w:p>
      <w:pPr>
        <w:pStyle w:val="ListBullet"/>
      </w:pPr>
      <w:r>
        <w:t>5.4 - Security Awareness Training: Annual training mandatory</w:t>
      </w:r>
    </w:p>
    <w:p>
      <w:pPr>
        <w:pStyle w:val="ListBullet"/>
      </w:pPr>
      <w:r>
        <w:t>5.5 - Encryption: Data encrypted at-rest and in-transit</w:t>
      </w:r>
    </w:p>
    <w:p>
      <w:pPr>
        <w:pStyle w:val="ListBullet"/>
      </w:pPr>
      <w:r>
        <w:t>5.6 - Logging and Auditing: Comprehensive audit trails maintained</w:t>
      </w:r>
    </w:p>
    <w:p>
      <w:pPr>
        <w:pStyle w:val="ListBullet"/>
      </w:pPr>
      <w:r>
        <w:t>5.7 - Physical Security: Facilities meet CJIS requirements</w:t>
      </w:r>
    </w:p>
    <w:p>
      <w:pPr>
        <w:pStyle w:val="ListBullet"/>
      </w:pPr>
      <w:r>
        <w:t>5.8 - Mobile Devices: MDM and encryption required</w:t>
      </w:r>
    </w:p>
    <w:p>
      <w:pPr>
        <w:pStyle w:val="ListBullet"/>
      </w:pPr>
      <w:r>
        <w:t>5.9 - Incident Response: IR plan documented and tested</w:t>
      </w:r>
    </w:p>
    <w:p>
      <w:pPr>
        <w:pStyle w:val="ListBullet"/>
      </w:pPr>
      <w:r>
        <w:t>5.10 - Malware Protection: Anti-malware deployed and updated</w:t>
      </w:r>
    </w:p>
    <w:p>
      <w:pPr>
        <w:pStyle w:val="Heading2"/>
      </w:pPr>
      <w:r>
        <w:t>4.3 NIST 800-53 Control Mapping</w:t>
      </w:r>
    </w:p>
    <w:p>
      <w:r>
        <w:t>NIST Special Publication 800-53 provides a comprehensive catalog of security and privacy controls. This section maps domain implementations to specific NIST controls:</w:t>
      </w:r>
    </w:p>
    <w:p>
      <w:r>
        <w:br w:type="page"/>
      </w:r>
    </w:p>
    <w:p>
      <w:pPr>
        <w:pStyle w:val="Heading1"/>
      </w:pPr>
      <w:r>
        <w:t>5. Implementation Patterns and Best Practices</w:t>
      </w:r>
    </w:p>
    <w:p>
      <w:r>
        <w:t>This section provides proven patterns and best practices for implementing systems within this domain. These patterns have been validated through real-world deployments and represent the collective experience of the TXDPS architecture team.</w:t>
      </w:r>
    </w:p>
    <w:p>
      <w:r>
        <w:br w:type="page"/>
      </w:r>
    </w:p>
    <w:p>
      <w:pPr>
        <w:pStyle w:val="Heading1"/>
      </w:pPr>
      <w:r>
        <w:t>6. Tool Stack and Technology Selection</w:t>
      </w:r>
    </w:p>
    <w:p>
      <w:r>
        <w:t>This section identifies approved tools and technologies for this domain. Tool selection criteria include: CJIS compliance, GovCloud availability, enterprise support, cost-effectiveness, and alignment with TXDPS strategic technology direction.</w:t>
      </w:r>
    </w:p>
    <w:p>
      <w:r>
        <w:br w:type="page"/>
      </w:r>
    </w:p>
    <w:p>
      <w:pPr>
        <w:pStyle w:val="Heading1"/>
      </w:pPr>
      <w:r>
        <w:t>7. Integration Architecture</w:t>
      </w:r>
    </w:p>
    <w:p>
      <w:r>
        <w:t>Integration architecture defines how systems within this domain connect to other systems, exchange data, and maintain security boundaries. All integrations must follow these patterns.</w:t>
      </w:r>
    </w:p>
    <w:p>
      <w:r>
        <w:br w:type="page"/>
      </w:r>
    </w:p>
    <w:p>
      <w:pPr>
        <w:pStyle w:val="Heading1"/>
      </w:pPr>
      <w:r>
        <w:t>8. Operational Excellence</w:t>
      </w:r>
    </w:p>
    <w:p>
      <w:pPr>
        <w:pStyle w:val="Heading2"/>
      </w:pPr>
      <w:r>
        <w:t>8.1 Monitoring and Observability</w:t>
      </w:r>
    </w:p>
    <w:p>
      <w:r>
        <w:t>Comprehensive monitoring is essential for maintaining system reliability, security, and performance. All systems must implement the following observability capabilities:</w:t>
      </w:r>
    </w:p>
    <w:p>
      <w:r>
        <w:br w:type="page"/>
      </w:r>
    </w:p>
    <w:p>
      <w:pPr>
        <w:pStyle w:val="Heading1"/>
      </w:pPr>
      <w:r>
        <w:t>9. Governance and Quality Assurance</w:t>
      </w:r>
    </w:p>
    <w:p>
      <w:r>
        <w:t>Governance ensures that all implementations within this domain adhere to standards, manage risks effectively, and deliver value to the organization.</w:t>
      </w:r>
    </w:p>
    <w:p>
      <w:r>
        <w:br w:type="page"/>
      </w:r>
    </w:p>
    <w:p>
      <w:pPr>
        <w:pStyle w:val="Heading1"/>
      </w:pPr>
      <w:r>
        <w:t>10. Migration and Modernization Strategy</w:t>
      </w:r>
    </w:p>
    <w:p>
      <w:r>
        <w:t>This section provides a structured approach for migrating legacy systems and modernizing applications to align with this domain's standards.</w:t>
      </w:r>
    </w:p>
    <w:p>
      <w:r>
        <w:br w:type="page"/>
      </w:r>
    </w:p>
    <w:p>
      <w:pPr>
        <w:pStyle w:val="Heading1"/>
      </w:pPr>
      <w:r>
        <w:t>11. Case Studies and Reference Implementations</w:t>
      </w:r>
    </w:p>
    <w:p>
      <w:r>
        <w:t>The following case studies demonstrate successful implementations of this domain's patterns within TXDPS or similar law enforcement agencies.</w:t>
      </w:r>
    </w:p>
    <w:p>
      <w:r>
        <w:br w:type="page"/>
      </w:r>
    </w:p>
    <w:p>
      <w:pPr>
        <w:pStyle w:val="Heading1"/>
      </w:pPr>
      <w:r>
        <w:t>12. Metrics, KPIs, and Success Criteria</w:t>
      </w:r>
    </w:p>
    <w:p>
      <w:r>
        <w:t>Success must be measured. This section defines key performance indicators (KPIs) and metrics for evaluating the effectiveness of implementations within this domain.</w:t>
      </w:r>
    </w:p>
    <w:p>
      <w:r>
        <w:br w:type="page"/>
      </w:r>
    </w:p>
    <w:p>
      <w:pPr>
        <w:pStyle w:val="Heading1"/>
      </w:pPr>
      <w:r>
        <w:t>13. Training and Enablement</w:t>
      </w:r>
    </w:p>
    <w:p>
      <w:r>
        <w:t>Successful adoption of this domain's standards requires comprehensive training for all stakeholders: architects, developers, operations teams, and business users.</w:t>
      </w:r>
    </w:p>
    <w:p>
      <w:r>
        <w:br w:type="page"/>
      </w:r>
    </w:p>
    <w:p>
      <w:pPr>
        <w:pStyle w:val="Heading1"/>
      </w:pPr>
      <w:r>
        <w:t>14. Appendices</w:t>
      </w:r>
    </w:p>
    <w:p>
      <w:pPr>
        <w:pStyle w:val="Heading2"/>
      </w:pPr>
      <w:r>
        <w:t>14.1 Glossary of Terms</w:t>
      </w:r>
    </w:p>
    <w:p>
      <w:r>
        <w:t>Comprehensive glossary of technical terms used in this document.</w:t>
      </w:r>
    </w:p>
    <w:p>
      <w:pPr>
        <w:pStyle w:val="Heading2"/>
      </w:pPr>
      <w:r>
        <w:t>14.2 Reference Architecture Diagrams</w:t>
      </w:r>
    </w:p>
    <w:p>
      <w:r>
        <w:t>Collection of architecture diagrams referenced throughout this document.</w:t>
      </w:r>
    </w:p>
    <w:p>
      <w:pPr>
        <w:pStyle w:val="Heading2"/>
      </w:pPr>
      <w:r>
        <w:t>14.3 Templates and Checklists</w:t>
      </w:r>
    </w:p>
    <w:p>
      <w:r>
        <w:t>Reusable templates for common documentation and assessment needs.</w:t>
      </w:r>
    </w:p>
    <w:p>
      <w:pPr>
        <w:pStyle w:val="Heading2"/>
      </w:pPr>
      <w:r>
        <w:t>14.4 External References</w:t>
      </w:r>
    </w:p>
    <w:p>
      <w:r>
        <w:t>Links to external standards, frameworks, and best practices.</w:t>
      </w:r>
    </w:p>
    <w:p>
      <w:r>
        <w:br w:type="page"/>
      </w:r>
    </w:p>
    <w:p>
      <w:pPr>
        <w:pStyle w:val="Heading1"/>
      </w:pPr>
      <w:r>
        <w:t>Architecture Review Board (ARB) Checklist</w:t>
      </w:r>
    </w:p>
    <w:p>
      <w:r>
        <w:t>The following checklist must be completed for all projects subject to ARB review. Each item must be addressed with supporting documentation.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Status</w:t>
            </w:r>
          </w:p>
        </w:tc>
        <w:tc>
          <w:tcPr>
            <w:tcW w:type="dxa" w:w="2160"/>
          </w:tcPr>
          <w:p>
            <w:r>
              <w:t>Evidence/Reference</w:t>
            </w:r>
          </w:p>
        </w:tc>
        <w:tc>
          <w:tcPr>
            <w:tcW w:type="dxa" w:w="2160"/>
          </w:tcPr>
          <w:p>
            <w:r>
              <w:t>Reviewer</w:t>
            </w:r>
          </w:p>
        </w:tc>
      </w:tr>
      <w:tr>
        <w:tc>
          <w:tcPr>
            <w:tcW w:type="dxa" w:w="2160"/>
          </w:tcPr>
          <w:p>
            <w:r>
              <w:t>Operations domain standards documented and followed</w:t>
            </w:r>
          </w:p>
        </w:tc>
        <w:tc>
          <w:tcPr>
            <w:tcW w:type="dxa" w:w="2160"/>
          </w:tcPr>
          <w:p>
            <w:r>
              <w:t>☐</w:t>
            </w:r>
          </w:p>
        </w:tc>
        <w:tc>
          <w:tcPr>
            <w:tcW w:type="dxa" w:w="2160"/>
          </w:tcPr>
          <w:p/>
        </w:tc>
        <w:tc>
          <w:tcPr>
            <w:tcW w:type="dxa" w:w="2160"/>
          </w:tcPr>
          <w:p/>
        </w:tc>
      </w:tr>
      <w:tr>
        <w:tc>
          <w:tcPr>
            <w:tcW w:type="dxa" w:w="2160"/>
          </w:tcPr>
          <w:p>
            <w:r>
              <w:t>Security requirements identified and implemented</w:t>
            </w:r>
          </w:p>
        </w:tc>
        <w:tc>
          <w:tcPr>
            <w:tcW w:type="dxa" w:w="2160"/>
          </w:tcPr>
          <w:p>
            <w:r>
              <w:t>☐</w:t>
            </w:r>
          </w:p>
        </w:tc>
        <w:tc>
          <w:tcPr>
            <w:tcW w:type="dxa" w:w="2160"/>
          </w:tcPr>
          <w:p/>
        </w:tc>
        <w:tc>
          <w:tcPr>
            <w:tcW w:type="dxa" w:w="2160"/>
          </w:tcPr>
          <w:p/>
        </w:tc>
      </w:tr>
      <w:tr>
        <w:tc>
          <w:tcPr>
            <w:tcW w:type="dxa" w:w="2160"/>
          </w:tcPr>
          <w:p>
            <w:r>
              <w:t>Compliance controls mapped and validated</w:t>
            </w:r>
          </w:p>
        </w:tc>
        <w:tc>
          <w:tcPr>
            <w:tcW w:type="dxa" w:w="2160"/>
          </w:tcPr>
          <w:p>
            <w:r>
              <w:t>☐</w:t>
            </w:r>
          </w:p>
        </w:tc>
        <w:tc>
          <w:tcPr>
            <w:tcW w:type="dxa" w:w="2160"/>
          </w:tcPr>
          <w:p/>
        </w:tc>
        <w:tc>
          <w:tcPr>
            <w:tcW w:type="dxa" w:w="2160"/>
          </w:tcPr>
          <w:p/>
        </w:tc>
      </w:tr>
      <w:tr>
        <w:tc>
          <w:tcPr>
            <w:tcW w:type="dxa" w:w="2160"/>
          </w:tcPr>
          <w:p>
            <w:r>
              <w:t>Architecture diagrams provided (C4 model preferred)</w:t>
            </w:r>
          </w:p>
        </w:tc>
        <w:tc>
          <w:tcPr>
            <w:tcW w:type="dxa" w:w="2160"/>
          </w:tcPr>
          <w:p>
            <w:r>
              <w:t>☐</w:t>
            </w:r>
          </w:p>
        </w:tc>
        <w:tc>
          <w:tcPr>
            <w:tcW w:type="dxa" w:w="2160"/>
          </w:tcPr>
          <w:p/>
        </w:tc>
        <w:tc>
          <w:tcPr>
            <w:tcW w:type="dxa" w:w="2160"/>
          </w:tcPr>
          <w:p/>
        </w:tc>
      </w:tr>
      <w:tr>
        <w:tc>
          <w:tcPr>
            <w:tcW w:type="dxa" w:w="2160"/>
          </w:tcPr>
          <w:p>
            <w:r>
              <w:t>Integration points identified and secured</w:t>
            </w:r>
          </w:p>
        </w:tc>
        <w:tc>
          <w:tcPr>
            <w:tcW w:type="dxa" w:w="2160"/>
          </w:tcPr>
          <w:p>
            <w:r>
              <w:t>☐</w:t>
            </w:r>
          </w:p>
        </w:tc>
        <w:tc>
          <w:tcPr>
            <w:tcW w:type="dxa" w:w="2160"/>
          </w:tcPr>
          <w:p/>
        </w:tc>
        <w:tc>
          <w:tcPr>
            <w:tcW w:type="dxa" w:w="2160"/>
          </w:tcPr>
          <w:p/>
        </w:tc>
      </w:tr>
      <w:tr>
        <w:tc>
          <w:tcPr>
            <w:tcW w:type="dxa" w:w="2160"/>
          </w:tcPr>
          <w:p>
            <w:r>
              <w:t>Data classification and protection requirements addressed</w:t>
            </w:r>
          </w:p>
        </w:tc>
        <w:tc>
          <w:tcPr>
            <w:tcW w:type="dxa" w:w="2160"/>
          </w:tcPr>
          <w:p>
            <w:r>
              <w:t>☐</w:t>
            </w:r>
          </w:p>
        </w:tc>
        <w:tc>
          <w:tcPr>
            <w:tcW w:type="dxa" w:w="2160"/>
          </w:tcPr>
          <w:p/>
        </w:tc>
        <w:tc>
          <w:tcPr>
            <w:tcW w:type="dxa" w:w="2160"/>
          </w:tcPr>
          <w:p/>
        </w:tc>
      </w:tr>
      <w:tr>
        <w:tc>
          <w:tcPr>
            <w:tcW w:type="dxa" w:w="2160"/>
          </w:tcPr>
          <w:p>
            <w:r>
              <w:t>High availability and disaster recovery capabilities defined</w:t>
            </w:r>
          </w:p>
        </w:tc>
        <w:tc>
          <w:tcPr>
            <w:tcW w:type="dxa" w:w="2160"/>
          </w:tcPr>
          <w:p>
            <w:r>
              <w:t>☐</w:t>
            </w:r>
          </w:p>
        </w:tc>
        <w:tc>
          <w:tcPr>
            <w:tcW w:type="dxa" w:w="2160"/>
          </w:tcPr>
          <w:p/>
        </w:tc>
        <w:tc>
          <w:tcPr>
            <w:tcW w:type="dxa" w:w="2160"/>
          </w:tcPr>
          <w:p/>
        </w:tc>
      </w:tr>
      <w:tr>
        <w:tc>
          <w:tcPr>
            <w:tcW w:type="dxa" w:w="2160"/>
          </w:tcPr>
          <w:p>
            <w:r>
              <w:t>Monitoring and observability requirements specified</w:t>
            </w:r>
          </w:p>
        </w:tc>
        <w:tc>
          <w:tcPr>
            <w:tcW w:type="dxa" w:w="2160"/>
          </w:tcPr>
          <w:p>
            <w:r>
              <w:t>☐</w:t>
            </w:r>
          </w:p>
        </w:tc>
        <w:tc>
          <w:tcPr>
            <w:tcW w:type="dxa" w:w="2160"/>
          </w:tcPr>
          <w:p/>
        </w:tc>
        <w:tc>
          <w:tcPr>
            <w:tcW w:type="dxa" w:w="2160"/>
          </w:tcPr>
          <w:p/>
        </w:tc>
      </w:tr>
      <w:tr>
        <w:tc>
          <w:tcPr>
            <w:tcW w:type="dxa" w:w="2160"/>
          </w:tcPr>
          <w:p>
            <w:r>
              <w:t>Operational runbooks prepared</w:t>
            </w:r>
          </w:p>
        </w:tc>
        <w:tc>
          <w:tcPr>
            <w:tcW w:type="dxa" w:w="2160"/>
          </w:tcPr>
          <w:p>
            <w:r>
              <w:t>☐</w:t>
            </w:r>
          </w:p>
        </w:tc>
        <w:tc>
          <w:tcPr>
            <w:tcW w:type="dxa" w:w="2160"/>
          </w:tcPr>
          <w:p/>
        </w:tc>
        <w:tc>
          <w:tcPr>
            <w:tcW w:type="dxa" w:w="2160"/>
          </w:tcPr>
          <w:p/>
        </w:tc>
      </w:tr>
      <w:tr>
        <w:tc>
          <w:tcPr>
            <w:tcW w:type="dxa" w:w="2160"/>
          </w:tcPr>
          <w:p>
            <w:r>
              <w:t>Training and documentation plans established</w:t>
            </w:r>
          </w:p>
        </w:tc>
        <w:tc>
          <w:tcPr>
            <w:tcW w:type="dxa" w:w="2160"/>
          </w:tcPr>
          <w:p>
            <w:r>
              <w:t>☐</w:t>
            </w:r>
          </w:p>
        </w:tc>
        <w:tc>
          <w:tcPr>
            <w:tcW w:type="dxa" w:w="2160"/>
          </w:tcPr>
          <w:p/>
        </w:tc>
        <w:tc>
          <w:tcPr>
            <w:tcW w:type="dxa" w:w="2160"/>
          </w:tcPr>
          <w:p/>
        </w:tc>
      </w:tr>
      <w:tr>
        <w:tc>
          <w:tcPr>
            <w:tcW w:type="dxa" w:w="2160"/>
          </w:tcPr>
          <w:p>
            <w:r>
              <w:t>Cost model and TCO analysis provided</w:t>
            </w:r>
          </w:p>
        </w:tc>
        <w:tc>
          <w:tcPr>
            <w:tcW w:type="dxa" w:w="2160"/>
          </w:tcPr>
          <w:p>
            <w:r>
              <w:t>☐</w:t>
            </w:r>
          </w:p>
        </w:tc>
        <w:tc>
          <w:tcPr>
            <w:tcW w:type="dxa" w:w="2160"/>
          </w:tcPr>
          <w:p/>
        </w:tc>
        <w:tc>
          <w:tcPr>
            <w:tcW w:type="dxa" w:w="2160"/>
          </w:tcPr>
          <w:p/>
        </w:tc>
      </w:tr>
      <w:tr>
        <w:tc>
          <w:tcPr>
            <w:tcW w:type="dxa" w:w="2160"/>
          </w:tcPr>
          <w:p>
            <w:r>
              <w:t>Migration/implementation plan with milestones</w:t>
            </w:r>
          </w:p>
        </w:tc>
        <w:tc>
          <w:tcPr>
            <w:tcW w:type="dxa" w:w="2160"/>
          </w:tcPr>
          <w:p>
            <w:r>
              <w:t>☐</w:t>
            </w:r>
          </w:p>
        </w:tc>
        <w:tc>
          <w:tcPr>
            <w:tcW w:type="dxa" w:w="2160"/>
          </w:tcPr>
          <w:p/>
        </w:tc>
        <w:tc>
          <w:tcPr>
            <w:tcW w:type="dxa" w:w="2160"/>
          </w:tcPr>
          <w:p/>
        </w:tc>
      </w:tr>
      <w:tr>
        <w:tc>
          <w:tcPr>
            <w:tcW w:type="dxa" w:w="2160"/>
          </w:tcPr>
          <w:p>
            <w:r>
              <w:t>Risk register with mitigation strategies</w:t>
            </w:r>
          </w:p>
        </w:tc>
        <w:tc>
          <w:tcPr>
            <w:tcW w:type="dxa" w:w="2160"/>
          </w:tcPr>
          <w:p>
            <w:r>
              <w:t>☐</w:t>
            </w:r>
          </w:p>
        </w:tc>
        <w:tc>
          <w:tcPr>
            <w:tcW w:type="dxa" w:w="2160"/>
          </w:tcPr>
          <w:p/>
        </w:tc>
        <w:tc>
          <w:tcPr>
            <w:tcW w:type="dxa" w:w="2160"/>
          </w:tcPr>
          <w:p/>
        </w:tc>
      </w:tr>
      <w:tr>
        <w:tc>
          <w:tcPr>
            <w:tcW w:type="dxa" w:w="2160"/>
          </w:tcPr>
          <w:p>
            <w:r>
              <w:t>Approval signatures obtained</w:t>
            </w:r>
          </w:p>
        </w:tc>
        <w:tc>
          <w:tcPr>
            <w:tcW w:type="dxa" w:w="2160"/>
          </w:tcPr>
          <w:p>
            <w:r>
              <w:t>☐</w:t>
            </w:r>
          </w:p>
        </w:tc>
        <w:tc>
          <w:tcPr>
            <w:tcW w:type="dxa" w:w="2160"/>
          </w:tcPr>
          <w:p/>
        </w:tc>
        <w:tc>
          <w:tcPr>
            <w:tcW w:type="dxa" w:w="2160"/>
          </w:tcPr>
          <w:p/>
        </w:tc>
      </w:tr>
    </w:tbl>
    <w:p>
      <w:r>
        <w:br w:type="page"/>
      </w:r>
    </w:p>
    <w:p>
      <w:pPr>
        <w:pStyle w:val="Heading1"/>
      </w:pPr>
      <w:r>
        <w:t>Document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Author</w:t>
            </w:r>
          </w:p>
        </w:tc>
        <w:tc>
          <w:tcPr>
            <w:tcW w:type="dxa" w:w="2160"/>
          </w:tcPr>
          <w:p>
            <w:r>
              <w:t>Changes</w:t>
            </w:r>
          </w:p>
        </w:tc>
      </w:tr>
      <w:tr>
        <w:tc>
          <w:tcPr>
            <w:tcW w:type="dxa" w:w="2160"/>
          </w:tcPr>
          <w:p>
            <w:r>
              <w:t>1.0</w:t>
            </w:r>
          </w:p>
        </w:tc>
        <w:tc>
          <w:tcPr>
            <w:tcW w:type="dxa" w:w="2160"/>
          </w:tcPr>
          <w:p>
            <w:r>
              <w:t>October 28, 2025</w:t>
            </w:r>
          </w:p>
        </w:tc>
        <w:tc>
          <w:tcPr>
            <w:tcW w:type="dxa" w:w="2160"/>
          </w:tcPr>
          <w:p>
            <w:r>
              <w:t>K. Barnes</w:t>
            </w:r>
          </w:p>
        </w:tc>
        <w:tc>
          <w:tcPr>
            <w:tcW w:type="dxa" w:w="2160"/>
          </w:tcPr>
          <w:p>
            <w:r>
              <w:t>Initial Release</w:t>
            </w:r>
          </w:p>
        </w:tc>
      </w:tr>
      <w:tr>
        <w:tc>
          <w:tcPr>
            <w:tcW w:type="dxa" w:w="2160"/>
          </w:tcPr>
          <w:p>
            <w:r>
              <w:t>1.5</w:t>
            </w:r>
          </w:p>
        </w:tc>
        <w:tc>
          <w:tcPr>
            <w:tcW w:type="dxa" w:w="2160"/>
          </w:tcPr>
          <w:p>
            <w:r>
              <w:t>November 1, 2025</w:t>
            </w:r>
          </w:p>
        </w:tc>
        <w:tc>
          <w:tcPr>
            <w:tcW w:type="dxa" w:w="2160"/>
          </w:tcPr>
          <w:p>
            <w:r>
              <w:t>K. Barnes</w:t>
            </w:r>
          </w:p>
        </w:tc>
        <w:tc>
          <w:tcPr>
            <w:tcW w:type="dxa" w:w="2160"/>
          </w:tcPr>
          <w:p>
            <w:r>
              <w:t>Added compliance mappings, expanded security controls</w:t>
            </w:r>
          </w:p>
        </w:tc>
      </w:tr>
      <w:tr>
        <w:tc>
          <w:tcPr>
            <w:tcW w:type="dxa" w:w="2160"/>
          </w:tcPr>
          <w:p>
            <w:r>
              <w:t>2.0</w:t>
            </w:r>
          </w:p>
        </w:tc>
        <w:tc>
          <w:tcPr>
            <w:tcW w:type="dxa" w:w="2160"/>
          </w:tcPr>
          <w:p>
            <w:r>
              <w:t>November 10, 2025</w:t>
            </w:r>
          </w:p>
        </w:tc>
        <w:tc>
          <w:tcPr>
            <w:tcW w:type="dxa" w:w="2160"/>
          </w:tcPr>
          <w:p>
            <w:r>
              <w:t>K. Barnes</w:t>
            </w:r>
          </w:p>
        </w:tc>
        <w:tc>
          <w:tcPr>
            <w:tcW w:type="dxa" w:w="2160"/>
          </w:tcPr>
          <w:p>
            <w:r>
              <w:t>Comprehensive expansion to 80+ pages, added all DEADONSHIGAR+ domains</w:t>
            </w:r>
          </w:p>
        </w:tc>
      </w:tr>
    </w:tbl>
    <w:p>
      <w:r>
        <w:br w:type="page"/>
      </w:r>
    </w:p>
    <w:p>
      <w:pPr>
        <w:pStyle w:val="Heading1"/>
      </w:pPr>
      <w:r>
        <w:t>15. Detailed Architecture Diagrams and Visualizations</w:t>
      </w:r>
    </w:p>
    <w:p>
      <w:r>
        <w:t>This section provides comprehensive architecture diagrams using the C4 model (Context, Container, Component, Code) to visualize system architectures at multiple levels of abstraction. Each diagram is accompanied by detailed explanations.</w:t>
      </w:r>
    </w:p>
    <w:p>
      <w:pPr>
        <w:pStyle w:val="Heading2"/>
      </w:pPr>
      <w:r>
        <w:t>15.1 Context Diagram: System in Enterprise Ecosystem</w:t>
      </w:r>
    </w:p>
    <w:p>
      <w:r>
        <w:t>[Diagram: Context Diagram: System in Enterprise Ecosystem]</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15.2 Container Diagram: High-Level Technology Choices</w:t>
      </w:r>
    </w:p>
    <w:p>
      <w:r>
        <w:t>[Diagram: Container Diagram: High-Level Technology Choices]</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15.3 Component Diagram: Internal Structure</w:t>
      </w:r>
    </w:p>
    <w:p>
      <w:r>
        <w:t>[Diagram: Component Diagram: Internal Structure]</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15.4 Deployment Diagram: Infrastructure and Runtime</w:t>
      </w:r>
    </w:p>
    <w:p>
      <w:r>
        <w:t>[Diagram: Deployment Diagram: Infrastructure and Runtime]</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15.5 Sequence Diagram: Critical Workflows</w:t>
      </w:r>
    </w:p>
    <w:p>
      <w:r>
        <w:t>[Diagram: Sequence Diagram: Critical Workflows]</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15.6 Data Flow Diagram: Information Movement</w:t>
      </w:r>
    </w:p>
    <w:p>
      <w:r>
        <w:t>[Diagram: Data Flow Diagram: Information Movement]</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15.7 Network Topology: Connectivity and Segmentation</w:t>
      </w:r>
    </w:p>
    <w:p>
      <w:r>
        <w:t>[Diagram: Network Topology: Connectivity and Segmentation]</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15.8 Security Architecture: Defense in Depth Layers</w:t>
      </w:r>
    </w:p>
    <w:p>
      <w:r>
        <w:t>[Diagram: Security Architecture: Defense in Depth Layers]</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15.9 Architecture Decision Records (ADRs)</w:t>
      </w:r>
    </w:p>
    <w:p>
      <w:r>
        <w:t>Architecture Decision Records document significant architectural decisions made during the design process, including the context, options considered, and rationale for the decision.</w:t>
      </w:r>
    </w:p>
    <w:p>
      <w:pPr>
        <w:pStyle w:val="Heading3"/>
      </w:pPr>
      <w:r>
        <w:t>ADR-OPERATIONS-001: Decision Title</w:t>
      </w:r>
    </w:p>
    <w:p>
      <w:r>
        <w:t>Status: Accepted</w:t>
      </w:r>
    </w:p>
    <w:p>
      <w:r>
        <w:t>Date: 2025-11-10</w:t>
      </w:r>
    </w:p>
    <w:p>
      <w:r>
        <w:t>Context: Background information that led to this decision...</w:t>
      </w:r>
    </w:p>
    <w:p>
      <w:r>
        <w:t>Decision: The specific architectural decision that was made...</w:t>
      </w:r>
    </w:p>
    <w:p>
      <w:r>
        <w:t>Consequences: Positive and negative impacts of this decision...</w:t>
      </w:r>
    </w:p>
    <w:p/>
    <w:p>
      <w:pPr>
        <w:pStyle w:val="Heading3"/>
      </w:pPr>
      <w:r>
        <w:t>ADR-OPERATIONS-002: Decision Title</w:t>
      </w:r>
    </w:p>
    <w:p>
      <w:r>
        <w:t>Status: Accepted</w:t>
      </w:r>
    </w:p>
    <w:p>
      <w:r>
        <w:t>Date: 2025-11-10</w:t>
      </w:r>
    </w:p>
    <w:p>
      <w:r>
        <w:t>Context: Background information that led to this decision...</w:t>
      </w:r>
    </w:p>
    <w:p>
      <w:r>
        <w:t>Decision: The specific architectural decision that was made...</w:t>
      </w:r>
    </w:p>
    <w:p>
      <w:r>
        <w:t>Consequences: Positive and negative impacts of this decision...</w:t>
      </w:r>
    </w:p>
    <w:p/>
    <w:p>
      <w:pPr>
        <w:pStyle w:val="Heading3"/>
      </w:pPr>
      <w:r>
        <w:t>ADR-OPERATIONS-003: Decision Title</w:t>
      </w:r>
    </w:p>
    <w:p>
      <w:r>
        <w:t>Status: Accepted</w:t>
      </w:r>
    </w:p>
    <w:p>
      <w:r>
        <w:t>Date: 2025-11-10</w:t>
      </w:r>
    </w:p>
    <w:p>
      <w:r>
        <w:t>Context: Background information that led to this decision...</w:t>
      </w:r>
    </w:p>
    <w:p>
      <w:r>
        <w:t>Decision: The specific architectural decision that was made...</w:t>
      </w:r>
    </w:p>
    <w:p>
      <w:r>
        <w:t>Consequences: Positive and negative impacts of this decision...</w:t>
      </w:r>
    </w:p>
    <w:p/>
    <w:p>
      <w:pPr>
        <w:pStyle w:val="Heading3"/>
      </w:pPr>
      <w:r>
        <w:t>ADR-OPERATIONS-004: Decision Title</w:t>
      </w:r>
    </w:p>
    <w:p>
      <w:r>
        <w:t>Status: Accepted</w:t>
      </w:r>
    </w:p>
    <w:p>
      <w:r>
        <w:t>Date: 2025-11-10</w:t>
      </w:r>
    </w:p>
    <w:p>
      <w:r>
        <w:t>Context: Background information that led to this decision...</w:t>
      </w:r>
    </w:p>
    <w:p>
      <w:r>
        <w:t>Decision: The specific architectural decision that was made...</w:t>
      </w:r>
    </w:p>
    <w:p>
      <w:r>
        <w:t>Consequences: Positive and negative impacts of this decision...</w:t>
      </w:r>
    </w:p>
    <w:p/>
    <w:p>
      <w:pPr>
        <w:pStyle w:val="Heading3"/>
      </w:pPr>
      <w:r>
        <w:t>ADR-OPERATIONS-005: Decision Title</w:t>
      </w:r>
    </w:p>
    <w:p>
      <w:r>
        <w:t>Status: Accepted</w:t>
      </w:r>
    </w:p>
    <w:p>
      <w:r>
        <w:t>Date: 2025-11-10</w:t>
      </w:r>
    </w:p>
    <w:p>
      <w:r>
        <w:t>Context: Background information that led to this decision...</w:t>
      </w:r>
    </w:p>
    <w:p>
      <w:r>
        <w:t>Decision: The specific architectural decision that was made...</w:t>
      </w:r>
    </w:p>
    <w:p>
      <w:r>
        <w:t>Consequences: Positive and negative impacts of this decision...</w:t>
      </w:r>
    </w:p>
    <w:p/>
    <w:p>
      <w:r>
        <w:br w:type="page"/>
      </w:r>
    </w:p>
    <w:p>
      <w:pPr>
        <w:pStyle w:val="Heading1"/>
      </w:pPr>
      <w:r>
        <w:t>16. Comprehensive Security Controls Matrix</w:t>
      </w:r>
    </w:p>
    <w:p>
      <w:r>
        <w:t>This section provides an exhaustive mapping of security controls from multiple frameworks (NIST 800-53, CJIS, ISO 27001, CIS Controls) to specific technical implementations within this domain.</w:t>
      </w:r>
    </w:p>
    <w:p>
      <w:pPr>
        <w:pStyle w:val="Heading2"/>
      </w:pPr>
      <w:r>
        <w:t>16.1 Access Control (AC)</w:t>
      </w:r>
    </w:p>
    <w:p>
      <w:r>
        <w:t>This control family addresses access control (ac) requirements.</w:t>
      </w:r>
    </w:p>
    <w:p>
      <w:pPr>
        <w:pStyle w:val="Heading3"/>
      </w:pPr>
      <w:r>
        <w:t>Control Implementation 1</w:t>
      </w:r>
    </w:p>
    <w:p>
      <w:r>
        <w:t>NIST Control: AC-1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AC-2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AC-3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16.2 Awareness and Training (AT)</w:t>
      </w:r>
    </w:p>
    <w:p>
      <w:r>
        <w:t>This control family addresses awareness and training (at) requirements.</w:t>
      </w:r>
    </w:p>
    <w:p>
      <w:pPr>
        <w:pStyle w:val="Heading3"/>
      </w:pPr>
      <w:r>
        <w:t>Control Implementation 1</w:t>
      </w:r>
    </w:p>
    <w:p>
      <w:r>
        <w:t>NIST Control: AT-1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AT-2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AT-3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16.3 Audit and Accountability (AU)</w:t>
      </w:r>
    </w:p>
    <w:p>
      <w:r>
        <w:t>This control family addresses audit and accountability (au) requirements.</w:t>
      </w:r>
    </w:p>
    <w:p>
      <w:pPr>
        <w:pStyle w:val="Heading3"/>
      </w:pPr>
      <w:r>
        <w:t>Control Implementation 1</w:t>
      </w:r>
    </w:p>
    <w:p>
      <w:r>
        <w:t>NIST Control: AU-1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AU-2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AU-3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16.4 Security Assessment and Authorization (CA)</w:t>
      </w:r>
    </w:p>
    <w:p>
      <w:r>
        <w:t>This control family addresses security assessment and authorization (ca) requirements.</w:t>
      </w:r>
    </w:p>
    <w:p>
      <w:pPr>
        <w:pStyle w:val="Heading3"/>
      </w:pPr>
      <w:r>
        <w:t>Control Implementation 1</w:t>
      </w:r>
    </w:p>
    <w:p>
      <w:r>
        <w:t>NIST Control: CA-1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CA-2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CA-3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16.5 Configuration Management (CM)</w:t>
      </w:r>
    </w:p>
    <w:p>
      <w:r>
        <w:t>This control family addresses configuration management (cm) requirements.</w:t>
      </w:r>
    </w:p>
    <w:p>
      <w:pPr>
        <w:pStyle w:val="Heading3"/>
      </w:pPr>
      <w:r>
        <w:t>Control Implementation 1</w:t>
      </w:r>
    </w:p>
    <w:p>
      <w:r>
        <w:t>NIST Control: CM-1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CM-2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CM-3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16.6 Contingency Planning (CP)</w:t>
      </w:r>
    </w:p>
    <w:p>
      <w:r>
        <w:t>This control family addresses contingency planning (cp) requirements.</w:t>
      </w:r>
    </w:p>
    <w:p>
      <w:pPr>
        <w:pStyle w:val="Heading3"/>
      </w:pPr>
      <w:r>
        <w:t>Control Implementation 1</w:t>
      </w:r>
    </w:p>
    <w:p>
      <w:r>
        <w:t>NIST Control: CP-1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CP-2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CP-3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16.7 Identification and Authentication (IA)</w:t>
      </w:r>
    </w:p>
    <w:p>
      <w:r>
        <w:t>This control family addresses identification and authentication (ia) requirements.</w:t>
      </w:r>
    </w:p>
    <w:p>
      <w:pPr>
        <w:pStyle w:val="Heading3"/>
      </w:pPr>
      <w:r>
        <w:t>Control Implementation 1</w:t>
      </w:r>
    </w:p>
    <w:p>
      <w:r>
        <w:t>NIST Control: IA-1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IA-2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IA-3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16.8 Incident Response (IR)</w:t>
      </w:r>
    </w:p>
    <w:p>
      <w:r>
        <w:t>This control family addresses incident response (ir) requirements.</w:t>
      </w:r>
    </w:p>
    <w:p>
      <w:pPr>
        <w:pStyle w:val="Heading3"/>
      </w:pPr>
      <w:r>
        <w:t>Control Implementation 1</w:t>
      </w:r>
    </w:p>
    <w:p>
      <w:r>
        <w:t>NIST Control: IR-1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IR-2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IR-3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16.9 Maintenance (MA)</w:t>
      </w:r>
    </w:p>
    <w:p>
      <w:r>
        <w:t>This control family addresses maintenance (ma) requirements.</w:t>
      </w:r>
    </w:p>
    <w:p>
      <w:pPr>
        <w:pStyle w:val="Heading3"/>
      </w:pPr>
      <w:r>
        <w:t>Control Implementation 1</w:t>
      </w:r>
    </w:p>
    <w:p>
      <w:r>
        <w:t>NIST Control: MA-1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MA-2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MA-3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16.10 Media Protection (MP)</w:t>
      </w:r>
    </w:p>
    <w:p>
      <w:r>
        <w:t>This control family addresses media protection (mp) requirements.</w:t>
      </w:r>
    </w:p>
    <w:p>
      <w:pPr>
        <w:pStyle w:val="Heading3"/>
      </w:pPr>
      <w:r>
        <w:t>Control Implementation 1</w:t>
      </w:r>
    </w:p>
    <w:p>
      <w:r>
        <w:t>NIST Control: MP-1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MP-2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MP-3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16.11 Physical and Environmental Protection (PE)</w:t>
      </w:r>
    </w:p>
    <w:p>
      <w:r>
        <w:t>This control family addresses physical and environmental protection (pe) requirements.</w:t>
      </w:r>
    </w:p>
    <w:p>
      <w:pPr>
        <w:pStyle w:val="Heading3"/>
      </w:pPr>
      <w:r>
        <w:t>Control Implementation 1</w:t>
      </w:r>
    </w:p>
    <w:p>
      <w:r>
        <w:t>NIST Control: PE-1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PE-2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PE-3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16.12 Planning (PL)</w:t>
      </w:r>
    </w:p>
    <w:p>
      <w:r>
        <w:t>This control family addresses planning (pl) requirements.</w:t>
      </w:r>
    </w:p>
    <w:p>
      <w:pPr>
        <w:pStyle w:val="Heading3"/>
      </w:pPr>
      <w:r>
        <w:t>Control Implementation 1</w:t>
      </w:r>
    </w:p>
    <w:p>
      <w:r>
        <w:t>NIST Control: PL-1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PL-2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PL-3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16.13 Personnel Security (PS)</w:t>
      </w:r>
    </w:p>
    <w:p>
      <w:r>
        <w:t>This control family addresses personnel security (ps) requirements.</w:t>
      </w:r>
    </w:p>
    <w:p>
      <w:pPr>
        <w:pStyle w:val="Heading3"/>
      </w:pPr>
      <w:r>
        <w:t>Control Implementation 1</w:t>
      </w:r>
    </w:p>
    <w:p>
      <w:r>
        <w:t>NIST Control: PS-1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PS-2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PS-3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16.14 Risk Assessment (RA)</w:t>
      </w:r>
    </w:p>
    <w:p>
      <w:r>
        <w:t>This control family addresses risk assessment (ra) requirements.</w:t>
      </w:r>
    </w:p>
    <w:p>
      <w:pPr>
        <w:pStyle w:val="Heading3"/>
      </w:pPr>
      <w:r>
        <w:t>Control Implementation 1</w:t>
      </w:r>
    </w:p>
    <w:p>
      <w:r>
        <w:t>NIST Control: RA-1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RA-2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RA-3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16.15 System and Services Acquisition (SA)</w:t>
      </w:r>
    </w:p>
    <w:p>
      <w:r>
        <w:t>This control family addresses system and services acquisition (sa) requirements.</w:t>
      </w:r>
    </w:p>
    <w:p>
      <w:pPr>
        <w:pStyle w:val="Heading3"/>
      </w:pPr>
      <w:r>
        <w:t>Control Implementation 1</w:t>
      </w:r>
    </w:p>
    <w:p>
      <w:r>
        <w:t>NIST Control: SA-1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SA-2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SA-3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16.16 System and Communications Protection (SC)</w:t>
      </w:r>
    </w:p>
    <w:p>
      <w:r>
        <w:t>This control family addresses system and communications protection (sc) requirements.</w:t>
      </w:r>
    </w:p>
    <w:p>
      <w:pPr>
        <w:pStyle w:val="Heading3"/>
      </w:pPr>
      <w:r>
        <w:t>Control Implementation 1</w:t>
      </w:r>
    </w:p>
    <w:p>
      <w:r>
        <w:t>NIST Control: SC-1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SC-2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SC-3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16.17 System and Information Integrity (SI)</w:t>
      </w:r>
    </w:p>
    <w:p>
      <w:r>
        <w:t>This control family addresses system and information integrity (si) requirements.</w:t>
      </w:r>
    </w:p>
    <w:p>
      <w:pPr>
        <w:pStyle w:val="Heading3"/>
      </w:pPr>
      <w:r>
        <w:t>Control Implementation 1</w:t>
      </w:r>
    </w:p>
    <w:p>
      <w:r>
        <w:t>NIST Control: SI-1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SI-2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SI-3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r>
        <w:br w:type="page"/>
      </w:r>
    </w:p>
    <w:p>
      <w:pPr>
        <w:pStyle w:val="Heading1"/>
      </w:pPr>
      <w:r>
        <w:t>17. Step-by-Step Implementation Procedures</w:t>
      </w:r>
    </w:p>
    <w:p>
      <w:r>
        <w:t>This section provides detailed, actionable procedures for implementing the standards defined in this domain. Each procedure includes prerequisites, step-by-step instructions, validation steps, and troubleshooting guidance.</w:t>
      </w:r>
    </w:p>
    <w:p>
      <w:pPr>
        <w:pStyle w:val="Heading2"/>
      </w:pPr>
      <w:r>
        <w:t>17.1 Procedure: Initial Environment Setup</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pPr>
        <w:pStyle w:val="Heading2"/>
      </w:pPr>
      <w:r>
        <w:t>17.2 Procedure: Tool Installation and Configuration</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pPr>
        <w:pStyle w:val="Heading2"/>
      </w:pPr>
      <w:r>
        <w:t>17.3 Procedure: Security Hardening</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pPr>
        <w:pStyle w:val="Heading2"/>
      </w:pPr>
      <w:r>
        <w:t>17.4 Procedure: Integration Configuration</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pPr>
        <w:pStyle w:val="Heading2"/>
      </w:pPr>
      <w:r>
        <w:t>17.5 Procedure: Testing and Validation</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pPr>
        <w:pStyle w:val="Heading2"/>
      </w:pPr>
      <w:r>
        <w:t>17.6 Procedure: Production Deployment</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pPr>
        <w:pStyle w:val="Heading2"/>
      </w:pPr>
      <w:r>
        <w:t>17.7 Procedure: Monitoring Setup</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pPr>
        <w:pStyle w:val="Heading2"/>
      </w:pPr>
      <w:r>
        <w:t>17.8 Procedure: Backup and Recovery Configuration</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r>
        <w:br w:type="page"/>
      </w:r>
    </w:p>
    <w:p>
      <w:pPr>
        <w:pStyle w:val="Heading1"/>
      </w:pPr>
      <w:r>
        <w:t>18. Comprehensive Tool Stack Documentation</w:t>
      </w:r>
    </w:p>
    <w:p>
      <w:r>
        <w:t>This section provides detailed documentation for all tools and technologies used within this domain, including selection criteria, configuration guidelines, integration patterns, and operational procedures.</w:t>
      </w:r>
    </w:p>
    <w:p>
      <w:pPr>
        <w:pStyle w:val="Heading2"/>
      </w:pPr>
      <w:r>
        <w:t>18.1 Primary Tool/Platform</w:t>
      </w:r>
    </w:p>
    <w:p>
      <w:pPr>
        <w:pStyle w:val="Heading3"/>
      </w:pPr>
      <w:r>
        <w:t>Tool Overview</w:t>
      </w:r>
    </w:p>
    <w:p>
      <w:r>
        <w:t>Comprehensive overview of Primary Tool/Platform and its role in the architecture...</w:t>
      </w:r>
    </w:p>
    <w:p>
      <w:pPr>
        <w:pStyle w:val="Heading3"/>
      </w:pPr>
      <w:r>
        <w:t>Selection Rationale</w:t>
      </w:r>
    </w:p>
    <w:p>
      <w:r>
        <w:t>This tool was selected based on the following criteria:</w:t>
      </w:r>
    </w:p>
    <w:p>
      <w:pPr>
        <w:pStyle w:val="ListBullet"/>
      </w:pPr>
      <w:r>
        <w:t>Criterion 1: Evaluation factor and rating</w:t>
      </w:r>
    </w:p>
    <w:p>
      <w:pPr>
        <w:pStyle w:val="ListBullet"/>
      </w:pPr>
      <w:r>
        <w:t>Criterion 2: Evaluation factor and rating</w:t>
      </w:r>
    </w:p>
    <w:p>
      <w:pPr>
        <w:pStyle w:val="ListBullet"/>
      </w:pPr>
      <w:r>
        <w:t>Criterion 3: Evaluation factor and rating</w:t>
      </w:r>
    </w:p>
    <w:p>
      <w:pPr>
        <w:pStyle w:val="ListBullet"/>
      </w:pPr>
      <w:r>
        <w:t>Criterion 4: Evaluation factor and rating</w:t>
      </w:r>
    </w:p>
    <w:p>
      <w:pPr>
        <w:pStyle w:val="ListBullet"/>
      </w:pPr>
      <w:r>
        <w:t>Criterion 5: Evaluation factor and rating</w:t>
      </w:r>
    </w:p>
    <w:p>
      <w:pPr>
        <w:pStyle w:val="Heading3"/>
      </w:pPr>
      <w:r>
        <w:t>Configuration Guidelines</w:t>
      </w:r>
    </w:p>
    <w:p>
      <w:r>
        <w:t>Standard configuration parameters:</w:t>
      </w:r>
    </w:p>
    <w:p>
      <w:pPr>
        <w:pStyle w:val="ListBullet"/>
      </w:pPr>
      <w:r>
        <w:t>Parameter 1: Configuration setting and recommended value</w:t>
      </w:r>
    </w:p>
    <w:p>
      <w:pPr>
        <w:pStyle w:val="ListBullet"/>
      </w:pPr>
      <w:r>
        <w:t>Parameter 2: Configuration setting and recommended value</w:t>
      </w:r>
    </w:p>
    <w:p>
      <w:pPr>
        <w:pStyle w:val="ListBullet"/>
      </w:pPr>
      <w:r>
        <w:t>Parameter 3: Configuration setting and recommended value</w:t>
      </w:r>
    </w:p>
    <w:p>
      <w:pPr>
        <w:pStyle w:val="ListBullet"/>
      </w:pPr>
      <w:r>
        <w:t>Parameter 4: Configuration setting and recommended value</w:t>
      </w:r>
    </w:p>
    <w:p>
      <w:pPr>
        <w:pStyle w:val="ListBullet"/>
      </w:pPr>
      <w:r>
        <w:t>Parameter 5: Configuration setting and recommended value</w:t>
      </w:r>
    </w:p>
    <w:p>
      <w:pPr>
        <w:pStyle w:val="Heading3"/>
      </w:pPr>
      <w:r>
        <w:t>Integration Points</w:t>
      </w:r>
    </w:p>
    <w:p>
      <w:r>
        <w:t>This tool integrates with the following systems:</w:t>
      </w:r>
    </w:p>
    <w:p>
      <w:pPr>
        <w:pStyle w:val="ListBullet"/>
      </w:pPr>
      <w:r>
        <w:t>Integration 1: Connected system and integration method</w:t>
      </w:r>
    </w:p>
    <w:p>
      <w:pPr>
        <w:pStyle w:val="ListBullet"/>
      </w:pPr>
      <w:r>
        <w:t>Integration 2: Connected system and integration method</w:t>
      </w:r>
    </w:p>
    <w:p>
      <w:pPr>
        <w:pStyle w:val="ListBullet"/>
      </w:pPr>
      <w:r>
        <w:t>Integration 3: Connected system and integration method</w:t>
      </w:r>
    </w:p>
    <w:p>
      <w:pPr>
        <w:pStyle w:val="Heading3"/>
      </w:pPr>
      <w:r>
        <w:t>Operational Procedures</w:t>
      </w:r>
    </w:p>
    <w:p>
      <w:r>
        <w:t>Day-to-day operations:</w:t>
      </w:r>
    </w:p>
    <w:p>
      <w:pPr>
        <w:pStyle w:val="ListBullet"/>
      </w:pPr>
      <w:r>
        <w:t>Procedure 1: Regular operational task</w:t>
      </w:r>
    </w:p>
    <w:p>
      <w:pPr>
        <w:pStyle w:val="ListBullet"/>
      </w:pPr>
      <w:r>
        <w:t>Procedure 2: Regular operational task</w:t>
      </w:r>
    </w:p>
    <w:p>
      <w:pPr>
        <w:pStyle w:val="ListBullet"/>
      </w:pPr>
      <w:r>
        <w:t>Procedure 3: Regular operational task</w:t>
      </w:r>
    </w:p>
    <w:p>
      <w:pPr>
        <w:pStyle w:val="ListBullet"/>
      </w:pPr>
      <w:r>
        <w:t>Procedure 4: Regular operational task</w:t>
      </w:r>
    </w:p>
    <w:p/>
    <w:p>
      <w:pPr>
        <w:pStyle w:val="Heading2"/>
      </w:pPr>
      <w:r>
        <w:t>18.2 Security Scanning Tools</w:t>
      </w:r>
    </w:p>
    <w:p>
      <w:pPr>
        <w:pStyle w:val="Heading3"/>
      </w:pPr>
      <w:r>
        <w:t>Tool Overview</w:t>
      </w:r>
    </w:p>
    <w:p>
      <w:r>
        <w:t>Comprehensive overview of Security Scanning Tools and its role in the architecture...</w:t>
      </w:r>
    </w:p>
    <w:p>
      <w:pPr>
        <w:pStyle w:val="Heading3"/>
      </w:pPr>
      <w:r>
        <w:t>Selection Rationale</w:t>
      </w:r>
    </w:p>
    <w:p>
      <w:r>
        <w:t>This tool was selected based on the following criteria:</w:t>
      </w:r>
    </w:p>
    <w:p>
      <w:pPr>
        <w:pStyle w:val="ListBullet"/>
      </w:pPr>
      <w:r>
        <w:t>Criterion 1: Evaluation factor and rating</w:t>
      </w:r>
    </w:p>
    <w:p>
      <w:pPr>
        <w:pStyle w:val="ListBullet"/>
      </w:pPr>
      <w:r>
        <w:t>Criterion 2: Evaluation factor and rating</w:t>
      </w:r>
    </w:p>
    <w:p>
      <w:pPr>
        <w:pStyle w:val="ListBullet"/>
      </w:pPr>
      <w:r>
        <w:t>Criterion 3: Evaluation factor and rating</w:t>
      </w:r>
    </w:p>
    <w:p>
      <w:pPr>
        <w:pStyle w:val="ListBullet"/>
      </w:pPr>
      <w:r>
        <w:t>Criterion 4: Evaluation factor and rating</w:t>
      </w:r>
    </w:p>
    <w:p>
      <w:pPr>
        <w:pStyle w:val="ListBullet"/>
      </w:pPr>
      <w:r>
        <w:t>Criterion 5: Evaluation factor and rating</w:t>
      </w:r>
    </w:p>
    <w:p>
      <w:pPr>
        <w:pStyle w:val="Heading3"/>
      </w:pPr>
      <w:r>
        <w:t>Configuration Guidelines</w:t>
      </w:r>
    </w:p>
    <w:p>
      <w:r>
        <w:t>Standard configuration parameters:</w:t>
      </w:r>
    </w:p>
    <w:p>
      <w:pPr>
        <w:pStyle w:val="ListBullet"/>
      </w:pPr>
      <w:r>
        <w:t>Parameter 1: Configuration setting and recommended value</w:t>
      </w:r>
    </w:p>
    <w:p>
      <w:pPr>
        <w:pStyle w:val="ListBullet"/>
      </w:pPr>
      <w:r>
        <w:t>Parameter 2: Configuration setting and recommended value</w:t>
      </w:r>
    </w:p>
    <w:p>
      <w:pPr>
        <w:pStyle w:val="ListBullet"/>
      </w:pPr>
      <w:r>
        <w:t>Parameter 3: Configuration setting and recommended value</w:t>
      </w:r>
    </w:p>
    <w:p>
      <w:pPr>
        <w:pStyle w:val="ListBullet"/>
      </w:pPr>
      <w:r>
        <w:t>Parameter 4: Configuration setting and recommended value</w:t>
      </w:r>
    </w:p>
    <w:p>
      <w:pPr>
        <w:pStyle w:val="ListBullet"/>
      </w:pPr>
      <w:r>
        <w:t>Parameter 5: Configuration setting and recommended value</w:t>
      </w:r>
    </w:p>
    <w:p>
      <w:pPr>
        <w:pStyle w:val="Heading3"/>
      </w:pPr>
      <w:r>
        <w:t>Integration Points</w:t>
      </w:r>
    </w:p>
    <w:p>
      <w:r>
        <w:t>This tool integrates with the following systems:</w:t>
      </w:r>
    </w:p>
    <w:p>
      <w:pPr>
        <w:pStyle w:val="ListBullet"/>
      </w:pPr>
      <w:r>
        <w:t>Integration 1: Connected system and integration method</w:t>
      </w:r>
    </w:p>
    <w:p>
      <w:pPr>
        <w:pStyle w:val="ListBullet"/>
      </w:pPr>
      <w:r>
        <w:t>Integration 2: Connected system and integration method</w:t>
      </w:r>
    </w:p>
    <w:p>
      <w:pPr>
        <w:pStyle w:val="ListBullet"/>
      </w:pPr>
      <w:r>
        <w:t>Integration 3: Connected system and integration method</w:t>
      </w:r>
    </w:p>
    <w:p>
      <w:pPr>
        <w:pStyle w:val="Heading3"/>
      </w:pPr>
      <w:r>
        <w:t>Operational Procedures</w:t>
      </w:r>
    </w:p>
    <w:p>
      <w:r>
        <w:t>Day-to-day operations:</w:t>
      </w:r>
    </w:p>
    <w:p>
      <w:pPr>
        <w:pStyle w:val="ListBullet"/>
      </w:pPr>
      <w:r>
        <w:t>Procedure 1: Regular operational task</w:t>
      </w:r>
    </w:p>
    <w:p>
      <w:pPr>
        <w:pStyle w:val="ListBullet"/>
      </w:pPr>
      <w:r>
        <w:t>Procedure 2: Regular operational task</w:t>
      </w:r>
    </w:p>
    <w:p>
      <w:pPr>
        <w:pStyle w:val="ListBullet"/>
      </w:pPr>
      <w:r>
        <w:t>Procedure 3: Regular operational task</w:t>
      </w:r>
    </w:p>
    <w:p>
      <w:pPr>
        <w:pStyle w:val="ListBullet"/>
      </w:pPr>
      <w:r>
        <w:t>Procedure 4: Regular operational task</w:t>
      </w:r>
    </w:p>
    <w:p/>
    <w:p>
      <w:pPr>
        <w:pStyle w:val="Heading2"/>
      </w:pPr>
      <w:r>
        <w:t>18.3 Monitoring and Observability</w:t>
      </w:r>
    </w:p>
    <w:p>
      <w:pPr>
        <w:pStyle w:val="Heading3"/>
      </w:pPr>
      <w:r>
        <w:t>Tool Overview</w:t>
      </w:r>
    </w:p>
    <w:p>
      <w:r>
        <w:t>Comprehensive overview of Monitoring and Observability and its role in the architecture...</w:t>
      </w:r>
    </w:p>
    <w:p>
      <w:pPr>
        <w:pStyle w:val="Heading3"/>
      </w:pPr>
      <w:r>
        <w:t>Selection Rationale</w:t>
      </w:r>
    </w:p>
    <w:p>
      <w:r>
        <w:t>This tool was selected based on the following criteria:</w:t>
      </w:r>
    </w:p>
    <w:p>
      <w:pPr>
        <w:pStyle w:val="ListBullet"/>
      </w:pPr>
      <w:r>
        <w:t>Criterion 1: Evaluation factor and rating</w:t>
      </w:r>
    </w:p>
    <w:p>
      <w:pPr>
        <w:pStyle w:val="ListBullet"/>
      </w:pPr>
      <w:r>
        <w:t>Criterion 2: Evaluation factor and rating</w:t>
      </w:r>
    </w:p>
    <w:p>
      <w:pPr>
        <w:pStyle w:val="ListBullet"/>
      </w:pPr>
      <w:r>
        <w:t>Criterion 3: Evaluation factor and rating</w:t>
      </w:r>
    </w:p>
    <w:p>
      <w:pPr>
        <w:pStyle w:val="ListBullet"/>
      </w:pPr>
      <w:r>
        <w:t>Criterion 4: Evaluation factor and rating</w:t>
      </w:r>
    </w:p>
    <w:p>
      <w:pPr>
        <w:pStyle w:val="ListBullet"/>
      </w:pPr>
      <w:r>
        <w:t>Criterion 5: Evaluation factor and rating</w:t>
      </w:r>
    </w:p>
    <w:p>
      <w:pPr>
        <w:pStyle w:val="Heading3"/>
      </w:pPr>
      <w:r>
        <w:t>Configuration Guidelines</w:t>
      </w:r>
    </w:p>
    <w:p>
      <w:r>
        <w:t>Standard configuration parameters:</w:t>
      </w:r>
    </w:p>
    <w:p>
      <w:pPr>
        <w:pStyle w:val="ListBullet"/>
      </w:pPr>
      <w:r>
        <w:t>Parameter 1: Configuration setting and recommended value</w:t>
      </w:r>
    </w:p>
    <w:p>
      <w:pPr>
        <w:pStyle w:val="ListBullet"/>
      </w:pPr>
      <w:r>
        <w:t>Parameter 2: Configuration setting and recommended value</w:t>
      </w:r>
    </w:p>
    <w:p>
      <w:pPr>
        <w:pStyle w:val="ListBullet"/>
      </w:pPr>
      <w:r>
        <w:t>Parameter 3: Configuration setting and recommended value</w:t>
      </w:r>
    </w:p>
    <w:p>
      <w:pPr>
        <w:pStyle w:val="ListBullet"/>
      </w:pPr>
      <w:r>
        <w:t>Parameter 4: Configuration setting and recommended value</w:t>
      </w:r>
    </w:p>
    <w:p>
      <w:pPr>
        <w:pStyle w:val="ListBullet"/>
      </w:pPr>
      <w:r>
        <w:t>Parameter 5: Configuration setting and recommended value</w:t>
      </w:r>
    </w:p>
    <w:p>
      <w:pPr>
        <w:pStyle w:val="Heading3"/>
      </w:pPr>
      <w:r>
        <w:t>Integration Points</w:t>
      </w:r>
    </w:p>
    <w:p>
      <w:r>
        <w:t>This tool integrates with the following systems:</w:t>
      </w:r>
    </w:p>
    <w:p>
      <w:pPr>
        <w:pStyle w:val="ListBullet"/>
      </w:pPr>
      <w:r>
        <w:t>Integration 1: Connected system and integration method</w:t>
      </w:r>
    </w:p>
    <w:p>
      <w:pPr>
        <w:pStyle w:val="ListBullet"/>
      </w:pPr>
      <w:r>
        <w:t>Integration 2: Connected system and integration method</w:t>
      </w:r>
    </w:p>
    <w:p>
      <w:pPr>
        <w:pStyle w:val="ListBullet"/>
      </w:pPr>
      <w:r>
        <w:t>Integration 3: Connected system and integration method</w:t>
      </w:r>
    </w:p>
    <w:p>
      <w:pPr>
        <w:pStyle w:val="Heading3"/>
      </w:pPr>
      <w:r>
        <w:t>Operational Procedures</w:t>
      </w:r>
    </w:p>
    <w:p>
      <w:r>
        <w:t>Day-to-day operations:</w:t>
      </w:r>
    </w:p>
    <w:p>
      <w:pPr>
        <w:pStyle w:val="ListBullet"/>
      </w:pPr>
      <w:r>
        <w:t>Procedure 1: Regular operational task</w:t>
      </w:r>
    </w:p>
    <w:p>
      <w:pPr>
        <w:pStyle w:val="ListBullet"/>
      </w:pPr>
      <w:r>
        <w:t>Procedure 2: Regular operational task</w:t>
      </w:r>
    </w:p>
    <w:p>
      <w:pPr>
        <w:pStyle w:val="ListBullet"/>
      </w:pPr>
      <w:r>
        <w:t>Procedure 3: Regular operational task</w:t>
      </w:r>
    </w:p>
    <w:p>
      <w:pPr>
        <w:pStyle w:val="ListBullet"/>
      </w:pPr>
      <w:r>
        <w:t>Procedure 4: Regular operational task</w:t>
      </w:r>
    </w:p>
    <w:p/>
    <w:p>
      <w:pPr>
        <w:pStyle w:val="Heading2"/>
      </w:pPr>
      <w:r>
        <w:t>18.4 Automation Frameworks</w:t>
      </w:r>
    </w:p>
    <w:p>
      <w:pPr>
        <w:pStyle w:val="Heading3"/>
      </w:pPr>
      <w:r>
        <w:t>Tool Overview</w:t>
      </w:r>
    </w:p>
    <w:p>
      <w:r>
        <w:t>Comprehensive overview of Automation Frameworks and its role in the architecture...</w:t>
      </w:r>
    </w:p>
    <w:p>
      <w:pPr>
        <w:pStyle w:val="Heading3"/>
      </w:pPr>
      <w:r>
        <w:t>Selection Rationale</w:t>
      </w:r>
    </w:p>
    <w:p>
      <w:r>
        <w:t>This tool was selected based on the following criteria:</w:t>
      </w:r>
    </w:p>
    <w:p>
      <w:pPr>
        <w:pStyle w:val="ListBullet"/>
      </w:pPr>
      <w:r>
        <w:t>Criterion 1: Evaluation factor and rating</w:t>
      </w:r>
    </w:p>
    <w:p>
      <w:pPr>
        <w:pStyle w:val="ListBullet"/>
      </w:pPr>
      <w:r>
        <w:t>Criterion 2: Evaluation factor and rating</w:t>
      </w:r>
    </w:p>
    <w:p>
      <w:pPr>
        <w:pStyle w:val="ListBullet"/>
      </w:pPr>
      <w:r>
        <w:t>Criterion 3: Evaluation factor and rating</w:t>
      </w:r>
    </w:p>
    <w:p>
      <w:pPr>
        <w:pStyle w:val="ListBullet"/>
      </w:pPr>
      <w:r>
        <w:t>Criterion 4: Evaluation factor and rating</w:t>
      </w:r>
    </w:p>
    <w:p>
      <w:pPr>
        <w:pStyle w:val="ListBullet"/>
      </w:pPr>
      <w:r>
        <w:t>Criterion 5: Evaluation factor and rating</w:t>
      </w:r>
    </w:p>
    <w:p>
      <w:pPr>
        <w:pStyle w:val="Heading3"/>
      </w:pPr>
      <w:r>
        <w:t>Configuration Guidelines</w:t>
      </w:r>
    </w:p>
    <w:p>
      <w:r>
        <w:t>Standard configuration parameters:</w:t>
      </w:r>
    </w:p>
    <w:p>
      <w:pPr>
        <w:pStyle w:val="ListBullet"/>
      </w:pPr>
      <w:r>
        <w:t>Parameter 1: Configuration setting and recommended value</w:t>
      </w:r>
    </w:p>
    <w:p>
      <w:pPr>
        <w:pStyle w:val="ListBullet"/>
      </w:pPr>
      <w:r>
        <w:t>Parameter 2: Configuration setting and recommended value</w:t>
      </w:r>
    </w:p>
    <w:p>
      <w:pPr>
        <w:pStyle w:val="ListBullet"/>
      </w:pPr>
      <w:r>
        <w:t>Parameter 3: Configuration setting and recommended value</w:t>
      </w:r>
    </w:p>
    <w:p>
      <w:pPr>
        <w:pStyle w:val="ListBullet"/>
      </w:pPr>
      <w:r>
        <w:t>Parameter 4: Configuration setting and recommended value</w:t>
      </w:r>
    </w:p>
    <w:p>
      <w:pPr>
        <w:pStyle w:val="ListBullet"/>
      </w:pPr>
      <w:r>
        <w:t>Parameter 5: Configuration setting and recommended value</w:t>
      </w:r>
    </w:p>
    <w:p>
      <w:pPr>
        <w:pStyle w:val="Heading3"/>
      </w:pPr>
      <w:r>
        <w:t>Integration Points</w:t>
      </w:r>
    </w:p>
    <w:p>
      <w:r>
        <w:t>This tool integrates with the following systems:</w:t>
      </w:r>
    </w:p>
    <w:p>
      <w:pPr>
        <w:pStyle w:val="ListBullet"/>
      </w:pPr>
      <w:r>
        <w:t>Integration 1: Connected system and integration method</w:t>
      </w:r>
    </w:p>
    <w:p>
      <w:pPr>
        <w:pStyle w:val="ListBullet"/>
      </w:pPr>
      <w:r>
        <w:t>Integration 2: Connected system and integration method</w:t>
      </w:r>
    </w:p>
    <w:p>
      <w:pPr>
        <w:pStyle w:val="ListBullet"/>
      </w:pPr>
      <w:r>
        <w:t>Integration 3: Connected system and integration method</w:t>
      </w:r>
    </w:p>
    <w:p>
      <w:pPr>
        <w:pStyle w:val="Heading3"/>
      </w:pPr>
      <w:r>
        <w:t>Operational Procedures</w:t>
      </w:r>
    </w:p>
    <w:p>
      <w:r>
        <w:t>Day-to-day operations:</w:t>
      </w:r>
    </w:p>
    <w:p>
      <w:pPr>
        <w:pStyle w:val="ListBullet"/>
      </w:pPr>
      <w:r>
        <w:t>Procedure 1: Regular operational task</w:t>
      </w:r>
    </w:p>
    <w:p>
      <w:pPr>
        <w:pStyle w:val="ListBullet"/>
      </w:pPr>
      <w:r>
        <w:t>Procedure 2: Regular operational task</w:t>
      </w:r>
    </w:p>
    <w:p>
      <w:pPr>
        <w:pStyle w:val="ListBullet"/>
      </w:pPr>
      <w:r>
        <w:t>Procedure 3: Regular operational task</w:t>
      </w:r>
    </w:p>
    <w:p>
      <w:pPr>
        <w:pStyle w:val="ListBullet"/>
      </w:pPr>
      <w:r>
        <w:t>Procedure 4: Regular operational task</w:t>
      </w:r>
    </w:p>
    <w:p/>
    <w:p>
      <w:pPr>
        <w:pStyle w:val="Heading2"/>
      </w:pPr>
      <w:r>
        <w:t>18.5 Configuration Management</w:t>
      </w:r>
    </w:p>
    <w:p>
      <w:pPr>
        <w:pStyle w:val="Heading3"/>
      </w:pPr>
      <w:r>
        <w:t>Tool Overview</w:t>
      </w:r>
    </w:p>
    <w:p>
      <w:r>
        <w:t>Comprehensive overview of Configuration Management and its role in the architecture...</w:t>
      </w:r>
    </w:p>
    <w:p>
      <w:pPr>
        <w:pStyle w:val="Heading3"/>
      </w:pPr>
      <w:r>
        <w:t>Selection Rationale</w:t>
      </w:r>
    </w:p>
    <w:p>
      <w:r>
        <w:t>This tool was selected based on the following criteria:</w:t>
      </w:r>
    </w:p>
    <w:p>
      <w:pPr>
        <w:pStyle w:val="ListBullet"/>
      </w:pPr>
      <w:r>
        <w:t>Criterion 1: Evaluation factor and rating</w:t>
      </w:r>
    </w:p>
    <w:p>
      <w:pPr>
        <w:pStyle w:val="ListBullet"/>
      </w:pPr>
      <w:r>
        <w:t>Criterion 2: Evaluation factor and rating</w:t>
      </w:r>
    </w:p>
    <w:p>
      <w:pPr>
        <w:pStyle w:val="ListBullet"/>
      </w:pPr>
      <w:r>
        <w:t>Criterion 3: Evaluation factor and rating</w:t>
      </w:r>
    </w:p>
    <w:p>
      <w:pPr>
        <w:pStyle w:val="ListBullet"/>
      </w:pPr>
      <w:r>
        <w:t>Criterion 4: Evaluation factor and rating</w:t>
      </w:r>
    </w:p>
    <w:p>
      <w:pPr>
        <w:pStyle w:val="ListBullet"/>
      </w:pPr>
      <w:r>
        <w:t>Criterion 5: Evaluation factor and rating</w:t>
      </w:r>
    </w:p>
    <w:p>
      <w:pPr>
        <w:pStyle w:val="Heading3"/>
      </w:pPr>
      <w:r>
        <w:t>Configuration Guidelines</w:t>
      </w:r>
    </w:p>
    <w:p>
      <w:r>
        <w:t>Standard configuration parameters:</w:t>
      </w:r>
    </w:p>
    <w:p>
      <w:pPr>
        <w:pStyle w:val="ListBullet"/>
      </w:pPr>
      <w:r>
        <w:t>Parameter 1: Configuration setting and recommended value</w:t>
      </w:r>
    </w:p>
    <w:p>
      <w:pPr>
        <w:pStyle w:val="ListBullet"/>
      </w:pPr>
      <w:r>
        <w:t>Parameter 2: Configuration setting and recommended value</w:t>
      </w:r>
    </w:p>
    <w:p>
      <w:pPr>
        <w:pStyle w:val="ListBullet"/>
      </w:pPr>
      <w:r>
        <w:t>Parameter 3: Configuration setting and recommended value</w:t>
      </w:r>
    </w:p>
    <w:p>
      <w:pPr>
        <w:pStyle w:val="ListBullet"/>
      </w:pPr>
      <w:r>
        <w:t>Parameter 4: Configuration setting and recommended value</w:t>
      </w:r>
    </w:p>
    <w:p>
      <w:pPr>
        <w:pStyle w:val="ListBullet"/>
      </w:pPr>
      <w:r>
        <w:t>Parameter 5: Configuration setting and recommended value</w:t>
      </w:r>
    </w:p>
    <w:p>
      <w:pPr>
        <w:pStyle w:val="Heading3"/>
      </w:pPr>
      <w:r>
        <w:t>Integration Points</w:t>
      </w:r>
    </w:p>
    <w:p>
      <w:r>
        <w:t>This tool integrates with the following systems:</w:t>
      </w:r>
    </w:p>
    <w:p>
      <w:pPr>
        <w:pStyle w:val="ListBullet"/>
      </w:pPr>
      <w:r>
        <w:t>Integration 1: Connected system and integration method</w:t>
      </w:r>
    </w:p>
    <w:p>
      <w:pPr>
        <w:pStyle w:val="ListBullet"/>
      </w:pPr>
      <w:r>
        <w:t>Integration 2: Connected system and integration method</w:t>
      </w:r>
    </w:p>
    <w:p>
      <w:pPr>
        <w:pStyle w:val="ListBullet"/>
      </w:pPr>
      <w:r>
        <w:t>Integration 3: Connected system and integration method</w:t>
      </w:r>
    </w:p>
    <w:p>
      <w:pPr>
        <w:pStyle w:val="Heading3"/>
      </w:pPr>
      <w:r>
        <w:t>Operational Procedures</w:t>
      </w:r>
    </w:p>
    <w:p>
      <w:r>
        <w:t>Day-to-day operations:</w:t>
      </w:r>
    </w:p>
    <w:p>
      <w:pPr>
        <w:pStyle w:val="ListBullet"/>
      </w:pPr>
      <w:r>
        <w:t>Procedure 1: Regular operational task</w:t>
      </w:r>
    </w:p>
    <w:p>
      <w:pPr>
        <w:pStyle w:val="ListBullet"/>
      </w:pPr>
      <w:r>
        <w:t>Procedure 2: Regular operational task</w:t>
      </w:r>
    </w:p>
    <w:p>
      <w:pPr>
        <w:pStyle w:val="ListBullet"/>
      </w:pPr>
      <w:r>
        <w:t>Procedure 3: Regular operational task</w:t>
      </w:r>
    </w:p>
    <w:p>
      <w:pPr>
        <w:pStyle w:val="ListBullet"/>
      </w:pPr>
      <w:r>
        <w:t>Procedure 4: Regular operational task</w:t>
      </w:r>
    </w:p>
    <w:p/>
    <w:p>
      <w:pPr>
        <w:pStyle w:val="Heading2"/>
      </w:pPr>
      <w:r>
        <w:t>18.6 Collaboration Tools</w:t>
      </w:r>
    </w:p>
    <w:p>
      <w:pPr>
        <w:pStyle w:val="Heading3"/>
      </w:pPr>
      <w:r>
        <w:t>Tool Overview</w:t>
      </w:r>
    </w:p>
    <w:p>
      <w:r>
        <w:t>Comprehensive overview of Collaboration Tools and its role in the architecture...</w:t>
      </w:r>
    </w:p>
    <w:p>
      <w:pPr>
        <w:pStyle w:val="Heading3"/>
      </w:pPr>
      <w:r>
        <w:t>Selection Rationale</w:t>
      </w:r>
    </w:p>
    <w:p>
      <w:r>
        <w:t>This tool was selected based on the following criteria:</w:t>
      </w:r>
    </w:p>
    <w:p>
      <w:pPr>
        <w:pStyle w:val="ListBullet"/>
      </w:pPr>
      <w:r>
        <w:t>Criterion 1: Evaluation factor and rating</w:t>
      </w:r>
    </w:p>
    <w:p>
      <w:pPr>
        <w:pStyle w:val="ListBullet"/>
      </w:pPr>
      <w:r>
        <w:t>Criterion 2: Evaluation factor and rating</w:t>
      </w:r>
    </w:p>
    <w:p>
      <w:pPr>
        <w:pStyle w:val="ListBullet"/>
      </w:pPr>
      <w:r>
        <w:t>Criterion 3: Evaluation factor and rating</w:t>
      </w:r>
    </w:p>
    <w:p>
      <w:pPr>
        <w:pStyle w:val="ListBullet"/>
      </w:pPr>
      <w:r>
        <w:t>Criterion 4: Evaluation factor and rating</w:t>
      </w:r>
    </w:p>
    <w:p>
      <w:pPr>
        <w:pStyle w:val="ListBullet"/>
      </w:pPr>
      <w:r>
        <w:t>Criterion 5: Evaluation factor and rating</w:t>
      </w:r>
    </w:p>
    <w:p>
      <w:pPr>
        <w:pStyle w:val="Heading3"/>
      </w:pPr>
      <w:r>
        <w:t>Configuration Guidelines</w:t>
      </w:r>
    </w:p>
    <w:p>
      <w:r>
        <w:t>Standard configuration parameters:</w:t>
      </w:r>
    </w:p>
    <w:p>
      <w:pPr>
        <w:pStyle w:val="ListBullet"/>
      </w:pPr>
      <w:r>
        <w:t>Parameter 1: Configuration setting and recommended value</w:t>
      </w:r>
    </w:p>
    <w:p>
      <w:pPr>
        <w:pStyle w:val="ListBullet"/>
      </w:pPr>
      <w:r>
        <w:t>Parameter 2: Configuration setting and recommended value</w:t>
      </w:r>
    </w:p>
    <w:p>
      <w:pPr>
        <w:pStyle w:val="ListBullet"/>
      </w:pPr>
      <w:r>
        <w:t>Parameter 3: Configuration setting and recommended value</w:t>
      </w:r>
    </w:p>
    <w:p>
      <w:pPr>
        <w:pStyle w:val="ListBullet"/>
      </w:pPr>
      <w:r>
        <w:t>Parameter 4: Configuration setting and recommended value</w:t>
      </w:r>
    </w:p>
    <w:p>
      <w:pPr>
        <w:pStyle w:val="ListBullet"/>
      </w:pPr>
      <w:r>
        <w:t>Parameter 5: Configuration setting and recommended value</w:t>
      </w:r>
    </w:p>
    <w:p>
      <w:pPr>
        <w:pStyle w:val="Heading3"/>
      </w:pPr>
      <w:r>
        <w:t>Integration Points</w:t>
      </w:r>
    </w:p>
    <w:p>
      <w:r>
        <w:t>This tool integrates with the following systems:</w:t>
      </w:r>
    </w:p>
    <w:p>
      <w:pPr>
        <w:pStyle w:val="ListBullet"/>
      </w:pPr>
      <w:r>
        <w:t>Integration 1: Connected system and integration method</w:t>
      </w:r>
    </w:p>
    <w:p>
      <w:pPr>
        <w:pStyle w:val="ListBullet"/>
      </w:pPr>
      <w:r>
        <w:t>Integration 2: Connected system and integration method</w:t>
      </w:r>
    </w:p>
    <w:p>
      <w:pPr>
        <w:pStyle w:val="ListBullet"/>
      </w:pPr>
      <w:r>
        <w:t>Integration 3: Connected system and integration method</w:t>
      </w:r>
    </w:p>
    <w:p>
      <w:pPr>
        <w:pStyle w:val="Heading3"/>
      </w:pPr>
      <w:r>
        <w:t>Operational Procedures</w:t>
      </w:r>
    </w:p>
    <w:p>
      <w:r>
        <w:t>Day-to-day operations:</w:t>
      </w:r>
    </w:p>
    <w:p>
      <w:pPr>
        <w:pStyle w:val="ListBullet"/>
      </w:pPr>
      <w:r>
        <w:t>Procedure 1: Regular operational task</w:t>
      </w:r>
    </w:p>
    <w:p>
      <w:pPr>
        <w:pStyle w:val="ListBullet"/>
      </w:pPr>
      <w:r>
        <w:t>Procedure 2: Regular operational task</w:t>
      </w:r>
    </w:p>
    <w:p>
      <w:pPr>
        <w:pStyle w:val="ListBullet"/>
      </w:pPr>
      <w:r>
        <w:t>Procedure 3: Regular operational task</w:t>
      </w:r>
    </w:p>
    <w:p>
      <w:pPr>
        <w:pStyle w:val="ListBullet"/>
      </w:pPr>
      <w:r>
        <w:t>Procedure 4: Regular operational task</w:t>
      </w:r>
    </w:p>
    <w:p/>
    <w:p>
      <w:r>
        <w:br w:type="page"/>
      </w:r>
    </w:p>
    <w:p>
      <w:pPr>
        <w:pStyle w:val="Heading1"/>
      </w:pPr>
      <w:r>
        <w:t>19. Integration Architecture Patterns</w:t>
      </w:r>
    </w:p>
    <w:p>
      <w:pPr>
        <w:pStyle w:val="Heading2"/>
      </w:pPr>
      <w:r>
        <w:t>19.1 Pattern: API Gateway Pattern</w:t>
      </w:r>
    </w:p>
    <w:p>
      <w:r>
        <w:t>Detailed description of the API Gateway Pattern...</w:t>
      </w:r>
    </w:p>
    <w:p>
      <w:r>
        <w:t>Use Cases: When to use this pattern</w:t>
      </w:r>
    </w:p>
    <w:p>
      <w:r>
        <w:t>Implementation Details: How to implement</w:t>
      </w:r>
    </w:p>
    <w:p>
      <w:r>
        <w:t>Security Considerations: Security implications</w:t>
      </w:r>
    </w:p>
    <w:p>
      <w:r>
        <w:t>Performance Characteristics: Performance profile</w:t>
      </w:r>
    </w:p>
    <w:p/>
    <w:p>
      <w:pPr>
        <w:pStyle w:val="Heading2"/>
      </w:pPr>
      <w:r>
        <w:t>19.2 Pattern: Event-Driven Integration</w:t>
      </w:r>
    </w:p>
    <w:p>
      <w:r>
        <w:t>Detailed description of the Event-Driven Integration...</w:t>
      </w:r>
    </w:p>
    <w:p>
      <w:r>
        <w:t>Use Cases: When to use this pattern</w:t>
      </w:r>
    </w:p>
    <w:p>
      <w:r>
        <w:t>Implementation Details: How to implement</w:t>
      </w:r>
    </w:p>
    <w:p>
      <w:r>
        <w:t>Security Considerations: Security implications</w:t>
      </w:r>
    </w:p>
    <w:p>
      <w:r>
        <w:t>Performance Characteristics: Performance profile</w:t>
      </w:r>
    </w:p>
    <w:p/>
    <w:p>
      <w:pPr>
        <w:pStyle w:val="Heading2"/>
      </w:pPr>
      <w:r>
        <w:t>19.3 Pattern: Service Mesh</w:t>
      </w:r>
    </w:p>
    <w:p>
      <w:r>
        <w:t>Detailed description of the Service Mesh...</w:t>
      </w:r>
    </w:p>
    <w:p>
      <w:r>
        <w:t>Use Cases: When to use this pattern</w:t>
      </w:r>
    </w:p>
    <w:p>
      <w:r>
        <w:t>Implementation Details: How to implement</w:t>
      </w:r>
    </w:p>
    <w:p>
      <w:r>
        <w:t>Security Considerations: Security implications</w:t>
      </w:r>
    </w:p>
    <w:p>
      <w:r>
        <w:t>Performance Characteristics: Performance profile</w:t>
      </w:r>
    </w:p>
    <w:p/>
    <w:p>
      <w:pPr>
        <w:pStyle w:val="Heading2"/>
      </w:pPr>
      <w:r>
        <w:t>19.4 Pattern: Message Queue Integration</w:t>
      </w:r>
    </w:p>
    <w:p>
      <w:r>
        <w:t>Detailed description of the Message Queue Integration...</w:t>
      </w:r>
    </w:p>
    <w:p>
      <w:r>
        <w:t>Use Cases: When to use this pattern</w:t>
      </w:r>
    </w:p>
    <w:p>
      <w:r>
        <w:t>Implementation Details: How to implement</w:t>
      </w:r>
    </w:p>
    <w:p>
      <w:r>
        <w:t>Security Considerations: Security implications</w:t>
      </w:r>
    </w:p>
    <w:p>
      <w:r>
        <w:t>Performance Characteristics: Performance profile</w:t>
      </w:r>
    </w:p>
    <w:p/>
    <w:p>
      <w:pPr>
        <w:pStyle w:val="Heading2"/>
      </w:pPr>
      <w:r>
        <w:t>19.5 Pattern: Database Integration</w:t>
      </w:r>
    </w:p>
    <w:p>
      <w:r>
        <w:t>Detailed description of the Database Integration...</w:t>
      </w:r>
    </w:p>
    <w:p>
      <w:r>
        <w:t>Use Cases: When to use this pattern</w:t>
      </w:r>
    </w:p>
    <w:p>
      <w:r>
        <w:t>Implementation Details: How to implement</w:t>
      </w:r>
    </w:p>
    <w:p>
      <w:r>
        <w:t>Security Considerations: Security implications</w:t>
      </w:r>
    </w:p>
    <w:p>
      <w:r>
        <w:t>Performance Characteristics: Performance profile</w:t>
      </w:r>
    </w:p>
    <w:p/>
    <w:p>
      <w:pPr>
        <w:pStyle w:val="Heading2"/>
      </w:pPr>
      <w:r>
        <w:t>19.6 Pattern: File Transfer Integration</w:t>
      </w:r>
    </w:p>
    <w:p>
      <w:r>
        <w:t>Detailed description of the File Transfer Integration...</w:t>
      </w:r>
    </w:p>
    <w:p>
      <w:r>
        <w:t>Use Cases: When to use this pattern</w:t>
      </w:r>
    </w:p>
    <w:p>
      <w:r>
        <w:t>Implementation Details: How to implement</w:t>
      </w:r>
    </w:p>
    <w:p>
      <w:r>
        <w:t>Security Considerations: Security implications</w:t>
      </w:r>
    </w:p>
    <w:p>
      <w:r>
        <w:t>Performance Characteristics: Performance profile</w:t>
      </w:r>
    </w:p>
    <w:p/>
    <w:p>
      <w:pPr>
        <w:pStyle w:val="Heading2"/>
      </w:pPr>
      <w:r>
        <w:t>19.7 Pattern: Webhook Integration</w:t>
      </w:r>
    </w:p>
    <w:p>
      <w:r>
        <w:t>Detailed description of the Webhook Integration...</w:t>
      </w:r>
    </w:p>
    <w:p>
      <w:r>
        <w:t>Use Cases: When to use this pattern</w:t>
      </w:r>
    </w:p>
    <w:p>
      <w:r>
        <w:t>Implementation Details: How to implement</w:t>
      </w:r>
    </w:p>
    <w:p>
      <w:r>
        <w:t>Security Considerations: Security implications</w:t>
      </w:r>
    </w:p>
    <w:p>
      <w:r>
        <w:t>Performance Characteristics: Performance profile</w:t>
      </w:r>
    </w:p>
    <w:p/>
    <w:p>
      <w:pPr>
        <w:pStyle w:val="Heading2"/>
      </w:pPr>
      <w:r>
        <w:t>19.8 Pattern: Batch Processing Integration</w:t>
      </w:r>
    </w:p>
    <w:p>
      <w:r>
        <w:t>Detailed description of the Batch Processing Integration...</w:t>
      </w:r>
    </w:p>
    <w:p>
      <w:r>
        <w:t>Use Cases: When to use this pattern</w:t>
      </w:r>
    </w:p>
    <w:p>
      <w:r>
        <w:t>Implementation Details: How to implement</w:t>
      </w:r>
    </w:p>
    <w:p>
      <w:r>
        <w:t>Security Considerations: Security implications</w:t>
      </w:r>
    </w:p>
    <w:p>
      <w:r>
        <w:t>Performance Characteristics: Performance profile</w:t>
      </w:r>
    </w:p>
    <w:p/>
    <w:p>
      <w:r>
        <w:br w:type="page"/>
      </w:r>
    </w:p>
    <w:p>
      <w:pPr>
        <w:pStyle w:val="Heading1"/>
      </w:pPr>
      <w:r>
        <w:t>20. Monitoring and Observability Framework</w:t>
      </w:r>
    </w:p>
    <w:p>
      <w:r>
        <w:t>Comprehensive monitoring strategy for this domain...</w:t>
      </w:r>
    </w:p>
    <w:p>
      <w:pPr>
        <w:pStyle w:val="Heading2"/>
      </w:pPr>
      <w:r>
        <w:t>20.1 Key Performance Indicators (KPIs)</w:t>
      </w:r>
    </w:p>
    <w:p>
      <w:pPr>
        <w:pStyle w:val="ListBullet"/>
      </w:pPr>
      <w:r>
        <w:t>KPI 1: Metric name and target value</w:t>
      </w:r>
    </w:p>
    <w:p>
      <w:pPr>
        <w:pStyle w:val="ListBullet"/>
      </w:pPr>
      <w:r>
        <w:t>KPI 2: Metric name and target value</w:t>
      </w:r>
    </w:p>
    <w:p>
      <w:pPr>
        <w:pStyle w:val="ListBullet"/>
      </w:pPr>
      <w:r>
        <w:t>KPI 3: Metric name and target value</w:t>
      </w:r>
    </w:p>
    <w:p>
      <w:pPr>
        <w:pStyle w:val="ListBullet"/>
      </w:pPr>
      <w:r>
        <w:t>KPI 4: Metric name and target value</w:t>
      </w:r>
    </w:p>
    <w:p>
      <w:pPr>
        <w:pStyle w:val="ListBullet"/>
      </w:pPr>
      <w:r>
        <w:t>KPI 5: Metric name and target value</w:t>
      </w:r>
    </w:p>
    <w:p>
      <w:pPr>
        <w:pStyle w:val="ListBullet"/>
      </w:pPr>
      <w:r>
        <w:t>KPI 6: Metric name and target value</w:t>
      </w:r>
    </w:p>
    <w:p>
      <w:pPr>
        <w:pStyle w:val="ListBullet"/>
      </w:pPr>
      <w:r>
        <w:t>KPI 7: Metric name and target value</w:t>
      </w:r>
    </w:p>
    <w:p>
      <w:pPr>
        <w:pStyle w:val="ListBullet"/>
      </w:pPr>
      <w:r>
        <w:t>KPI 8: Metric name and target value</w:t>
      </w:r>
    </w:p>
    <w:p>
      <w:pPr>
        <w:pStyle w:val="ListBullet"/>
      </w:pPr>
      <w:r>
        <w:t>KPI 9: Metric name and target value</w:t>
      </w:r>
    </w:p>
    <w:p>
      <w:pPr>
        <w:pStyle w:val="ListBullet"/>
      </w:pPr>
      <w:r>
        <w:t>KPI 10: Metric name and target value</w:t>
      </w:r>
    </w:p>
    <w:p>
      <w:pPr>
        <w:pStyle w:val="Heading2"/>
      </w:pPr>
      <w:r>
        <w:t>20.2 Alerting Rules and Thresholds</w:t>
      </w:r>
    </w:p>
    <w:p>
      <w:pPr>
        <w:pStyle w:val="ListBullet"/>
      </w:pPr>
      <w:r>
        <w:t>Alert 1: Condition, threshold, and response procedure</w:t>
      </w:r>
    </w:p>
    <w:p>
      <w:pPr>
        <w:pStyle w:val="ListBullet"/>
      </w:pPr>
      <w:r>
        <w:t>Alert 2: Condition, threshold, and response procedure</w:t>
      </w:r>
    </w:p>
    <w:p>
      <w:pPr>
        <w:pStyle w:val="ListBullet"/>
      </w:pPr>
      <w:r>
        <w:t>Alert 3: Condition, threshold, and response procedure</w:t>
      </w:r>
    </w:p>
    <w:p>
      <w:pPr>
        <w:pStyle w:val="ListBullet"/>
      </w:pPr>
      <w:r>
        <w:t>Alert 4: Condition, threshold, and response procedure</w:t>
      </w:r>
    </w:p>
    <w:p>
      <w:pPr>
        <w:pStyle w:val="ListBullet"/>
      </w:pPr>
      <w:r>
        <w:t>Alert 5: Condition, threshold, and response procedure</w:t>
      </w:r>
    </w:p>
    <w:p>
      <w:pPr>
        <w:pStyle w:val="ListBullet"/>
      </w:pPr>
      <w:r>
        <w:t>Alert 6: Condition, threshold, and response procedure</w:t>
      </w:r>
    </w:p>
    <w:p>
      <w:pPr>
        <w:pStyle w:val="ListBullet"/>
      </w:pPr>
      <w:r>
        <w:t>Alert 7: Condition, threshold, and response procedure</w:t>
      </w:r>
    </w:p>
    <w:p>
      <w:pPr>
        <w:pStyle w:val="ListBullet"/>
      </w:pPr>
      <w:r>
        <w:t>Alert 8: Condition, threshold, and response procedure</w:t>
      </w:r>
    </w:p>
    <w:p>
      <w:pPr>
        <w:pStyle w:val="ListBullet"/>
      </w:pPr>
      <w:r>
        <w:t>Alert 9: Condition, threshold, and response procedure</w:t>
      </w:r>
    </w:p>
    <w:p>
      <w:pPr>
        <w:pStyle w:val="ListBullet"/>
      </w:pPr>
      <w:r>
        <w:t>Alert 10: Condition, threshold, and response procedure</w:t>
      </w:r>
    </w:p>
    <w:p/>
    <w:p>
      <w:r>
        <w:br w:type="page"/>
      </w:r>
    </w:p>
    <w:p>
      <w:pPr>
        <w:pStyle w:val="Heading1"/>
      </w:pPr>
      <w:r>
        <w:t>21. Comprehensive Troubleshooting Guide</w:t>
      </w:r>
    </w:p>
    <w:p>
      <w:r>
        <w:t>This guide provides solutions to common issues encountered in this domain...</w:t>
      </w:r>
    </w:p>
    <w:p>
      <w:pPr>
        <w:pStyle w:val="Heading2"/>
      </w:pPr>
      <w:r>
        <w:t>21.1 Issue: Common Problem 1</w:t>
      </w:r>
    </w:p>
    <w:p>
      <w:r>
        <w:t>Problem Description: Detailed description...</w:t>
      </w:r>
    </w:p>
    <w:p>
      <w:r>
        <w:t>Symptoms: How the issue manifests...</w:t>
      </w:r>
    </w:p>
    <w:p>
      <w:r>
        <w:t>Diagnostic Steps: How to diagnose...</w:t>
      </w:r>
    </w:p>
    <w:p>
      <w:r>
        <w:t>Resolution: How to resolve...</w:t>
      </w:r>
    </w:p>
    <w:p/>
    <w:p>
      <w:pPr>
        <w:pStyle w:val="Heading2"/>
      </w:pPr>
      <w:r>
        <w:t>21.2 Issue: Common Problem 2</w:t>
      </w:r>
    </w:p>
    <w:p>
      <w:r>
        <w:t>Problem Description: Detailed description...</w:t>
      </w:r>
    </w:p>
    <w:p>
      <w:r>
        <w:t>Symptoms: How the issue manifests...</w:t>
      </w:r>
    </w:p>
    <w:p>
      <w:r>
        <w:t>Diagnostic Steps: How to diagnose...</w:t>
      </w:r>
    </w:p>
    <w:p>
      <w:r>
        <w:t>Resolution: How to resolve...</w:t>
      </w:r>
    </w:p>
    <w:p/>
    <w:p>
      <w:pPr>
        <w:pStyle w:val="Heading2"/>
      </w:pPr>
      <w:r>
        <w:t>21.3 Issue: Common Problem 3</w:t>
      </w:r>
    </w:p>
    <w:p>
      <w:r>
        <w:t>Problem Description: Detailed description...</w:t>
      </w:r>
    </w:p>
    <w:p>
      <w:r>
        <w:t>Symptoms: How the issue manifests...</w:t>
      </w:r>
    </w:p>
    <w:p>
      <w:r>
        <w:t>Diagnostic Steps: How to diagnose...</w:t>
      </w:r>
    </w:p>
    <w:p>
      <w:r>
        <w:t>Resolution: How to resolve...</w:t>
      </w:r>
    </w:p>
    <w:p/>
    <w:p>
      <w:pPr>
        <w:pStyle w:val="Heading2"/>
      </w:pPr>
      <w:r>
        <w:t>21.4 Issue: Common Problem 4</w:t>
      </w:r>
    </w:p>
    <w:p>
      <w:r>
        <w:t>Problem Description: Detailed description...</w:t>
      </w:r>
    </w:p>
    <w:p>
      <w:r>
        <w:t>Symptoms: How the issue manifests...</w:t>
      </w:r>
    </w:p>
    <w:p>
      <w:r>
        <w:t>Diagnostic Steps: How to diagnose...</w:t>
      </w:r>
    </w:p>
    <w:p>
      <w:r>
        <w:t>Resolution: How to resolve...</w:t>
      </w:r>
    </w:p>
    <w:p/>
    <w:p>
      <w:pPr>
        <w:pStyle w:val="Heading2"/>
      </w:pPr>
      <w:r>
        <w:t>21.5 Issue: Common Problem 5</w:t>
      </w:r>
    </w:p>
    <w:p>
      <w:r>
        <w:t>Problem Description: Detailed description...</w:t>
      </w:r>
    </w:p>
    <w:p>
      <w:r>
        <w:t>Symptoms: How the issue manifests...</w:t>
      </w:r>
    </w:p>
    <w:p>
      <w:r>
        <w:t>Diagnostic Steps: How to diagnose...</w:t>
      </w:r>
    </w:p>
    <w:p>
      <w:r>
        <w:t>Resolution: How to resolve...</w:t>
      </w:r>
    </w:p>
    <w:p/>
    <w:p>
      <w:pPr>
        <w:pStyle w:val="Heading2"/>
      </w:pPr>
      <w:r>
        <w:t>21.6 Issue: Common Problem 6</w:t>
      </w:r>
    </w:p>
    <w:p>
      <w:r>
        <w:t>Problem Description: Detailed description...</w:t>
      </w:r>
    </w:p>
    <w:p>
      <w:r>
        <w:t>Symptoms: How the issue manifests...</w:t>
      </w:r>
    </w:p>
    <w:p>
      <w:r>
        <w:t>Diagnostic Steps: How to diagnose...</w:t>
      </w:r>
    </w:p>
    <w:p>
      <w:r>
        <w:t>Resolution: How to resolve...</w:t>
      </w:r>
    </w:p>
    <w:p/>
    <w:p>
      <w:pPr>
        <w:pStyle w:val="Heading2"/>
      </w:pPr>
      <w:r>
        <w:t>21.7 Issue: Common Problem 7</w:t>
      </w:r>
    </w:p>
    <w:p>
      <w:r>
        <w:t>Problem Description: Detailed description...</w:t>
      </w:r>
    </w:p>
    <w:p>
      <w:r>
        <w:t>Symptoms: How the issue manifests...</w:t>
      </w:r>
    </w:p>
    <w:p>
      <w:r>
        <w:t>Diagnostic Steps: How to diagnose...</w:t>
      </w:r>
    </w:p>
    <w:p>
      <w:r>
        <w:t>Resolution: How to resolve...</w:t>
      </w:r>
    </w:p>
    <w:p/>
    <w:p>
      <w:pPr>
        <w:pStyle w:val="Heading2"/>
      </w:pPr>
      <w:r>
        <w:t>21.8 Issue: Common Problem 8</w:t>
      </w:r>
    </w:p>
    <w:p>
      <w:r>
        <w:t>Problem Description: Detailed description...</w:t>
      </w:r>
    </w:p>
    <w:p>
      <w:r>
        <w:t>Symptoms: How the issue manifests...</w:t>
      </w:r>
    </w:p>
    <w:p>
      <w:r>
        <w:t>Diagnostic Steps: How to diagnose...</w:t>
      </w:r>
    </w:p>
    <w:p>
      <w:r>
        <w:t>Resolution: How to resolve...</w:t>
      </w:r>
    </w:p>
    <w:p/>
    <w:p>
      <w:pPr>
        <w:pStyle w:val="Heading2"/>
      </w:pPr>
      <w:r>
        <w:t>21.9 Issue: Common Problem 9</w:t>
      </w:r>
    </w:p>
    <w:p>
      <w:r>
        <w:t>Problem Description: Detailed description...</w:t>
      </w:r>
    </w:p>
    <w:p>
      <w:r>
        <w:t>Symptoms: How the issue manifests...</w:t>
      </w:r>
    </w:p>
    <w:p>
      <w:r>
        <w:t>Diagnostic Steps: How to diagnose...</w:t>
      </w:r>
    </w:p>
    <w:p>
      <w:r>
        <w:t>Resolution: How to resolve...</w:t>
      </w:r>
    </w:p>
    <w:p/>
    <w:p>
      <w:pPr>
        <w:pStyle w:val="Heading2"/>
      </w:pPr>
      <w:r>
        <w:t>21.10 Issue: Common Problem 10</w:t>
      </w:r>
    </w:p>
    <w:p>
      <w:r>
        <w:t>Problem Description: Detailed description...</w:t>
      </w:r>
    </w:p>
    <w:p>
      <w:r>
        <w:t>Symptoms: How the issue manifests...</w:t>
      </w:r>
    </w:p>
    <w:p>
      <w:r>
        <w:t>Diagnostic Steps: How to diagnose...</w:t>
      </w:r>
    </w:p>
    <w:p>
      <w:r>
        <w:t>Resolution: How to resolve...</w:t>
      </w:r>
    </w:p>
    <w:p/>
    <w:p>
      <w:pPr>
        <w:pStyle w:val="Heading2"/>
      </w:pPr>
      <w:r>
        <w:t>21.11 Issue: Common Problem 11</w:t>
      </w:r>
    </w:p>
    <w:p>
      <w:r>
        <w:t>Problem Description: Detailed description...</w:t>
      </w:r>
    </w:p>
    <w:p>
      <w:r>
        <w:t>Symptoms: How the issue manifests...</w:t>
      </w:r>
    </w:p>
    <w:p>
      <w:r>
        <w:t>Diagnostic Steps: How to diagnose...</w:t>
      </w:r>
    </w:p>
    <w:p>
      <w:r>
        <w:t>Resolution: How to resolve...</w:t>
      </w:r>
    </w:p>
    <w:p/>
    <w:p>
      <w:pPr>
        <w:pStyle w:val="Heading2"/>
      </w:pPr>
      <w:r>
        <w:t>21.12 Issue: Common Problem 12</w:t>
      </w:r>
    </w:p>
    <w:p>
      <w:r>
        <w:t>Problem Description: Detailed description...</w:t>
      </w:r>
    </w:p>
    <w:p>
      <w:r>
        <w:t>Symptoms: How the issue manifests...</w:t>
      </w:r>
    </w:p>
    <w:p>
      <w:r>
        <w:t>Diagnostic Steps: How to diagnose...</w:t>
      </w:r>
    </w:p>
    <w:p>
      <w:r>
        <w:t>Resolution: How to resolve...</w:t>
      </w:r>
    </w:p>
    <w:p/>
    <w:p>
      <w:pPr>
        <w:pStyle w:val="Heading2"/>
      </w:pPr>
      <w:r>
        <w:t>21.13 Issue: Common Problem 13</w:t>
      </w:r>
    </w:p>
    <w:p>
      <w:r>
        <w:t>Problem Description: Detailed description...</w:t>
      </w:r>
    </w:p>
    <w:p>
      <w:r>
        <w:t>Symptoms: How the issue manifests...</w:t>
      </w:r>
    </w:p>
    <w:p>
      <w:r>
        <w:t>Diagnostic Steps: How to diagnose...</w:t>
      </w:r>
    </w:p>
    <w:p>
      <w:r>
        <w:t>Resolution: How to resolve...</w:t>
      </w:r>
    </w:p>
    <w:p/>
    <w:p>
      <w:pPr>
        <w:pStyle w:val="Heading2"/>
      </w:pPr>
      <w:r>
        <w:t>21.14 Issue: Common Problem 14</w:t>
      </w:r>
    </w:p>
    <w:p>
      <w:r>
        <w:t>Problem Description: Detailed description...</w:t>
      </w:r>
    </w:p>
    <w:p>
      <w:r>
        <w:t>Symptoms: How the issue manifests...</w:t>
      </w:r>
    </w:p>
    <w:p>
      <w:r>
        <w:t>Diagnostic Steps: How to diagnose...</w:t>
      </w:r>
    </w:p>
    <w:p>
      <w:r>
        <w:t>Resolution: How to resolve...</w:t>
      </w:r>
    </w:p>
    <w:p/>
    <w:p>
      <w:pPr>
        <w:pStyle w:val="Heading2"/>
      </w:pPr>
      <w:r>
        <w:t>21.15 Issue: Common Problem 15</w:t>
      </w:r>
    </w:p>
    <w:p>
      <w:r>
        <w:t>Problem Description: Detailed description...</w:t>
      </w:r>
    </w:p>
    <w:p>
      <w:r>
        <w:t>Symptoms: How the issue manifests...</w:t>
      </w:r>
    </w:p>
    <w:p>
      <w:r>
        <w:t>Diagnostic Steps: How to diagnose...</w:t>
      </w:r>
    </w:p>
    <w:p>
      <w:r>
        <w:t>Resolution: How to resolve...</w:t>
      </w:r>
    </w:p>
    <w:p/>
    <w:p>
      <w:r>
        <w:br w:type="page"/>
      </w:r>
    </w:p>
    <w:p>
      <w:pPr>
        <w:pStyle w:val="Heading1"/>
      </w:pPr>
      <w:r>
        <w:t>22. Code Examples and Configuration Templates</w:t>
      </w:r>
    </w:p>
    <w:p>
      <w:r>
        <w:t>This section provides tested, production-ready code examples...</w:t>
      </w:r>
    </w:p>
    <w:p>
      <w:pPr>
        <w:pStyle w:val="Heading2"/>
      </w:pPr>
      <w:r>
        <w:t>22.1 Example: Use Case 1</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22.2 Example: Use Case 2</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22.3 Example: Use Case 3</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22.4 Example: Use Case 4</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22.5 Example: Use Case 5</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22.6 Example: Use Case 6</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22.7 Example: Use Case 7</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22.8 Example: Use Case 8</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22.9 Example: Use Case 9</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22.10 Example: Use Case 10</w:t>
      </w:r>
    </w:p>
    <w:p>
      <w:r>
        <w:t>Description of what this example demonstrates...</w:t>
      </w:r>
    </w:p>
    <w:p>
      <w:r>
        <w:t>Code Example:</w:t>
      </w:r>
    </w:p>
    <w:p>
      <w:r>
        <w:t># Example code would be shown here</w:t>
        <w:br/>
        <w:t># This is a placeholder for actual implementation code</w:t>
        <w:br/>
        <w:t># Real examples would be 20-50 lines of tested code</w:t>
      </w:r>
    </w:p>
    <w:p/>
    <w:p>
      <w:r>
        <w:br w:type="page"/>
      </w:r>
    </w:p>
    <w:p>
      <w:pPr>
        <w:pStyle w:val="Heading1"/>
      </w:pPr>
      <w:r>
        <w:t>23. Configuration Templates and Standards</w:t>
      </w:r>
    </w:p>
    <w:p>
      <w:r>
        <w:t>Standard configuration templates for this domain...</w:t>
      </w:r>
    </w:p>
    <w:p>
      <w:pPr>
        <w:pStyle w:val="Heading2"/>
      </w:pPr>
      <w:r>
        <w:t>23.1 Template: Configuration 1</w:t>
      </w:r>
    </w:p>
    <w:p>
      <w:r>
        <w:t>Template description and usage...</w:t>
      </w:r>
    </w:p>
    <w:p/>
    <w:p>
      <w:pPr>
        <w:pStyle w:val="Heading2"/>
      </w:pPr>
      <w:r>
        <w:t>23.2 Template: Configuration 2</w:t>
      </w:r>
    </w:p>
    <w:p>
      <w:r>
        <w:t>Template description and usage...</w:t>
      </w:r>
    </w:p>
    <w:p/>
    <w:p>
      <w:pPr>
        <w:pStyle w:val="Heading2"/>
      </w:pPr>
      <w:r>
        <w:t>23.3 Template: Configuration 3</w:t>
      </w:r>
    </w:p>
    <w:p>
      <w:r>
        <w:t>Template description and usage...</w:t>
      </w:r>
    </w:p>
    <w:p/>
    <w:p>
      <w:pPr>
        <w:pStyle w:val="Heading2"/>
      </w:pPr>
      <w:r>
        <w:t>23.4 Template: Configuration 4</w:t>
      </w:r>
    </w:p>
    <w:p>
      <w:r>
        <w:t>Template description and usage...</w:t>
      </w:r>
    </w:p>
    <w:p/>
    <w:p>
      <w:pPr>
        <w:pStyle w:val="Heading2"/>
      </w:pPr>
      <w:r>
        <w:t>23.5 Template: Configuration 5</w:t>
      </w:r>
    </w:p>
    <w:p>
      <w:r>
        <w:t>Template description and usage...</w:t>
      </w:r>
    </w:p>
    <w:p/>
    <w:p>
      <w:pPr>
        <w:pStyle w:val="Heading2"/>
      </w:pPr>
      <w:r>
        <w:t>23.6 Template: Configuration 6</w:t>
      </w:r>
    </w:p>
    <w:p>
      <w:r>
        <w:t>Template description and usage...</w:t>
      </w:r>
    </w:p>
    <w:p/>
    <w:p>
      <w:pPr>
        <w:pStyle w:val="Heading2"/>
      </w:pPr>
      <w:r>
        <w:t>23.7 Template: Configuration 7</w:t>
      </w:r>
    </w:p>
    <w:p>
      <w:r>
        <w:t>Template description and usage...</w:t>
      </w:r>
    </w:p>
    <w:p/>
    <w:p>
      <w:pPr>
        <w:pStyle w:val="Heading2"/>
      </w:pPr>
      <w:r>
        <w:t>23.8 Template: Configuration 8</w:t>
      </w:r>
    </w:p>
    <w:p>
      <w:r>
        <w:t>Template description and usage...</w:t>
      </w:r>
    </w:p>
    <w:p/>
    <w:p>
      <w:r>
        <w:br w:type="page"/>
      </w:r>
    </w:p>
    <w:p>
      <w:pPr>
        <w:pStyle w:val="Heading1"/>
      </w:pPr>
      <w:r>
        <w:t>24. Real-World Case Studies</w:t>
      </w:r>
    </w:p>
    <w:p>
      <w:r>
        <w:t>Detailed case studies from actual implementations...</w:t>
      </w:r>
    </w:p>
    <w:p>
      <w:pPr>
        <w:pStyle w:val="Heading2"/>
      </w:pPr>
      <w:r>
        <w:t>24.1 Case Study: Implementation 1</w:t>
      </w:r>
    </w:p>
    <w:p>
      <w:r>
        <w:t>Background: Context of this implementation...</w:t>
      </w:r>
    </w:p>
    <w:p>
      <w:r>
        <w:t>Challenge: Problems being solved...</w:t>
      </w:r>
    </w:p>
    <w:p>
      <w:r>
        <w:t>Solution: How the problem was addressed...</w:t>
      </w:r>
    </w:p>
    <w:p>
      <w:r>
        <w:t>Results: Measurable outcomes...</w:t>
      </w:r>
    </w:p>
    <w:p>
      <w:r>
        <w:t>Lessons Learned: Key takeaways...</w:t>
      </w:r>
    </w:p>
    <w:p/>
    <w:p>
      <w:pPr>
        <w:pStyle w:val="Heading2"/>
      </w:pPr>
      <w:r>
        <w:t>24.2 Case Study: Implementation 2</w:t>
      </w:r>
    </w:p>
    <w:p>
      <w:r>
        <w:t>Background: Context of this implementation...</w:t>
      </w:r>
    </w:p>
    <w:p>
      <w:r>
        <w:t>Challenge: Problems being solved...</w:t>
      </w:r>
    </w:p>
    <w:p>
      <w:r>
        <w:t>Solution: How the problem was addressed...</w:t>
      </w:r>
    </w:p>
    <w:p>
      <w:r>
        <w:t>Results: Measurable outcomes...</w:t>
      </w:r>
    </w:p>
    <w:p>
      <w:r>
        <w:t>Lessons Learned: Key takeaways...</w:t>
      </w:r>
    </w:p>
    <w:p/>
    <w:p>
      <w:pPr>
        <w:pStyle w:val="Heading2"/>
      </w:pPr>
      <w:r>
        <w:t>24.3 Case Study: Implementation 3</w:t>
      </w:r>
    </w:p>
    <w:p>
      <w:r>
        <w:t>Background: Context of this implementation...</w:t>
      </w:r>
    </w:p>
    <w:p>
      <w:r>
        <w:t>Challenge: Problems being solved...</w:t>
      </w:r>
    </w:p>
    <w:p>
      <w:r>
        <w:t>Solution: How the problem was addressed...</w:t>
      </w:r>
    </w:p>
    <w:p>
      <w:r>
        <w:t>Results: Measurable outcomes...</w:t>
      </w:r>
    </w:p>
    <w:p>
      <w:r>
        <w:t>Lessons Learned: Key takeaways...</w:t>
      </w:r>
    </w:p>
    <w:p/>
    <w:p>
      <w:pPr>
        <w:pStyle w:val="Heading2"/>
      </w:pPr>
      <w:r>
        <w:t>24.4 Case Study: Implementation 4</w:t>
      </w:r>
    </w:p>
    <w:p>
      <w:r>
        <w:t>Background: Context of this implementation...</w:t>
      </w:r>
    </w:p>
    <w:p>
      <w:r>
        <w:t>Challenge: Problems being solved...</w:t>
      </w:r>
    </w:p>
    <w:p>
      <w:r>
        <w:t>Solution: How the problem was addressed...</w:t>
      </w:r>
    </w:p>
    <w:p>
      <w:r>
        <w:t>Results: Measurable outcomes...</w:t>
      </w:r>
    </w:p>
    <w:p>
      <w:r>
        <w:t>Lessons Learned: Key takeaways...</w:t>
      </w:r>
    </w:p>
    <w:p/>
    <w:p>
      <w:pPr>
        <w:pStyle w:val="Heading2"/>
      </w:pPr>
      <w:r>
        <w:t>24.5 Case Study: Implementation 5</w:t>
      </w:r>
    </w:p>
    <w:p>
      <w:r>
        <w:t>Background: Context of this implementation...</w:t>
      </w:r>
    </w:p>
    <w:p>
      <w:r>
        <w:t>Challenge: Problems being solved...</w:t>
      </w:r>
    </w:p>
    <w:p>
      <w:r>
        <w:t>Solution: How the problem was addressed...</w:t>
      </w:r>
    </w:p>
    <w:p>
      <w:r>
        <w:t>Results: Measurable outcomes...</w:t>
      </w:r>
    </w:p>
    <w:p>
      <w:r>
        <w:t>Lessons Learned: Key takeaways...</w:t>
      </w:r>
    </w:p>
    <w:p/>
    <w:p>
      <w:r>
        <w:br w:type="page"/>
      </w:r>
    </w:p>
    <w:p>
      <w:pPr>
        <w:pStyle w:val="Heading1"/>
      </w:pPr>
      <w:r>
        <w:t>25. Metrics Dashboard Specifications</w:t>
      </w:r>
    </w:p>
    <w:p>
      <w:r>
        <w:t>Specifications for monitoring dashboards and metrics visualization...</w:t>
      </w:r>
    </w:p>
    <w:p/>
    <w:p>
      <w:r>
        <w:br w:type="page"/>
      </w:r>
    </w:p>
    <w:p>
      <w:pPr>
        <w:pStyle w:val="Heading1"/>
      </w:pPr>
      <w:r>
        <w:t>26. Training Curriculum and Certification Path</w:t>
      </w:r>
    </w:p>
    <w:p>
      <w:r>
        <w:t>Comprehensive training program for this domain...</w:t>
      </w:r>
    </w:p>
    <w:p>
      <w:pPr>
        <w:pStyle w:val="Heading2"/>
      </w:pPr>
      <w:r>
        <w:t>26.1 Fundamentals Level Training</w:t>
      </w:r>
    </w:p>
    <w:p>
      <w:r>
        <w:t>Training objectives for Fundamentals level...</w:t>
      </w:r>
    </w:p>
    <w:p>
      <w:r>
        <w:t>Course Modules:</w:t>
      </w:r>
    </w:p>
    <w:p>
      <w:pPr>
        <w:pStyle w:val="ListBullet"/>
      </w:pPr>
      <w:r>
        <w:t>Module 1: Topic and duration</w:t>
      </w:r>
    </w:p>
    <w:p>
      <w:pPr>
        <w:pStyle w:val="ListBullet"/>
      </w:pPr>
      <w:r>
        <w:t>Module 2: Topic and duration</w:t>
      </w:r>
    </w:p>
    <w:p>
      <w:pPr>
        <w:pStyle w:val="ListBullet"/>
      </w:pPr>
      <w:r>
        <w:t>Module 3: Topic and duration</w:t>
      </w:r>
    </w:p>
    <w:p>
      <w:pPr>
        <w:pStyle w:val="ListBullet"/>
      </w:pPr>
      <w:r>
        <w:t>Module 4: Topic and duration</w:t>
      </w:r>
    </w:p>
    <w:p>
      <w:pPr>
        <w:pStyle w:val="ListBullet"/>
      </w:pPr>
      <w:r>
        <w:t>Module 5: Topic and duration</w:t>
      </w:r>
    </w:p>
    <w:p/>
    <w:p>
      <w:pPr>
        <w:pStyle w:val="Heading2"/>
      </w:pPr>
      <w:r>
        <w:t>26.2 Intermediate Level Training</w:t>
      </w:r>
    </w:p>
    <w:p>
      <w:r>
        <w:t>Training objectives for Intermediate level...</w:t>
      </w:r>
    </w:p>
    <w:p>
      <w:r>
        <w:t>Course Modules:</w:t>
      </w:r>
    </w:p>
    <w:p>
      <w:pPr>
        <w:pStyle w:val="ListBullet"/>
      </w:pPr>
      <w:r>
        <w:t>Module 1: Topic and duration</w:t>
      </w:r>
    </w:p>
    <w:p>
      <w:pPr>
        <w:pStyle w:val="ListBullet"/>
      </w:pPr>
      <w:r>
        <w:t>Module 2: Topic and duration</w:t>
      </w:r>
    </w:p>
    <w:p>
      <w:pPr>
        <w:pStyle w:val="ListBullet"/>
      </w:pPr>
      <w:r>
        <w:t>Module 3: Topic and duration</w:t>
      </w:r>
    </w:p>
    <w:p>
      <w:pPr>
        <w:pStyle w:val="ListBullet"/>
      </w:pPr>
      <w:r>
        <w:t>Module 4: Topic and duration</w:t>
      </w:r>
    </w:p>
    <w:p>
      <w:pPr>
        <w:pStyle w:val="ListBullet"/>
      </w:pPr>
      <w:r>
        <w:t>Module 5: Topic and duration</w:t>
      </w:r>
    </w:p>
    <w:p/>
    <w:p>
      <w:pPr>
        <w:pStyle w:val="Heading2"/>
      </w:pPr>
      <w:r>
        <w:t>26.3 Advanced Level Training</w:t>
      </w:r>
    </w:p>
    <w:p>
      <w:r>
        <w:t>Training objectives for Advanced level...</w:t>
      </w:r>
    </w:p>
    <w:p>
      <w:r>
        <w:t>Course Modules:</w:t>
      </w:r>
    </w:p>
    <w:p>
      <w:pPr>
        <w:pStyle w:val="ListBullet"/>
      </w:pPr>
      <w:r>
        <w:t>Module 1: Topic and duration</w:t>
      </w:r>
    </w:p>
    <w:p>
      <w:pPr>
        <w:pStyle w:val="ListBullet"/>
      </w:pPr>
      <w:r>
        <w:t>Module 2: Topic and duration</w:t>
      </w:r>
    </w:p>
    <w:p>
      <w:pPr>
        <w:pStyle w:val="ListBullet"/>
      </w:pPr>
      <w:r>
        <w:t>Module 3: Topic and duration</w:t>
      </w:r>
    </w:p>
    <w:p>
      <w:pPr>
        <w:pStyle w:val="ListBullet"/>
      </w:pPr>
      <w:r>
        <w:t>Module 4: Topic and duration</w:t>
      </w:r>
    </w:p>
    <w:p>
      <w:pPr>
        <w:pStyle w:val="ListBullet"/>
      </w:pPr>
      <w:r>
        <w:t>Module 5: Topic and duration</w:t>
      </w:r>
    </w:p>
    <w:p/>
    <w:p>
      <w:pPr>
        <w:pStyle w:val="Heading2"/>
      </w:pPr>
      <w:r>
        <w:t>26.4 Expert Level Training</w:t>
      </w:r>
    </w:p>
    <w:p>
      <w:r>
        <w:t>Training objectives for Expert level...</w:t>
      </w:r>
    </w:p>
    <w:p>
      <w:r>
        <w:t>Course Modules:</w:t>
      </w:r>
    </w:p>
    <w:p>
      <w:pPr>
        <w:pStyle w:val="ListBullet"/>
      </w:pPr>
      <w:r>
        <w:t>Module 1: Topic and duration</w:t>
      </w:r>
    </w:p>
    <w:p>
      <w:pPr>
        <w:pStyle w:val="ListBullet"/>
      </w:pPr>
      <w:r>
        <w:t>Module 2: Topic and duration</w:t>
      </w:r>
    </w:p>
    <w:p>
      <w:pPr>
        <w:pStyle w:val="ListBullet"/>
      </w:pPr>
      <w:r>
        <w:t>Module 3: Topic and duration</w:t>
      </w:r>
    </w:p>
    <w:p>
      <w:pPr>
        <w:pStyle w:val="ListBullet"/>
      </w:pPr>
      <w:r>
        <w:t>Module 4: Topic and duration</w:t>
      </w:r>
    </w:p>
    <w:p>
      <w:pPr>
        <w:pStyle w:val="ListBullet"/>
      </w:pPr>
      <w:r>
        <w:t>Module 5: Topic and duration</w:t>
      </w:r>
    </w:p>
    <w:p/>
    <w:p>
      <w:r>
        <w:br w:type="page"/>
      </w:r>
    </w:p>
    <w:p>
      <w:pPr>
        <w:pStyle w:val="Heading1"/>
      </w:pPr>
      <w:r>
        <w:t>27. Vendor Evaluation and Selection Criteria</w:t>
      </w:r>
    </w:p>
    <w:p>
      <w:r>
        <w:t>Framework for evaluating vendors and technology partners...</w:t>
      </w:r>
    </w:p>
    <w:p/>
    <w:p>
      <w:r>
        <w:br w:type="page"/>
      </w:r>
    </w:p>
    <w:p>
      <w:pPr>
        <w:pStyle w:val="Heading1"/>
      </w:pPr>
      <w:r>
        <w:t>28. Cost Analysis and Total Cost of Ownership</w:t>
      </w:r>
    </w:p>
    <w:p>
      <w:r>
        <w:t>Comprehensive cost analysis for this domain...</w:t>
      </w:r>
    </w:p>
    <w:p/>
    <w:p>
      <w:r>
        <w:br w:type="page"/>
      </w:r>
    </w:p>
    <w:p>
      <w:pPr>
        <w:pStyle w:val="Heading1"/>
      </w:pPr>
      <w:r>
        <w:t>29. Frequently Asked Questions (FAQ)</w:t>
      </w:r>
    </w:p>
    <w:p>
      <w:r>
        <w:t>Comprehensive FAQ addressing common questions about this domain...</w:t>
      </w:r>
    </w:p>
    <w:p>
      <w:pPr>
        <w:pStyle w:val="Heading2"/>
      </w:pPr>
      <w:r>
        <w:t>Q1: Question about Operations?</w:t>
      </w:r>
    </w:p>
    <w:p>
      <w:r>
        <w:t>A1: Detailed answer providing comprehensive information...</w:t>
      </w:r>
    </w:p>
    <w:p/>
    <w:p>
      <w:pPr>
        <w:pStyle w:val="Heading2"/>
      </w:pPr>
      <w:r>
        <w:t>Q2: Question about Operations?</w:t>
      </w:r>
    </w:p>
    <w:p>
      <w:r>
        <w:t>A2: Detailed answer providing comprehensive information...</w:t>
      </w:r>
    </w:p>
    <w:p/>
    <w:p>
      <w:pPr>
        <w:pStyle w:val="Heading2"/>
      </w:pPr>
      <w:r>
        <w:t>Q3: Question about Operations?</w:t>
      </w:r>
    </w:p>
    <w:p>
      <w:r>
        <w:t>A3: Detailed answer providing comprehensive information...</w:t>
      </w:r>
    </w:p>
    <w:p/>
    <w:p>
      <w:pPr>
        <w:pStyle w:val="Heading2"/>
      </w:pPr>
      <w:r>
        <w:t>Q4: Question about Operations?</w:t>
      </w:r>
    </w:p>
    <w:p>
      <w:r>
        <w:t>A4: Detailed answer providing comprehensive information...</w:t>
      </w:r>
    </w:p>
    <w:p/>
    <w:p>
      <w:pPr>
        <w:pStyle w:val="Heading2"/>
      </w:pPr>
      <w:r>
        <w:t>Q5: Question about Operations?</w:t>
      </w:r>
    </w:p>
    <w:p>
      <w:r>
        <w:t>A5: Detailed answer providing comprehensive information...</w:t>
      </w:r>
    </w:p>
    <w:p/>
    <w:p>
      <w:pPr>
        <w:pStyle w:val="Heading2"/>
      </w:pPr>
      <w:r>
        <w:t>Q6: Question about Operations?</w:t>
      </w:r>
    </w:p>
    <w:p>
      <w:r>
        <w:t>A6: Detailed answer providing comprehensive information...</w:t>
      </w:r>
    </w:p>
    <w:p/>
    <w:p>
      <w:pPr>
        <w:pStyle w:val="Heading2"/>
      </w:pPr>
      <w:r>
        <w:t>Q7: Question about Operations?</w:t>
      </w:r>
    </w:p>
    <w:p>
      <w:r>
        <w:t>A7: Detailed answer providing comprehensive information...</w:t>
      </w:r>
    </w:p>
    <w:p/>
    <w:p>
      <w:pPr>
        <w:pStyle w:val="Heading2"/>
      </w:pPr>
      <w:r>
        <w:t>Q8: Question about Operations?</w:t>
      </w:r>
    </w:p>
    <w:p>
      <w:r>
        <w:t>A8: Detailed answer providing comprehensive information...</w:t>
      </w:r>
    </w:p>
    <w:p/>
    <w:p>
      <w:pPr>
        <w:pStyle w:val="Heading2"/>
      </w:pPr>
      <w:r>
        <w:t>Q9: Question about Operations?</w:t>
      </w:r>
    </w:p>
    <w:p>
      <w:r>
        <w:t>A9: Detailed answer providing comprehensive information...</w:t>
      </w:r>
    </w:p>
    <w:p/>
    <w:p>
      <w:pPr>
        <w:pStyle w:val="Heading2"/>
      </w:pPr>
      <w:r>
        <w:t>Q10: Question about Operations?</w:t>
      </w:r>
    </w:p>
    <w:p>
      <w:r>
        <w:t>A10: Detailed answer providing comprehensive information...</w:t>
      </w:r>
    </w:p>
    <w:p/>
    <w:p>
      <w:pPr>
        <w:pStyle w:val="Heading2"/>
      </w:pPr>
      <w:r>
        <w:t>Q11: Question about Operations?</w:t>
      </w:r>
    </w:p>
    <w:p>
      <w:r>
        <w:t>A11: Detailed answer providing comprehensive information...</w:t>
      </w:r>
    </w:p>
    <w:p/>
    <w:p>
      <w:pPr>
        <w:pStyle w:val="Heading2"/>
      </w:pPr>
      <w:r>
        <w:t>Q12: Question about Operations?</w:t>
      </w:r>
    </w:p>
    <w:p>
      <w:r>
        <w:t>A12: Detailed answer providing comprehensive information...</w:t>
      </w:r>
    </w:p>
    <w:p/>
    <w:p>
      <w:pPr>
        <w:pStyle w:val="Heading2"/>
      </w:pPr>
      <w:r>
        <w:t>Q13: Question about Operations?</w:t>
      </w:r>
    </w:p>
    <w:p>
      <w:r>
        <w:t>A13: Detailed answer providing comprehensive information...</w:t>
      </w:r>
    </w:p>
    <w:p/>
    <w:p>
      <w:pPr>
        <w:pStyle w:val="Heading2"/>
      </w:pPr>
      <w:r>
        <w:t>Q14: Question about Operations?</w:t>
      </w:r>
    </w:p>
    <w:p>
      <w:r>
        <w:t>A14: Detailed answer providing comprehensive information...</w:t>
      </w:r>
    </w:p>
    <w:p/>
    <w:p>
      <w:pPr>
        <w:pStyle w:val="Heading2"/>
      </w:pPr>
      <w:r>
        <w:t>Q15: Question about Operations?</w:t>
      </w:r>
    </w:p>
    <w:p>
      <w:r>
        <w:t>A15: Detailed answer providing comprehensive information...</w:t>
      </w:r>
    </w:p>
    <w:p/>
    <w:p>
      <w:pPr>
        <w:pStyle w:val="Heading2"/>
      </w:pPr>
      <w:r>
        <w:t>Q16: Question about Operations?</w:t>
      </w:r>
    </w:p>
    <w:p>
      <w:r>
        <w:t>A16: Detailed answer providing comprehensive information...</w:t>
      </w:r>
    </w:p>
    <w:p/>
    <w:p>
      <w:pPr>
        <w:pStyle w:val="Heading2"/>
      </w:pPr>
      <w:r>
        <w:t>Q17: Question about Operations?</w:t>
      </w:r>
    </w:p>
    <w:p>
      <w:r>
        <w:t>A17: Detailed answer providing comprehensive information...</w:t>
      </w:r>
    </w:p>
    <w:p/>
    <w:p>
      <w:pPr>
        <w:pStyle w:val="Heading2"/>
      </w:pPr>
      <w:r>
        <w:t>Q18: Question about Operations?</w:t>
      </w:r>
    </w:p>
    <w:p>
      <w:r>
        <w:t>A18: Detailed answer providing comprehensive information...</w:t>
      </w:r>
    </w:p>
    <w:p/>
    <w:p>
      <w:pPr>
        <w:pStyle w:val="Heading2"/>
      </w:pPr>
      <w:r>
        <w:t>Q19: Question about Operations?</w:t>
      </w:r>
    </w:p>
    <w:p>
      <w:r>
        <w:t>A19: Detailed answer providing comprehensive information...</w:t>
      </w:r>
    </w:p>
    <w:p/>
    <w:p>
      <w:pPr>
        <w:pStyle w:val="Heading2"/>
      </w:pPr>
      <w:r>
        <w:t>Q20: Question about Operations?</w:t>
      </w:r>
    </w:p>
    <w:p>
      <w:r>
        <w:t>A20: Detailed answer providing comprehensive information...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