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982" w:rsidRPr="00B66982" w:rsidRDefault="00B66982" w:rsidP="00B66982">
      <w:pPr>
        <w:widowControl/>
        <w:shd w:val="clear" w:color="auto" w:fill="EEEEEE"/>
        <w:spacing w:before="150" w:after="150"/>
        <w:jc w:val="left"/>
        <w:rPr>
          <w:rFonts w:ascii="微软雅黑" w:eastAsia="微软雅黑" w:hAnsi="微软雅黑" w:cs="宋体"/>
          <w:color w:val="000000"/>
          <w:kern w:val="0"/>
          <w:szCs w:val="21"/>
        </w:rPr>
      </w:pPr>
      <w:r w:rsidRPr="00B66982">
        <w:rPr>
          <w:rFonts w:ascii="微软雅黑" w:eastAsia="微软雅黑" w:hAnsi="微软雅黑" w:cs="宋体" w:hint="eastAsia"/>
          <w:color w:val="000000"/>
          <w:kern w:val="0"/>
          <w:szCs w:val="21"/>
        </w:rPr>
        <w:t xml:space="preserve">　</w:t>
      </w:r>
      <w:r w:rsidRPr="00B66982">
        <w:rPr>
          <w:rFonts w:ascii="微软雅黑" w:eastAsia="微软雅黑" w:hAnsi="微软雅黑" w:cs="宋体" w:hint="eastAsia"/>
          <w:color w:val="FF0000"/>
          <w:kern w:val="0"/>
          <w:szCs w:val="21"/>
        </w:rPr>
        <w:t>Windows的应用程序是事件(消息)驱动的</w:t>
      </w:r>
      <w:r w:rsidRPr="00B66982">
        <w:rPr>
          <w:rFonts w:ascii="微软雅黑" w:eastAsia="微软雅黑" w:hAnsi="微软雅黑" w:cs="宋体" w:hint="eastAsia"/>
          <w:color w:val="000000"/>
          <w:kern w:val="0"/>
          <w:szCs w:val="21"/>
        </w:rPr>
        <w:t>。它们不会显式地调用函数（如C运行时库调用）来获取输入，而是等待windows向它们传递输入。 windows系统把应用程序的输入事件传递给各个窗口，每个窗口有一个函数，称为窗口消息处理函数。窗口消息处理函数处理各种用户输入，处理完成后再将控制权交还给系统。窗口消息处理函数一般是在注册一个窗口的时候指定的。</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0x01  </w:t>
      </w:r>
      <w:r w:rsidRPr="00B66982">
        <w:rPr>
          <w:rFonts w:ascii="微软雅黑" w:eastAsia="微软雅黑" w:hAnsi="微软雅黑" w:cs="宋体" w:hint="eastAsia"/>
          <w:b/>
          <w:bCs/>
          <w:color w:val="000000"/>
          <w:kern w:val="0"/>
          <w:szCs w:val="21"/>
        </w:rPr>
        <w:t>Windows消息</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windows通过消息的形式向窗口传递用户输入。消息可以由系统和应用程序生成。该系统会为每个输入事件产生相应的消息，例如，用户点击鼠标，移动鼠标或滚动条，或是应用程序改变了系统的某些属性，比如说系统更改了字体资源，改变了某个窗口的大小。 不仅如此，应用程序可以生成消息，通告发送消息指定它的窗体去执行某些任务或者是与其他的应用程序交互。</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w:t>
      </w:r>
      <w:r w:rsidRPr="00B66982">
        <w:rPr>
          <w:rFonts w:ascii="微软雅黑" w:eastAsia="微软雅黑" w:hAnsi="微软雅黑" w:cs="宋体" w:hint="eastAsia"/>
          <w:color w:val="FF0000"/>
          <w:kern w:val="0"/>
          <w:szCs w:val="21"/>
        </w:rPr>
        <w:t>windows系统将消息发送到一个窗口消息处理函数时传递四个参数</w:t>
      </w:r>
      <w:r w:rsidRPr="00B66982">
        <w:rPr>
          <w:rFonts w:ascii="微软雅黑" w:eastAsia="微软雅黑" w:hAnsi="微软雅黑" w:cs="宋体" w:hint="eastAsia"/>
          <w:color w:val="000000"/>
          <w:kern w:val="0"/>
          <w:szCs w:val="21"/>
        </w:rPr>
        <w:t>：</w:t>
      </w:r>
      <w:r w:rsidRPr="00B66982">
        <w:rPr>
          <w:rFonts w:ascii="微软雅黑" w:eastAsia="微软雅黑" w:hAnsi="微软雅黑" w:cs="宋体" w:hint="eastAsia"/>
          <w:color w:val="FF0000"/>
          <w:kern w:val="0"/>
          <w:szCs w:val="21"/>
        </w:rPr>
        <w:t>窗口句柄，消息标识符，两个DWORD值(消息参数)</w:t>
      </w:r>
      <w:r w:rsidRPr="00B66982">
        <w:rPr>
          <w:rFonts w:ascii="微软雅黑" w:eastAsia="微软雅黑" w:hAnsi="微软雅黑" w:cs="宋体" w:hint="eastAsia"/>
          <w:color w:val="000000"/>
          <w:kern w:val="0"/>
          <w:szCs w:val="21"/>
        </w:rPr>
        <w:t>。</w:t>
      </w:r>
      <w:r w:rsidRPr="00B66982">
        <w:rPr>
          <w:rFonts w:ascii="微软雅黑" w:eastAsia="微软雅黑" w:hAnsi="微软雅黑" w:cs="宋体" w:hint="eastAsia"/>
          <w:color w:val="FF0000"/>
          <w:kern w:val="0"/>
          <w:szCs w:val="21"/>
        </w:rPr>
        <w:t>窗口句柄标识了该消息的目的窗口</w:t>
      </w:r>
      <w:r w:rsidRPr="00B66982">
        <w:rPr>
          <w:rFonts w:ascii="微软雅黑" w:eastAsia="微软雅黑" w:hAnsi="微软雅黑" w:cs="宋体" w:hint="eastAsia"/>
          <w:color w:val="000000"/>
          <w:kern w:val="0"/>
          <w:szCs w:val="21"/>
        </w:rPr>
        <w:t>。windows使用它来确定是哪个窗口的的窗口消息处理函数收到该消息。一个消息标识符是一个有名字的常量，用来表明消息的意义。当一个窗口处理函数收到一条消息，它根据判断消息标识符来决定如何处理该消息，例如，消息标识符WM_PAINT消息告诉窗口程序窗口的客户区已发生变化，必须重绘。</w:t>
      </w:r>
      <w:r w:rsidRPr="00B66982">
        <w:rPr>
          <w:rFonts w:ascii="微软雅黑" w:eastAsia="微软雅黑" w:hAnsi="微软雅黑" w:cs="宋体" w:hint="eastAsia"/>
          <w:color w:val="FF0000"/>
          <w:kern w:val="0"/>
          <w:szCs w:val="21"/>
        </w:rPr>
        <w:t> 消息参数(DWORD值)指定传递的数据或是数据的地址。消息参数可以是一个整型值，一个指针值。也可以为NULL。一个窗口过程必须根据消息标识符来确定如何解释消息参数。</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0x02</w:t>
      </w:r>
      <w:r w:rsidRPr="00B66982">
        <w:rPr>
          <w:rFonts w:ascii="微软雅黑" w:eastAsia="微软雅黑" w:hAnsi="微软雅黑" w:cs="宋体" w:hint="eastAsia"/>
          <w:color w:val="FF0000"/>
          <w:kern w:val="0"/>
          <w:szCs w:val="21"/>
        </w:rPr>
        <w:t>  </w:t>
      </w:r>
      <w:r w:rsidRPr="00B66982">
        <w:rPr>
          <w:rFonts w:ascii="微软雅黑" w:eastAsia="微软雅黑" w:hAnsi="微软雅黑" w:cs="宋体" w:hint="eastAsia"/>
          <w:b/>
          <w:bCs/>
          <w:color w:val="000000"/>
          <w:kern w:val="0"/>
          <w:szCs w:val="21"/>
        </w:rPr>
        <w:t> windows 消息类型</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消息的两种类型：</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(1) 系统定义的消息</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(2) 应用程序定义的消息</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b/>
          <w:bCs/>
          <w:color w:val="000000"/>
          <w:kern w:val="0"/>
          <w:szCs w:val="21"/>
        </w:rPr>
        <w:t xml:space="preserve">　　系统定义的消息</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FF0000"/>
          <w:kern w:val="0"/>
          <w:szCs w:val="21"/>
        </w:rPr>
        <w:t xml:space="preserve">　　操作系统向应用程序发送消息来和应用程序通讯</w:t>
      </w:r>
      <w:r w:rsidRPr="00B66982">
        <w:rPr>
          <w:rFonts w:ascii="微软雅黑" w:eastAsia="微软雅黑" w:hAnsi="微软雅黑" w:cs="宋体" w:hint="eastAsia"/>
          <w:color w:val="000000"/>
          <w:kern w:val="0"/>
          <w:szCs w:val="21"/>
        </w:rPr>
        <w:t>。操作系统通过消息控制应用程序的运行，向应用程序传递用户输入以及一些其他有用的信息。</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应用程序也可以发送系统定义的消息，应用程序通过这些消息去控制使用注册窗口类创建的控件的窗口的运行。</w:t>
      </w:r>
    </w:p>
    <w:p w:rsidR="00B66982" w:rsidRPr="00B66982" w:rsidRDefault="00B66982" w:rsidP="00B66982">
      <w:pPr>
        <w:widowControl/>
        <w:shd w:val="clear" w:color="auto" w:fill="EEEEEE"/>
        <w:spacing w:before="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w:t>
      </w:r>
      <w:r w:rsidRPr="00B66982">
        <w:rPr>
          <w:rFonts w:ascii="微软雅黑" w:eastAsia="微软雅黑" w:hAnsi="微软雅黑" w:cs="宋体" w:hint="eastAsia"/>
          <w:color w:val="FF0000"/>
          <w:kern w:val="0"/>
          <w:szCs w:val="21"/>
        </w:rPr>
        <w:t xml:space="preserve">　每个系统定义的消息都有一个唯一的消息标识符和相应的符号常量（在windows SDK的头文件里定义）。符号常量通常会表明系统定义的消息所属的类别</w:t>
      </w:r>
      <w:r w:rsidRPr="00B66982">
        <w:rPr>
          <w:rFonts w:ascii="微软雅黑" w:eastAsia="微软雅黑" w:hAnsi="微软雅黑" w:cs="宋体" w:hint="eastAsia"/>
          <w:color w:val="000000"/>
          <w:kern w:val="0"/>
          <w:szCs w:val="21"/>
        </w:rPr>
        <w:t>。不同的前缀表明不同的类别。一下是常见的分类：</w:t>
      </w:r>
    </w:p>
    <w:tbl>
      <w:tblPr>
        <w:tblW w:w="16830" w:type="dxa"/>
        <w:tblCellMar>
          <w:left w:w="0" w:type="dxa"/>
          <w:right w:w="0" w:type="dxa"/>
        </w:tblCellMar>
        <w:tblLook w:val="04A0" w:firstRow="1" w:lastRow="0" w:firstColumn="1" w:lastColumn="0" w:noHBand="0" w:noVBand="1"/>
      </w:tblPr>
      <w:tblGrid>
        <w:gridCol w:w="432"/>
        <w:gridCol w:w="16398"/>
      </w:tblGrid>
      <w:tr w:rsidR="00B66982" w:rsidRPr="00B66982" w:rsidTr="00B66982">
        <w:tc>
          <w:tcPr>
            <w:tcW w:w="0" w:type="auto"/>
            <w:vAlign w:val="center"/>
            <w:hideMark/>
          </w:tcPr>
          <w:p w:rsidR="00B66982" w:rsidRPr="00B66982" w:rsidRDefault="00B66982" w:rsidP="00B66982">
            <w:pPr>
              <w:widowControl/>
              <w:jc w:val="left"/>
              <w:rPr>
                <w:rFonts w:ascii="宋体" w:eastAsia="宋体" w:hAnsi="宋体" w:cs="宋体" w:hint="eastAsia"/>
                <w:kern w:val="0"/>
                <w:sz w:val="24"/>
                <w:szCs w:val="24"/>
              </w:rPr>
            </w:pPr>
            <w:r w:rsidRPr="00B66982">
              <w:rPr>
                <w:rFonts w:ascii="宋体" w:eastAsia="宋体" w:hAnsi="宋体" w:cs="宋体"/>
                <w:kern w:val="0"/>
                <w:sz w:val="24"/>
                <w:szCs w:val="24"/>
              </w:rPr>
              <w:t>1</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2</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3</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4</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5</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6</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7</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8</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9</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10</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11</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12</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13</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14</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15</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16</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17</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18</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19</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20</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21</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22</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23</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24</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25</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26</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27</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28</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29</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30</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31</w:t>
            </w:r>
          </w:p>
        </w:tc>
        <w:tc>
          <w:tcPr>
            <w:tcW w:w="0" w:type="auto"/>
            <w:vAlign w:val="center"/>
            <w:hideMark/>
          </w:tcPr>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Prefix Message category</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WM        General window(一般的窗口)</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ABM        Application desktop toolbar (应用程序桌面工具条)</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BM        Button control (按钮控件)</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CB        Combo box control (组合框控件)</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CBEM Extended combo box control(扩展的组合框控件)</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CDM        Common dialog box (普通的对话框)</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DBT        Device (设备)</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DL        Drag list box (下拉列表)</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DM        Default push button control (默认按钮控件)</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DTM        Date and time picker control(日期和时间选择控件)</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EM        Edit control (编辑控件)</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HDM        Header control (表头控件)</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HKM        Hot key control (热键控件)</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IPM        IP address control (IP地址控件)</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LB        List box control  (列表框控件)</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LVM        List view control (列表视图控件)</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MCM        Month calendar control (数学日历控件)</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PBM        Progress bar (进度条控件)</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PGM        Pager control ()</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PSM        Property sheet (属性页)</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RB        Rebar control (分隔条控件)</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SB        Status bar window (状态条控件)</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SBM        Scroll bar control (滚动条控件)</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STM        Static control (静态控件)</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TB        Toolbar (工具条)</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TBM        Trackbar (跟踪栏)</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TCM        Tab control (选项卡控件)</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TTM        Tooltip control ()</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TVM        Tree-view control ()</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UDM        Up-down control ()</w:t>
            </w:r>
          </w:p>
        </w:tc>
      </w:tr>
    </w:tbl>
    <w:p w:rsidR="00B66982" w:rsidRPr="00B66982" w:rsidRDefault="00B66982" w:rsidP="00B66982">
      <w:pPr>
        <w:widowControl/>
        <w:shd w:val="clear" w:color="auto" w:fill="EEEEEE"/>
        <w:spacing w:before="150" w:after="150"/>
        <w:jc w:val="left"/>
        <w:rPr>
          <w:rFonts w:ascii="微软雅黑" w:eastAsia="微软雅黑" w:hAnsi="微软雅黑" w:cs="宋体"/>
          <w:color w:val="000000"/>
          <w:kern w:val="0"/>
          <w:szCs w:val="21"/>
        </w:rPr>
      </w:pPr>
      <w:r w:rsidRPr="00B66982">
        <w:rPr>
          <w:rFonts w:ascii="微软雅黑" w:eastAsia="微软雅黑" w:hAnsi="微软雅黑" w:cs="宋体" w:hint="eastAsia"/>
          <w:color w:val="000000"/>
          <w:kern w:val="0"/>
          <w:szCs w:val="21"/>
        </w:rPr>
        <w:t xml:space="preserve">　　</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w:t>
      </w:r>
      <w:r w:rsidRPr="00B66982">
        <w:rPr>
          <w:rFonts w:ascii="微软雅黑" w:eastAsia="微软雅黑" w:hAnsi="微软雅黑" w:cs="宋体" w:hint="eastAsia"/>
          <w:color w:val="FF0000"/>
          <w:kern w:val="0"/>
          <w:szCs w:val="21"/>
        </w:rPr>
        <w:t>应用程序可以通过创建自定义的消息，用来和自己的窗口和其他进程通讯</w:t>
      </w:r>
      <w:r w:rsidRPr="00B66982">
        <w:rPr>
          <w:rFonts w:ascii="微软雅黑" w:eastAsia="微软雅黑" w:hAnsi="微软雅黑" w:cs="宋体" w:hint="eastAsia"/>
          <w:color w:val="000000"/>
          <w:kern w:val="0"/>
          <w:szCs w:val="21"/>
        </w:rPr>
        <w:t>。如果应用程序创建了自己的消息，窗口处理函数可以解析这些信息，并作出相应的处理。</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消息标识符值的取值范围：</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该系统保留了一个消息范围，</w:t>
      </w:r>
      <w:r w:rsidRPr="00B66982">
        <w:rPr>
          <w:rFonts w:ascii="微软雅黑" w:eastAsia="微软雅黑" w:hAnsi="微软雅黑" w:cs="宋体" w:hint="eastAsia"/>
          <w:color w:val="FF0000"/>
          <w:kern w:val="0"/>
          <w:szCs w:val="21"/>
        </w:rPr>
        <w:t>从0x0000到0x03FF(0x03FF等于WM_USER -1)范围. 这个范围内的值为系统定义的消息</w:t>
      </w:r>
      <w:r w:rsidRPr="00B66982">
        <w:rPr>
          <w:rFonts w:ascii="微软雅黑" w:eastAsia="微软雅黑" w:hAnsi="微软雅黑" w:cs="宋体" w:hint="eastAsia"/>
          <w:color w:val="000000"/>
          <w:kern w:val="0"/>
          <w:szCs w:val="21"/>
        </w:rPr>
        <w:t>。应用程序不能使用这些值作为自己的自定义消息。</w:t>
      </w:r>
      <w:r w:rsidRPr="00B66982">
        <w:rPr>
          <w:rFonts w:ascii="微软雅黑" w:eastAsia="微软雅黑" w:hAnsi="微软雅黑" w:cs="宋体" w:hint="eastAsia"/>
          <w:color w:val="FF0000"/>
          <w:kern w:val="0"/>
          <w:szCs w:val="21"/>
        </w:rPr>
        <w:t>从0x0400（数值WM_USER)到0x7FFF的值是为应用程序保留的</w:t>
      </w:r>
      <w:r w:rsidRPr="00B66982">
        <w:rPr>
          <w:rFonts w:ascii="微软雅黑" w:eastAsia="微软雅黑" w:hAnsi="微软雅黑" w:cs="宋体" w:hint="eastAsia"/>
          <w:color w:val="000000"/>
          <w:kern w:val="0"/>
          <w:szCs w:val="21"/>
        </w:rPr>
        <w:t>。应用程序可以使用这个范围内的值来定义自己的消息。如果操作系用的版</w:t>
      </w:r>
      <w:r w:rsidRPr="00B66982">
        <w:rPr>
          <w:rFonts w:ascii="微软雅黑" w:eastAsia="微软雅黑" w:hAnsi="微软雅黑" w:cs="宋体" w:hint="eastAsia"/>
          <w:color w:val="FF0000"/>
          <w:kern w:val="0"/>
          <w:szCs w:val="21"/>
        </w:rPr>
        <w:t>本(windows version)主版本为4.0版，你还可以使用0x8000(WM_APP)到0xBFF之间的值来定义自己</w:t>
      </w:r>
      <w:r w:rsidRPr="00B66982">
        <w:rPr>
          <w:rFonts w:ascii="微软雅黑" w:eastAsia="微软雅黑" w:hAnsi="微软雅黑" w:cs="宋体" w:hint="eastAsia"/>
          <w:color w:val="000000"/>
          <w:kern w:val="0"/>
          <w:szCs w:val="21"/>
        </w:rPr>
        <w:t>的消息。除此之外，应用程序还可以调用RegisterWindowMessage函数注册一个消息时，操作系统会返回一个介于0xC000和0xFFFF之间的一个消息标识符。并且保证这个返回值是系统唯一的。因此，可以避免和其他应用程序使用的消息相冲突。</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0x03   </w:t>
      </w:r>
      <w:r w:rsidRPr="00B66982">
        <w:rPr>
          <w:rFonts w:ascii="微软雅黑" w:eastAsia="微软雅黑" w:hAnsi="微软雅黑" w:cs="宋体" w:hint="eastAsia"/>
          <w:b/>
          <w:bCs/>
          <w:color w:val="000000"/>
          <w:kern w:val="0"/>
          <w:szCs w:val="21"/>
        </w:rPr>
        <w:t>消息派发</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w:t>
      </w:r>
      <w:r w:rsidRPr="00B66982">
        <w:rPr>
          <w:rFonts w:ascii="微软雅黑" w:eastAsia="微软雅黑" w:hAnsi="微软雅黑" w:cs="宋体" w:hint="eastAsia"/>
          <w:color w:val="FF0000"/>
          <w:kern w:val="0"/>
          <w:szCs w:val="21"/>
        </w:rPr>
        <w:t xml:space="preserve">　windows使用两种方法将消派发到一个窗口消息处理函数：一是将消息放到消息队列(先进先出队列)，二是不放到消息队列，直接发送到窗口消息处理函数，让窗口处理函数来处理消息</w:t>
      </w:r>
      <w:r w:rsidRPr="00B66982">
        <w:rPr>
          <w:rFonts w:ascii="微软雅黑" w:eastAsia="微软雅黑" w:hAnsi="微软雅黑" w:cs="宋体" w:hint="eastAsia"/>
          <w:color w:val="000000"/>
          <w:kern w:val="0"/>
          <w:szCs w:val="21"/>
        </w:rPr>
        <w:t>。派发到消息队列的消息被称为</w:t>
      </w:r>
      <w:r w:rsidRPr="00B66982">
        <w:rPr>
          <w:rFonts w:ascii="微软雅黑" w:eastAsia="微软雅黑" w:hAnsi="微软雅黑" w:cs="宋体" w:hint="eastAsia"/>
          <w:color w:val="FF0000"/>
          <w:kern w:val="0"/>
          <w:szCs w:val="21"/>
        </w:rPr>
        <w:t>排队消息(Queued messages)。它们主要是用户输入事件，比如说鼠标或键盘消息</w:t>
      </w:r>
      <w:r w:rsidRPr="00B66982">
        <w:rPr>
          <w:rFonts w:ascii="微软雅黑" w:eastAsia="微软雅黑" w:hAnsi="微软雅黑" w:cs="宋体" w:hint="eastAsia"/>
          <w:color w:val="000000"/>
          <w:kern w:val="0"/>
          <w:szCs w:val="21"/>
        </w:rPr>
        <w:t>盘，有WM_MOUSEMOVE消息，WM_LBUTTONDOWN，WM_KEYDOWN，和WM_CHAR消息。还有一些其他的，包括WM_TIMER，WM_PAINT，以及WM_QUIT。</w:t>
      </w:r>
      <w:r w:rsidRPr="00B66982">
        <w:rPr>
          <w:rFonts w:ascii="微软雅黑" w:eastAsia="微软雅黑" w:hAnsi="微软雅黑" w:cs="宋体" w:hint="eastAsia"/>
          <w:color w:val="FF0000"/>
          <w:kern w:val="0"/>
          <w:szCs w:val="21"/>
        </w:rPr>
        <w:t>大多数其他的消息息，这是直接发送到窗口过程，被称为非队列消息(non queued messages)。</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(1) 队列(Queued)消息</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windows可同时显示任意数量的窗口。此时，系统使用消息队列来将键盘和鼠标事件正确的派发到正确的窗口。</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w:t>
      </w:r>
      <w:r w:rsidRPr="00B66982">
        <w:rPr>
          <w:rFonts w:ascii="微软雅黑" w:eastAsia="微软雅黑" w:hAnsi="微软雅黑" w:cs="宋体" w:hint="eastAsia"/>
          <w:color w:val="FF0000"/>
          <w:kern w:val="0"/>
          <w:szCs w:val="21"/>
        </w:rPr>
        <w:t>windows维护着一个系统消息队列，以及分别为每个GUI线程维护一个各自的线程消息队列。为了避免非GUI线程的创建线程消息队列的开销，所有线程创建初始化时，均不创建消息队列。只有当线程第一次调用GDI函数时，系统才会为线程创建消息队列。所以那些非GUI线程是没有消息队列的。每当用户移动鼠标，点击按钮或键盘时，鼠标或键盘的设备驱动程序会将输入转换成消息，并将消息放在系统消息队列里。然后windows会检查自己的消息队列，如果消息队列不为空，则每次取出并删除一个消息，然后确定消息的目标窗口，然后把消息放到创建这个窗口的线程的线程消息队列里。线程的消息队列接收由线程创建的窗口的所有的鼠标和键盘消息。然后线程会从队列中删除信息，并告诉系统把它们派发到对应的窗口消息处理函数。</w:t>
      </w:r>
      <w:r w:rsidRPr="00B66982">
        <w:rPr>
          <w:rFonts w:ascii="微软雅黑" w:eastAsia="微软雅黑" w:hAnsi="微软雅黑" w:cs="宋体" w:hint="eastAsia"/>
          <w:color w:val="000000"/>
          <w:kern w:val="0"/>
          <w:szCs w:val="21"/>
        </w:rPr>
        <w:t>除了WM_PAINT, WM_TIMER和WM_QUIT消息以外，系统总是派发放在在消息队列的末尾的消息。这将保证让一个窗口以first-in, first-out的顺序接收消息。WM_PAINT，WM_TIMER，和WM_QUIT消息，会一直被保存在队列中，只有在队列中没有其他消息时才会被派发到窗口消息处理函数。此外，同一个窗口的多个WM_PAINT消息被合并成一个WM_PAINT消息，客户区的所有无效部分也会被合并。这样是为了减少窗口重绘客户区的次数。windows向线程消息队列传递消息时，首先会填充一个MSG结构，然后将这个MSG结构复制到消息队列。MSG中的信息包括：目标窗口，消息标识符，两个消息参数，消息派发时的时间，鼠标光标位置。一个线程可以使用PostMessage或PostThreadMessage功能向自己的消息队列或者是其他线程的消息队列发送消息。应用程序可以使用GetMessage函数从自己的消息队列中删除消息。查看而不删除消息，用的是PeekMessage函数。PeekMessage函数会返回一个带有消息信息的MSG结构。从消息队列中删除消息后，应用程序可以使用DispatchMessage函数指示系统将消息发送到一个窗口消息处理函数。 DispatchMessage的参数是是前一次调用GetMessage或PeekMessage获得的MSG结构的指针。 DispatchMessage会传递窗口句柄，消息标识符，这两个消息参数这些信息给窗口消息处理函数，它不会传递消息派发时间以及鼠标光标位置。应用程序可以在处理消息时调用的GetMessageTime和GetMessagePos来获得这些信息。线程可以使用WaitMessage函数，交出自己的控制权，当它的消息队列中没有消息时，调用WaitMessage函数会挂起线程，直到自己的消息队列里有消息时才返回。</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可以调用SetMessageExtraInfo函数来关联一个值给当前线程的消息队列。然后调用GetMessageExtraInfo函数来获取由GetMessage或PeekMessage函数得到的最后一条消息相关联的值。你可以去msdn上看更多的关于这几个函数的信息。</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(2) 非队列(Nonqueued)消息</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w:t>
      </w:r>
      <w:r w:rsidRPr="00B66982">
        <w:rPr>
          <w:rFonts w:ascii="微软雅黑" w:eastAsia="微软雅黑" w:hAnsi="微软雅黑" w:cs="宋体" w:hint="eastAsia"/>
          <w:color w:val="FF0000"/>
          <w:kern w:val="0"/>
          <w:szCs w:val="21"/>
        </w:rPr>
        <w:t>Nonqueued消息被立即送往目的地的窗口消息处理函数，绕过了系统的消息队列和线程消息队列</w:t>
      </w:r>
      <w:r w:rsidRPr="00B66982">
        <w:rPr>
          <w:rFonts w:ascii="微软雅黑" w:eastAsia="微软雅黑" w:hAnsi="微软雅黑" w:cs="宋体" w:hint="eastAsia"/>
          <w:color w:val="000000"/>
          <w:kern w:val="0"/>
          <w:szCs w:val="21"/>
        </w:rPr>
        <w:t>。系统通常会发送nonqueued消息，来通知那些会影响窗口的事件。例如，当用户激活一个新的应用程序窗口时，系统会发送一些列消息到窗口，包括WM_ACTIVATE，WM_SETFOCUS，WM_SETCURSOR。这些消息通知窗口被激活，键盘输入被定向到窗口，并且鼠标光标也移到窗口的边界内。Nonqueued消息也有可能来源于应用程序调用系统函数。例如，系统调用SetWindowPos函数移动一个窗口后会发送WM_WINDOWPOSCHANGED消息。 一些函数也发送nonqueued消息， 有BroadcastSystemMessage，BroadcastSystemMessageEx，</w:t>
      </w:r>
      <w:r w:rsidRPr="00B66982">
        <w:rPr>
          <w:rFonts w:ascii="微软雅黑" w:eastAsia="微软雅黑" w:hAnsi="微软雅黑" w:cs="宋体" w:hint="eastAsia"/>
          <w:color w:val="FF0000"/>
          <w:kern w:val="0"/>
          <w:szCs w:val="21"/>
        </w:rPr>
        <w:t>SendMessage</w:t>
      </w:r>
      <w:r w:rsidRPr="00B66982">
        <w:rPr>
          <w:rFonts w:ascii="微软雅黑" w:eastAsia="微软雅黑" w:hAnsi="微软雅黑" w:cs="宋体" w:hint="eastAsia"/>
          <w:color w:val="000000"/>
          <w:kern w:val="0"/>
          <w:szCs w:val="21"/>
        </w:rPr>
        <w:t>，SendMessageTimeout，和SendNotifyMessage。 </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0x04   </w:t>
      </w:r>
      <w:r w:rsidRPr="00B66982">
        <w:rPr>
          <w:rFonts w:ascii="微软雅黑" w:eastAsia="微软雅黑" w:hAnsi="微软雅黑" w:cs="宋体" w:hint="eastAsia"/>
          <w:b/>
          <w:bCs/>
          <w:color w:val="000000"/>
          <w:kern w:val="0"/>
          <w:szCs w:val="21"/>
        </w:rPr>
        <w:t>消息处理</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应用程序必须删除并处理发送到它的线程消息队列的消息。单线程应用程序通常在它的WinMain函数的消息循环，删除和分发消息到适当的窗口进行处理。多线程应用程序可以在每一个线程创建一个窗口的消息循环。消息循环如何工作，并讲述窗口消息处理函数的作用：</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(1)消息循环</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(2)窗口处理函数</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b/>
          <w:bCs/>
          <w:color w:val="000000"/>
          <w:kern w:val="0"/>
          <w:szCs w:val="21"/>
        </w:rPr>
        <w:t xml:space="preserve">　　消息循环</w:t>
      </w:r>
    </w:p>
    <w:p w:rsidR="00B66982" w:rsidRPr="00B66982" w:rsidRDefault="00B66982" w:rsidP="00B66982">
      <w:pPr>
        <w:widowControl/>
        <w:shd w:val="clear" w:color="auto" w:fill="EEEEEE"/>
        <w:spacing w:before="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w:t>
      </w:r>
      <w:r w:rsidRPr="00B66982">
        <w:rPr>
          <w:rFonts w:ascii="微软雅黑" w:eastAsia="微软雅黑" w:hAnsi="微软雅黑" w:cs="宋体" w:hint="eastAsia"/>
          <w:color w:val="FF0000"/>
          <w:kern w:val="0"/>
          <w:szCs w:val="21"/>
        </w:rPr>
        <w:t xml:space="preserve">　一个简单的消息循环包含调用以下三个函数：GetMessage，TranslateMessage，和DispatchMessage</w:t>
      </w:r>
      <w:r w:rsidRPr="00B66982">
        <w:rPr>
          <w:rFonts w:ascii="微软雅黑" w:eastAsia="微软雅黑" w:hAnsi="微软雅黑" w:cs="宋体" w:hint="eastAsia"/>
          <w:color w:val="000000"/>
          <w:kern w:val="0"/>
          <w:szCs w:val="21"/>
        </w:rPr>
        <w:t>。请注意，如果有一个错误，GetMessage返回-1 -因此，需要测试它的返回值，来判断为-1的情况.</w:t>
      </w:r>
    </w:p>
    <w:tbl>
      <w:tblPr>
        <w:tblW w:w="16830" w:type="dxa"/>
        <w:tblCellMar>
          <w:left w:w="0" w:type="dxa"/>
          <w:right w:w="0" w:type="dxa"/>
        </w:tblCellMar>
        <w:tblLook w:val="04A0" w:firstRow="1" w:lastRow="0" w:firstColumn="1" w:lastColumn="0" w:noHBand="0" w:noVBand="1"/>
      </w:tblPr>
      <w:tblGrid>
        <w:gridCol w:w="612"/>
        <w:gridCol w:w="16218"/>
      </w:tblGrid>
      <w:tr w:rsidR="00B66982" w:rsidRPr="00B66982" w:rsidTr="00B66982">
        <w:tc>
          <w:tcPr>
            <w:tcW w:w="0" w:type="auto"/>
            <w:vAlign w:val="center"/>
            <w:hideMark/>
          </w:tcPr>
          <w:p w:rsidR="00B66982" w:rsidRPr="00B66982" w:rsidRDefault="00B66982" w:rsidP="00B66982">
            <w:pPr>
              <w:widowControl/>
              <w:jc w:val="left"/>
              <w:rPr>
                <w:rFonts w:ascii="宋体" w:eastAsia="宋体" w:hAnsi="宋体" w:cs="宋体" w:hint="eastAsia"/>
                <w:kern w:val="0"/>
                <w:sz w:val="24"/>
                <w:szCs w:val="24"/>
              </w:rPr>
            </w:pPr>
            <w:r w:rsidRPr="00B66982">
              <w:rPr>
                <w:rFonts w:ascii="宋体" w:eastAsia="宋体" w:hAnsi="宋体" w:cs="宋体"/>
                <w:kern w:val="0"/>
                <w:sz w:val="24"/>
                <w:szCs w:val="24"/>
              </w:rPr>
              <w:t>1</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2</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3</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4</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5</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6</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7</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8</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9</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10</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11</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12</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13</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14</w:t>
            </w:r>
          </w:p>
        </w:tc>
        <w:tc>
          <w:tcPr>
            <w:tcW w:w="0" w:type="auto"/>
            <w:vAlign w:val="center"/>
            <w:hideMark/>
          </w:tcPr>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MSG msg;</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BOOL bRet;</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while( (bRet = GetMessage( &amp;msg, NULL, 0, 0 )) != 0)</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if (bRet == -1)</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 handle the error and possibly exit</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else</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TranslateMessage(&amp;msg);</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DispatchMessage(&amp;msg);</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    }</w:t>
            </w:r>
          </w:p>
          <w:p w:rsidR="00B66982" w:rsidRPr="00B66982" w:rsidRDefault="00B66982" w:rsidP="00B66982">
            <w:pPr>
              <w:widowControl/>
              <w:jc w:val="left"/>
              <w:rPr>
                <w:rFonts w:ascii="宋体" w:eastAsia="宋体" w:hAnsi="宋体" w:cs="宋体"/>
                <w:kern w:val="0"/>
                <w:sz w:val="24"/>
                <w:szCs w:val="24"/>
              </w:rPr>
            </w:pPr>
            <w:r w:rsidRPr="00B66982">
              <w:rPr>
                <w:rFonts w:ascii="宋体" w:eastAsia="宋体" w:hAnsi="宋体" w:cs="宋体"/>
                <w:kern w:val="0"/>
                <w:sz w:val="24"/>
                <w:szCs w:val="24"/>
              </w:rPr>
              <w:t>}</w:t>
            </w:r>
          </w:p>
        </w:tc>
      </w:tr>
    </w:tbl>
    <w:p w:rsidR="00B66982" w:rsidRPr="00B66982" w:rsidRDefault="00B66982" w:rsidP="00B66982">
      <w:pPr>
        <w:widowControl/>
        <w:shd w:val="clear" w:color="auto" w:fill="EEEEEE"/>
        <w:spacing w:before="150" w:after="150"/>
        <w:jc w:val="left"/>
        <w:rPr>
          <w:rFonts w:ascii="微软雅黑" w:eastAsia="微软雅黑" w:hAnsi="微软雅黑" w:cs="宋体"/>
          <w:color w:val="000000"/>
          <w:kern w:val="0"/>
          <w:szCs w:val="21"/>
        </w:rPr>
      </w:pPr>
      <w:r w:rsidRPr="00B66982">
        <w:rPr>
          <w:rFonts w:ascii="微软雅黑" w:eastAsia="微软雅黑" w:hAnsi="微软雅黑" w:cs="宋体" w:hint="eastAsia"/>
          <w:color w:val="000000"/>
          <w:kern w:val="0"/>
          <w:szCs w:val="21"/>
        </w:rPr>
        <w:t xml:space="preserve">　　</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GetMessage函数从队列中获取消息，并将消息内容复制到一个MSG结构。它返回一个非零值，除非遇到WM_QUIT消息，此种返回FALSE并结束消息循环。在一个单线程应用程序，结束消息循环往往是在关闭应用程序的第一步。应用程序可以调用PostQuitMessage函数来响应WM_DESTROY，结束消息循环。</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如果指定一个窗口句柄作为GetMessage的第二个参数，那么GetMessage只获取在消息队列里和这个窗口有关的消息。 GetMessage也可以在队列中筛选消息，只获取指定范围内的消息。如需有关消息过滤的详细信息，请参考消息过滤。</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线程的消息循环必须包括TranslateMessage，如果线程需要接受键盘字符的输入。每次用户按下一个键，该系统产生相应的虚拟键消息（WM_KEYDOWN和WM_KEYUP）。虚拟键消息包含一个虚拟键码，标识的是被按下的键，而不是它相关的字符值。要获得此值，消息循环必须包含TranslateMessage，用来将拟键消息翻译成字符消息（WM_CHAR）的并放到应用程序的消息队列里。经过若干次循环后，WM_CHAR消息会被并派发到一个窗口。DispatchMessage函数将消息发送到到与MSG结构中的窗口句柄关联的窗口。如果窗口句柄是HWND_TOPMOST，DispatchMessage则将消息发送到操作系统所有的顶层窗口。如果窗口句柄是NULL，DispatchMessage不做任何事。一个应用程序的主线程初始化后，系统就启动应用程序的消息循环，并创造至少一个窗口。一旦启动，消息循环持续从该线程的消息队列中删除消息，并派发他们到相应的窗口。GetMessage函数从消息列表中获取到WM_QUIT消息时，消息循环结束。一个消息队列只需要一个消息循环，即使一个应用程序包含有多个窗口。 DispatchMessage总是调度消息到正确的窗口，这是因为每个队列中的消息是MSG结构，它包含着消息所属的窗口的句柄。可以以多种方式来修改消息循环。例如，您可以从队列中删除消息，但是不派发他们。当发送有些不带有目的地窗口的消息时这非常有用。您也可以使用GetMessage只获取指定的消息，这是有用的，如果你必须你暂时绕过正常的消息队列FIFO顺序。</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应用程序使用快捷键时，必须能够将键盘消息转换为命令消息。因此，应用程序的消息循环必须包括TranslateAccelerator函数调用。关于快捷键的更多信息，请参见键盘加速器。</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如果一个线程使用一个无模式对话框，那么消息循环必须包括IsDialogMessage函数，以便该对话框可以接收键盘输入。</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(3)窗口消息处理函数</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窗口消息函数接收和处理的所有发送到窗口的消息。每个窗口类有一个窗口消息处理函数，用该类创建的每个窗口使用同一窗口消息处理函数。</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该系统将消息发送到一个窗口的程序，并传递消息的相关信息到窗口消息处理函数，窗口消息处理函数检查消息标识符，根据传过来的参数识别并处理不同的消息，一个窗口过程通常不会忽略一个消息。如果消息没有被处理，必须被发送给系统默认的窗口消息处理函数，这是否通过调用DefWindowProc函数，来执行一个默认的处理，并返回一个处理的结果。窗口程序必须然后返回该值作为自己的消息处理的结果。大多数窗口消息处理函数只处理一少部分消息，并将其他的返回给系统默认的窗口消息处理函数。</w:t>
      </w:r>
    </w:p>
    <w:p w:rsidR="00B66982" w:rsidRPr="00B66982" w:rsidRDefault="00B66982" w:rsidP="00B66982">
      <w:pPr>
        <w:widowControl/>
        <w:shd w:val="clear" w:color="auto" w:fill="EEEEEE"/>
        <w:spacing w:before="150" w:after="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xml:space="preserve">　　因为窗口消息处理函数被所有属于同一个窗口类的窗口共享，它可以处理几个不同的窗口的消息。要确定具体的窗口消息，窗口消息处理函数可以检查消息结构里的窗口句柄。</w:t>
      </w:r>
    </w:p>
    <w:p w:rsidR="00B66982" w:rsidRPr="00B66982" w:rsidRDefault="00B66982" w:rsidP="00B66982">
      <w:pPr>
        <w:widowControl/>
        <w:shd w:val="clear" w:color="auto" w:fill="EEEEEE"/>
        <w:spacing w:before="150"/>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 </w:t>
      </w:r>
    </w:p>
    <w:p w:rsidR="00B66982" w:rsidRPr="00B66982" w:rsidRDefault="00B66982" w:rsidP="00B66982">
      <w:pPr>
        <w:widowControl/>
        <w:shd w:val="clear" w:color="auto" w:fill="EEEEEE"/>
        <w:jc w:val="left"/>
        <w:rPr>
          <w:rFonts w:ascii="微软雅黑" w:eastAsia="微软雅黑" w:hAnsi="微软雅黑" w:cs="宋体" w:hint="eastAsia"/>
          <w:color w:val="000000"/>
          <w:kern w:val="0"/>
          <w:szCs w:val="21"/>
        </w:rPr>
      </w:pPr>
      <w:r w:rsidRPr="00B66982">
        <w:rPr>
          <w:rFonts w:ascii="微软雅黑" w:eastAsia="微软雅黑" w:hAnsi="微软雅黑" w:cs="宋体" w:hint="eastAsia"/>
          <w:color w:val="000000"/>
          <w:kern w:val="0"/>
          <w:szCs w:val="21"/>
        </w:rPr>
        <w:t>分类: </w:t>
      </w:r>
      <w:hyperlink r:id="rId6" w:tgtFrame="_blank" w:history="1">
        <w:r w:rsidRPr="00B66982">
          <w:rPr>
            <w:rFonts w:ascii="微软雅黑" w:eastAsia="微软雅黑" w:hAnsi="微软雅黑" w:cs="宋体" w:hint="eastAsia"/>
            <w:color w:val="009933"/>
            <w:kern w:val="0"/>
            <w:szCs w:val="21"/>
            <w:u w:val="single"/>
          </w:rPr>
          <w:t>Windows 核心编程</w:t>
        </w:r>
      </w:hyperlink>
    </w:p>
    <w:p w:rsidR="00CE782E" w:rsidRDefault="006F5431">
      <w:bookmarkStart w:id="0" w:name="_GoBack"/>
      <w:bookmarkEnd w:id="0"/>
    </w:p>
    <w:sectPr w:rsidR="00CE7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431" w:rsidRDefault="006F5431" w:rsidP="00B66982">
      <w:r>
        <w:separator/>
      </w:r>
    </w:p>
  </w:endnote>
  <w:endnote w:type="continuationSeparator" w:id="0">
    <w:p w:rsidR="006F5431" w:rsidRDefault="006F5431" w:rsidP="00B66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431" w:rsidRDefault="006F5431" w:rsidP="00B66982">
      <w:r>
        <w:separator/>
      </w:r>
    </w:p>
  </w:footnote>
  <w:footnote w:type="continuationSeparator" w:id="0">
    <w:p w:rsidR="006F5431" w:rsidRDefault="006F5431" w:rsidP="00B669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D0A"/>
    <w:rsid w:val="00454568"/>
    <w:rsid w:val="005C7EB6"/>
    <w:rsid w:val="006F5431"/>
    <w:rsid w:val="00B66982"/>
    <w:rsid w:val="00F35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8734AC-737D-43C7-93B2-7696C190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69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6982"/>
    <w:rPr>
      <w:sz w:val="18"/>
      <w:szCs w:val="18"/>
    </w:rPr>
  </w:style>
  <w:style w:type="paragraph" w:styleId="a5">
    <w:name w:val="footer"/>
    <w:basedOn w:val="a"/>
    <w:link w:val="a6"/>
    <w:uiPriority w:val="99"/>
    <w:unhideWhenUsed/>
    <w:rsid w:val="00B66982"/>
    <w:pPr>
      <w:tabs>
        <w:tab w:val="center" w:pos="4153"/>
        <w:tab w:val="right" w:pos="8306"/>
      </w:tabs>
      <w:snapToGrid w:val="0"/>
      <w:jc w:val="left"/>
    </w:pPr>
    <w:rPr>
      <w:sz w:val="18"/>
      <w:szCs w:val="18"/>
    </w:rPr>
  </w:style>
  <w:style w:type="character" w:customStyle="1" w:styleId="a6">
    <w:name w:val="页脚 字符"/>
    <w:basedOn w:val="a0"/>
    <w:link w:val="a5"/>
    <w:uiPriority w:val="99"/>
    <w:rsid w:val="00B66982"/>
    <w:rPr>
      <w:sz w:val="18"/>
      <w:szCs w:val="18"/>
    </w:rPr>
  </w:style>
  <w:style w:type="paragraph" w:styleId="a7">
    <w:name w:val="Normal (Web)"/>
    <w:basedOn w:val="a"/>
    <w:uiPriority w:val="99"/>
    <w:semiHidden/>
    <w:unhideWhenUsed/>
    <w:rsid w:val="00B6698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66982"/>
    <w:rPr>
      <w:b/>
      <w:bCs/>
    </w:rPr>
  </w:style>
  <w:style w:type="character" w:styleId="HTML">
    <w:name w:val="HTML Code"/>
    <w:basedOn w:val="a0"/>
    <w:uiPriority w:val="99"/>
    <w:semiHidden/>
    <w:unhideWhenUsed/>
    <w:rsid w:val="00B66982"/>
    <w:rPr>
      <w:rFonts w:ascii="宋体" w:eastAsia="宋体" w:hAnsi="宋体" w:cs="宋体"/>
      <w:sz w:val="24"/>
      <w:szCs w:val="24"/>
    </w:rPr>
  </w:style>
  <w:style w:type="character" w:styleId="a9">
    <w:name w:val="Hyperlink"/>
    <w:basedOn w:val="a0"/>
    <w:uiPriority w:val="99"/>
    <w:semiHidden/>
    <w:unhideWhenUsed/>
    <w:rsid w:val="00B669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174192">
      <w:bodyDiv w:val="1"/>
      <w:marLeft w:val="0"/>
      <w:marRight w:val="0"/>
      <w:marTop w:val="0"/>
      <w:marBottom w:val="0"/>
      <w:divBdr>
        <w:top w:val="none" w:sz="0" w:space="0" w:color="auto"/>
        <w:left w:val="none" w:sz="0" w:space="0" w:color="auto"/>
        <w:bottom w:val="none" w:sz="0" w:space="0" w:color="auto"/>
        <w:right w:val="none" w:sz="0" w:space="0" w:color="auto"/>
      </w:divBdr>
      <w:divsChild>
        <w:div w:id="1113397803">
          <w:marLeft w:val="0"/>
          <w:marRight w:val="0"/>
          <w:marTop w:val="0"/>
          <w:marBottom w:val="300"/>
          <w:divBdr>
            <w:top w:val="none" w:sz="0" w:space="0" w:color="auto"/>
            <w:left w:val="none" w:sz="0" w:space="0" w:color="auto"/>
            <w:bottom w:val="none" w:sz="0" w:space="0" w:color="auto"/>
            <w:right w:val="none" w:sz="0" w:space="0" w:color="auto"/>
          </w:divBdr>
          <w:divsChild>
            <w:div w:id="210919809">
              <w:marLeft w:val="0"/>
              <w:marRight w:val="0"/>
              <w:marTop w:val="0"/>
              <w:marBottom w:val="0"/>
              <w:divBdr>
                <w:top w:val="none" w:sz="0" w:space="0" w:color="auto"/>
                <w:left w:val="none" w:sz="0" w:space="0" w:color="auto"/>
                <w:bottom w:val="none" w:sz="0" w:space="0" w:color="auto"/>
                <w:right w:val="none" w:sz="0" w:space="0" w:color="auto"/>
              </w:divBdr>
              <w:divsChild>
                <w:div w:id="795831664">
                  <w:marLeft w:val="0"/>
                  <w:marRight w:val="0"/>
                  <w:marTop w:val="0"/>
                  <w:marBottom w:val="0"/>
                  <w:divBdr>
                    <w:top w:val="none" w:sz="0" w:space="0" w:color="auto"/>
                    <w:left w:val="none" w:sz="0" w:space="0" w:color="auto"/>
                    <w:bottom w:val="none" w:sz="0" w:space="0" w:color="auto"/>
                    <w:right w:val="none" w:sz="0" w:space="0" w:color="auto"/>
                  </w:divBdr>
                  <w:divsChild>
                    <w:div w:id="544176131">
                      <w:marLeft w:val="0"/>
                      <w:marRight w:val="0"/>
                      <w:marTop w:val="0"/>
                      <w:marBottom w:val="0"/>
                      <w:divBdr>
                        <w:top w:val="none" w:sz="0" w:space="0" w:color="auto"/>
                        <w:left w:val="none" w:sz="0" w:space="0" w:color="auto"/>
                        <w:bottom w:val="none" w:sz="0" w:space="0" w:color="auto"/>
                        <w:right w:val="none" w:sz="0" w:space="0" w:color="auto"/>
                      </w:divBdr>
                      <w:divsChild>
                        <w:div w:id="309331533">
                          <w:marLeft w:val="0"/>
                          <w:marRight w:val="0"/>
                          <w:marTop w:val="0"/>
                          <w:marBottom w:val="0"/>
                          <w:divBdr>
                            <w:top w:val="none" w:sz="0" w:space="0" w:color="auto"/>
                            <w:left w:val="none" w:sz="0" w:space="0" w:color="auto"/>
                            <w:bottom w:val="none" w:sz="0" w:space="0" w:color="auto"/>
                            <w:right w:val="none" w:sz="0" w:space="0" w:color="auto"/>
                          </w:divBdr>
                        </w:div>
                        <w:div w:id="1008869223">
                          <w:marLeft w:val="0"/>
                          <w:marRight w:val="0"/>
                          <w:marTop w:val="0"/>
                          <w:marBottom w:val="0"/>
                          <w:divBdr>
                            <w:top w:val="none" w:sz="0" w:space="0" w:color="auto"/>
                            <w:left w:val="none" w:sz="0" w:space="0" w:color="auto"/>
                            <w:bottom w:val="none" w:sz="0" w:space="0" w:color="auto"/>
                            <w:right w:val="none" w:sz="0" w:space="0" w:color="auto"/>
                          </w:divBdr>
                        </w:div>
                        <w:div w:id="901141788">
                          <w:marLeft w:val="0"/>
                          <w:marRight w:val="0"/>
                          <w:marTop w:val="0"/>
                          <w:marBottom w:val="0"/>
                          <w:divBdr>
                            <w:top w:val="none" w:sz="0" w:space="0" w:color="auto"/>
                            <w:left w:val="none" w:sz="0" w:space="0" w:color="auto"/>
                            <w:bottom w:val="none" w:sz="0" w:space="0" w:color="auto"/>
                            <w:right w:val="none" w:sz="0" w:space="0" w:color="auto"/>
                          </w:divBdr>
                        </w:div>
                        <w:div w:id="1064718020">
                          <w:marLeft w:val="0"/>
                          <w:marRight w:val="0"/>
                          <w:marTop w:val="0"/>
                          <w:marBottom w:val="0"/>
                          <w:divBdr>
                            <w:top w:val="none" w:sz="0" w:space="0" w:color="auto"/>
                            <w:left w:val="none" w:sz="0" w:space="0" w:color="auto"/>
                            <w:bottom w:val="none" w:sz="0" w:space="0" w:color="auto"/>
                            <w:right w:val="none" w:sz="0" w:space="0" w:color="auto"/>
                          </w:divBdr>
                        </w:div>
                        <w:div w:id="1119685882">
                          <w:marLeft w:val="0"/>
                          <w:marRight w:val="0"/>
                          <w:marTop w:val="0"/>
                          <w:marBottom w:val="0"/>
                          <w:divBdr>
                            <w:top w:val="none" w:sz="0" w:space="0" w:color="auto"/>
                            <w:left w:val="none" w:sz="0" w:space="0" w:color="auto"/>
                            <w:bottom w:val="none" w:sz="0" w:space="0" w:color="auto"/>
                            <w:right w:val="none" w:sz="0" w:space="0" w:color="auto"/>
                          </w:divBdr>
                        </w:div>
                        <w:div w:id="1846482896">
                          <w:marLeft w:val="0"/>
                          <w:marRight w:val="0"/>
                          <w:marTop w:val="0"/>
                          <w:marBottom w:val="0"/>
                          <w:divBdr>
                            <w:top w:val="none" w:sz="0" w:space="0" w:color="auto"/>
                            <w:left w:val="none" w:sz="0" w:space="0" w:color="auto"/>
                            <w:bottom w:val="none" w:sz="0" w:space="0" w:color="auto"/>
                            <w:right w:val="none" w:sz="0" w:space="0" w:color="auto"/>
                          </w:divBdr>
                        </w:div>
                        <w:div w:id="198206771">
                          <w:marLeft w:val="0"/>
                          <w:marRight w:val="0"/>
                          <w:marTop w:val="0"/>
                          <w:marBottom w:val="0"/>
                          <w:divBdr>
                            <w:top w:val="none" w:sz="0" w:space="0" w:color="auto"/>
                            <w:left w:val="none" w:sz="0" w:space="0" w:color="auto"/>
                            <w:bottom w:val="none" w:sz="0" w:space="0" w:color="auto"/>
                            <w:right w:val="none" w:sz="0" w:space="0" w:color="auto"/>
                          </w:divBdr>
                        </w:div>
                        <w:div w:id="44763480">
                          <w:marLeft w:val="0"/>
                          <w:marRight w:val="0"/>
                          <w:marTop w:val="0"/>
                          <w:marBottom w:val="0"/>
                          <w:divBdr>
                            <w:top w:val="none" w:sz="0" w:space="0" w:color="auto"/>
                            <w:left w:val="none" w:sz="0" w:space="0" w:color="auto"/>
                            <w:bottom w:val="none" w:sz="0" w:space="0" w:color="auto"/>
                            <w:right w:val="none" w:sz="0" w:space="0" w:color="auto"/>
                          </w:divBdr>
                        </w:div>
                        <w:div w:id="185755217">
                          <w:marLeft w:val="0"/>
                          <w:marRight w:val="0"/>
                          <w:marTop w:val="0"/>
                          <w:marBottom w:val="0"/>
                          <w:divBdr>
                            <w:top w:val="none" w:sz="0" w:space="0" w:color="auto"/>
                            <w:left w:val="none" w:sz="0" w:space="0" w:color="auto"/>
                            <w:bottom w:val="none" w:sz="0" w:space="0" w:color="auto"/>
                            <w:right w:val="none" w:sz="0" w:space="0" w:color="auto"/>
                          </w:divBdr>
                        </w:div>
                        <w:div w:id="1528373347">
                          <w:marLeft w:val="0"/>
                          <w:marRight w:val="0"/>
                          <w:marTop w:val="0"/>
                          <w:marBottom w:val="0"/>
                          <w:divBdr>
                            <w:top w:val="none" w:sz="0" w:space="0" w:color="auto"/>
                            <w:left w:val="none" w:sz="0" w:space="0" w:color="auto"/>
                            <w:bottom w:val="none" w:sz="0" w:space="0" w:color="auto"/>
                            <w:right w:val="none" w:sz="0" w:space="0" w:color="auto"/>
                          </w:divBdr>
                        </w:div>
                        <w:div w:id="401097454">
                          <w:marLeft w:val="0"/>
                          <w:marRight w:val="0"/>
                          <w:marTop w:val="0"/>
                          <w:marBottom w:val="0"/>
                          <w:divBdr>
                            <w:top w:val="none" w:sz="0" w:space="0" w:color="auto"/>
                            <w:left w:val="none" w:sz="0" w:space="0" w:color="auto"/>
                            <w:bottom w:val="none" w:sz="0" w:space="0" w:color="auto"/>
                            <w:right w:val="none" w:sz="0" w:space="0" w:color="auto"/>
                          </w:divBdr>
                        </w:div>
                        <w:div w:id="949895755">
                          <w:marLeft w:val="0"/>
                          <w:marRight w:val="0"/>
                          <w:marTop w:val="0"/>
                          <w:marBottom w:val="0"/>
                          <w:divBdr>
                            <w:top w:val="none" w:sz="0" w:space="0" w:color="auto"/>
                            <w:left w:val="none" w:sz="0" w:space="0" w:color="auto"/>
                            <w:bottom w:val="none" w:sz="0" w:space="0" w:color="auto"/>
                            <w:right w:val="none" w:sz="0" w:space="0" w:color="auto"/>
                          </w:divBdr>
                        </w:div>
                        <w:div w:id="1684359027">
                          <w:marLeft w:val="0"/>
                          <w:marRight w:val="0"/>
                          <w:marTop w:val="0"/>
                          <w:marBottom w:val="0"/>
                          <w:divBdr>
                            <w:top w:val="none" w:sz="0" w:space="0" w:color="auto"/>
                            <w:left w:val="none" w:sz="0" w:space="0" w:color="auto"/>
                            <w:bottom w:val="none" w:sz="0" w:space="0" w:color="auto"/>
                            <w:right w:val="none" w:sz="0" w:space="0" w:color="auto"/>
                          </w:divBdr>
                        </w:div>
                        <w:div w:id="831525438">
                          <w:marLeft w:val="0"/>
                          <w:marRight w:val="0"/>
                          <w:marTop w:val="0"/>
                          <w:marBottom w:val="0"/>
                          <w:divBdr>
                            <w:top w:val="none" w:sz="0" w:space="0" w:color="auto"/>
                            <w:left w:val="none" w:sz="0" w:space="0" w:color="auto"/>
                            <w:bottom w:val="none" w:sz="0" w:space="0" w:color="auto"/>
                            <w:right w:val="none" w:sz="0" w:space="0" w:color="auto"/>
                          </w:divBdr>
                        </w:div>
                        <w:div w:id="1755593154">
                          <w:marLeft w:val="0"/>
                          <w:marRight w:val="0"/>
                          <w:marTop w:val="0"/>
                          <w:marBottom w:val="0"/>
                          <w:divBdr>
                            <w:top w:val="none" w:sz="0" w:space="0" w:color="auto"/>
                            <w:left w:val="none" w:sz="0" w:space="0" w:color="auto"/>
                            <w:bottom w:val="none" w:sz="0" w:space="0" w:color="auto"/>
                            <w:right w:val="none" w:sz="0" w:space="0" w:color="auto"/>
                          </w:divBdr>
                        </w:div>
                        <w:div w:id="1321155708">
                          <w:marLeft w:val="0"/>
                          <w:marRight w:val="0"/>
                          <w:marTop w:val="0"/>
                          <w:marBottom w:val="0"/>
                          <w:divBdr>
                            <w:top w:val="none" w:sz="0" w:space="0" w:color="auto"/>
                            <w:left w:val="none" w:sz="0" w:space="0" w:color="auto"/>
                            <w:bottom w:val="none" w:sz="0" w:space="0" w:color="auto"/>
                            <w:right w:val="none" w:sz="0" w:space="0" w:color="auto"/>
                          </w:divBdr>
                        </w:div>
                        <w:div w:id="2127892775">
                          <w:marLeft w:val="0"/>
                          <w:marRight w:val="0"/>
                          <w:marTop w:val="0"/>
                          <w:marBottom w:val="0"/>
                          <w:divBdr>
                            <w:top w:val="none" w:sz="0" w:space="0" w:color="auto"/>
                            <w:left w:val="none" w:sz="0" w:space="0" w:color="auto"/>
                            <w:bottom w:val="none" w:sz="0" w:space="0" w:color="auto"/>
                            <w:right w:val="none" w:sz="0" w:space="0" w:color="auto"/>
                          </w:divBdr>
                        </w:div>
                        <w:div w:id="588344959">
                          <w:marLeft w:val="0"/>
                          <w:marRight w:val="0"/>
                          <w:marTop w:val="0"/>
                          <w:marBottom w:val="0"/>
                          <w:divBdr>
                            <w:top w:val="none" w:sz="0" w:space="0" w:color="auto"/>
                            <w:left w:val="none" w:sz="0" w:space="0" w:color="auto"/>
                            <w:bottom w:val="none" w:sz="0" w:space="0" w:color="auto"/>
                            <w:right w:val="none" w:sz="0" w:space="0" w:color="auto"/>
                          </w:divBdr>
                        </w:div>
                        <w:div w:id="506407068">
                          <w:marLeft w:val="0"/>
                          <w:marRight w:val="0"/>
                          <w:marTop w:val="0"/>
                          <w:marBottom w:val="0"/>
                          <w:divBdr>
                            <w:top w:val="none" w:sz="0" w:space="0" w:color="auto"/>
                            <w:left w:val="none" w:sz="0" w:space="0" w:color="auto"/>
                            <w:bottom w:val="none" w:sz="0" w:space="0" w:color="auto"/>
                            <w:right w:val="none" w:sz="0" w:space="0" w:color="auto"/>
                          </w:divBdr>
                        </w:div>
                        <w:div w:id="84110451">
                          <w:marLeft w:val="0"/>
                          <w:marRight w:val="0"/>
                          <w:marTop w:val="0"/>
                          <w:marBottom w:val="0"/>
                          <w:divBdr>
                            <w:top w:val="none" w:sz="0" w:space="0" w:color="auto"/>
                            <w:left w:val="none" w:sz="0" w:space="0" w:color="auto"/>
                            <w:bottom w:val="none" w:sz="0" w:space="0" w:color="auto"/>
                            <w:right w:val="none" w:sz="0" w:space="0" w:color="auto"/>
                          </w:divBdr>
                        </w:div>
                        <w:div w:id="837504843">
                          <w:marLeft w:val="0"/>
                          <w:marRight w:val="0"/>
                          <w:marTop w:val="0"/>
                          <w:marBottom w:val="0"/>
                          <w:divBdr>
                            <w:top w:val="none" w:sz="0" w:space="0" w:color="auto"/>
                            <w:left w:val="none" w:sz="0" w:space="0" w:color="auto"/>
                            <w:bottom w:val="none" w:sz="0" w:space="0" w:color="auto"/>
                            <w:right w:val="none" w:sz="0" w:space="0" w:color="auto"/>
                          </w:divBdr>
                        </w:div>
                        <w:div w:id="439184589">
                          <w:marLeft w:val="0"/>
                          <w:marRight w:val="0"/>
                          <w:marTop w:val="0"/>
                          <w:marBottom w:val="0"/>
                          <w:divBdr>
                            <w:top w:val="none" w:sz="0" w:space="0" w:color="auto"/>
                            <w:left w:val="none" w:sz="0" w:space="0" w:color="auto"/>
                            <w:bottom w:val="none" w:sz="0" w:space="0" w:color="auto"/>
                            <w:right w:val="none" w:sz="0" w:space="0" w:color="auto"/>
                          </w:divBdr>
                        </w:div>
                        <w:div w:id="529995775">
                          <w:marLeft w:val="0"/>
                          <w:marRight w:val="0"/>
                          <w:marTop w:val="0"/>
                          <w:marBottom w:val="0"/>
                          <w:divBdr>
                            <w:top w:val="none" w:sz="0" w:space="0" w:color="auto"/>
                            <w:left w:val="none" w:sz="0" w:space="0" w:color="auto"/>
                            <w:bottom w:val="none" w:sz="0" w:space="0" w:color="auto"/>
                            <w:right w:val="none" w:sz="0" w:space="0" w:color="auto"/>
                          </w:divBdr>
                        </w:div>
                        <w:div w:id="646973865">
                          <w:marLeft w:val="0"/>
                          <w:marRight w:val="0"/>
                          <w:marTop w:val="0"/>
                          <w:marBottom w:val="0"/>
                          <w:divBdr>
                            <w:top w:val="none" w:sz="0" w:space="0" w:color="auto"/>
                            <w:left w:val="none" w:sz="0" w:space="0" w:color="auto"/>
                            <w:bottom w:val="none" w:sz="0" w:space="0" w:color="auto"/>
                            <w:right w:val="none" w:sz="0" w:space="0" w:color="auto"/>
                          </w:divBdr>
                        </w:div>
                        <w:div w:id="570434467">
                          <w:marLeft w:val="0"/>
                          <w:marRight w:val="0"/>
                          <w:marTop w:val="0"/>
                          <w:marBottom w:val="0"/>
                          <w:divBdr>
                            <w:top w:val="none" w:sz="0" w:space="0" w:color="auto"/>
                            <w:left w:val="none" w:sz="0" w:space="0" w:color="auto"/>
                            <w:bottom w:val="none" w:sz="0" w:space="0" w:color="auto"/>
                            <w:right w:val="none" w:sz="0" w:space="0" w:color="auto"/>
                          </w:divBdr>
                        </w:div>
                        <w:div w:id="859974097">
                          <w:marLeft w:val="0"/>
                          <w:marRight w:val="0"/>
                          <w:marTop w:val="0"/>
                          <w:marBottom w:val="0"/>
                          <w:divBdr>
                            <w:top w:val="none" w:sz="0" w:space="0" w:color="auto"/>
                            <w:left w:val="none" w:sz="0" w:space="0" w:color="auto"/>
                            <w:bottom w:val="none" w:sz="0" w:space="0" w:color="auto"/>
                            <w:right w:val="none" w:sz="0" w:space="0" w:color="auto"/>
                          </w:divBdr>
                        </w:div>
                        <w:div w:id="948854425">
                          <w:marLeft w:val="0"/>
                          <w:marRight w:val="0"/>
                          <w:marTop w:val="0"/>
                          <w:marBottom w:val="0"/>
                          <w:divBdr>
                            <w:top w:val="none" w:sz="0" w:space="0" w:color="auto"/>
                            <w:left w:val="none" w:sz="0" w:space="0" w:color="auto"/>
                            <w:bottom w:val="none" w:sz="0" w:space="0" w:color="auto"/>
                            <w:right w:val="none" w:sz="0" w:space="0" w:color="auto"/>
                          </w:divBdr>
                        </w:div>
                        <w:div w:id="877208368">
                          <w:marLeft w:val="0"/>
                          <w:marRight w:val="0"/>
                          <w:marTop w:val="0"/>
                          <w:marBottom w:val="0"/>
                          <w:divBdr>
                            <w:top w:val="none" w:sz="0" w:space="0" w:color="auto"/>
                            <w:left w:val="none" w:sz="0" w:space="0" w:color="auto"/>
                            <w:bottom w:val="none" w:sz="0" w:space="0" w:color="auto"/>
                            <w:right w:val="none" w:sz="0" w:space="0" w:color="auto"/>
                          </w:divBdr>
                        </w:div>
                        <w:div w:id="2141803499">
                          <w:marLeft w:val="0"/>
                          <w:marRight w:val="0"/>
                          <w:marTop w:val="0"/>
                          <w:marBottom w:val="0"/>
                          <w:divBdr>
                            <w:top w:val="none" w:sz="0" w:space="0" w:color="auto"/>
                            <w:left w:val="none" w:sz="0" w:space="0" w:color="auto"/>
                            <w:bottom w:val="none" w:sz="0" w:space="0" w:color="auto"/>
                            <w:right w:val="none" w:sz="0" w:space="0" w:color="auto"/>
                          </w:divBdr>
                        </w:div>
                        <w:div w:id="2019458773">
                          <w:marLeft w:val="0"/>
                          <w:marRight w:val="0"/>
                          <w:marTop w:val="0"/>
                          <w:marBottom w:val="0"/>
                          <w:divBdr>
                            <w:top w:val="none" w:sz="0" w:space="0" w:color="auto"/>
                            <w:left w:val="none" w:sz="0" w:space="0" w:color="auto"/>
                            <w:bottom w:val="none" w:sz="0" w:space="0" w:color="auto"/>
                            <w:right w:val="none" w:sz="0" w:space="0" w:color="auto"/>
                          </w:divBdr>
                        </w:div>
                        <w:div w:id="1744645293">
                          <w:marLeft w:val="0"/>
                          <w:marRight w:val="0"/>
                          <w:marTop w:val="0"/>
                          <w:marBottom w:val="0"/>
                          <w:divBdr>
                            <w:top w:val="none" w:sz="0" w:space="0" w:color="auto"/>
                            <w:left w:val="none" w:sz="0" w:space="0" w:color="auto"/>
                            <w:bottom w:val="none" w:sz="0" w:space="0" w:color="auto"/>
                            <w:right w:val="none" w:sz="0" w:space="0" w:color="auto"/>
                          </w:divBdr>
                        </w:div>
                        <w:div w:id="844200719">
                          <w:marLeft w:val="0"/>
                          <w:marRight w:val="0"/>
                          <w:marTop w:val="0"/>
                          <w:marBottom w:val="0"/>
                          <w:divBdr>
                            <w:top w:val="none" w:sz="0" w:space="0" w:color="auto"/>
                            <w:left w:val="none" w:sz="0" w:space="0" w:color="auto"/>
                            <w:bottom w:val="none" w:sz="0" w:space="0" w:color="auto"/>
                            <w:right w:val="none" w:sz="0" w:space="0" w:color="auto"/>
                          </w:divBdr>
                          <w:divsChild>
                            <w:div w:id="55445640">
                              <w:marLeft w:val="0"/>
                              <w:marRight w:val="0"/>
                              <w:marTop w:val="0"/>
                              <w:marBottom w:val="0"/>
                              <w:divBdr>
                                <w:top w:val="none" w:sz="0" w:space="0" w:color="auto"/>
                                <w:left w:val="none" w:sz="0" w:space="0" w:color="auto"/>
                                <w:bottom w:val="none" w:sz="0" w:space="0" w:color="auto"/>
                                <w:right w:val="none" w:sz="0" w:space="0" w:color="auto"/>
                              </w:divBdr>
                            </w:div>
                            <w:div w:id="1281909727">
                              <w:marLeft w:val="0"/>
                              <w:marRight w:val="0"/>
                              <w:marTop w:val="0"/>
                              <w:marBottom w:val="0"/>
                              <w:divBdr>
                                <w:top w:val="none" w:sz="0" w:space="0" w:color="auto"/>
                                <w:left w:val="none" w:sz="0" w:space="0" w:color="auto"/>
                                <w:bottom w:val="none" w:sz="0" w:space="0" w:color="auto"/>
                                <w:right w:val="none" w:sz="0" w:space="0" w:color="auto"/>
                              </w:divBdr>
                            </w:div>
                            <w:div w:id="268784962">
                              <w:marLeft w:val="0"/>
                              <w:marRight w:val="0"/>
                              <w:marTop w:val="0"/>
                              <w:marBottom w:val="0"/>
                              <w:divBdr>
                                <w:top w:val="none" w:sz="0" w:space="0" w:color="auto"/>
                                <w:left w:val="none" w:sz="0" w:space="0" w:color="auto"/>
                                <w:bottom w:val="none" w:sz="0" w:space="0" w:color="auto"/>
                                <w:right w:val="none" w:sz="0" w:space="0" w:color="auto"/>
                              </w:divBdr>
                            </w:div>
                            <w:div w:id="1418213925">
                              <w:marLeft w:val="0"/>
                              <w:marRight w:val="0"/>
                              <w:marTop w:val="0"/>
                              <w:marBottom w:val="0"/>
                              <w:divBdr>
                                <w:top w:val="none" w:sz="0" w:space="0" w:color="auto"/>
                                <w:left w:val="none" w:sz="0" w:space="0" w:color="auto"/>
                                <w:bottom w:val="none" w:sz="0" w:space="0" w:color="auto"/>
                                <w:right w:val="none" w:sz="0" w:space="0" w:color="auto"/>
                              </w:divBdr>
                            </w:div>
                            <w:div w:id="704326725">
                              <w:marLeft w:val="0"/>
                              <w:marRight w:val="0"/>
                              <w:marTop w:val="0"/>
                              <w:marBottom w:val="0"/>
                              <w:divBdr>
                                <w:top w:val="none" w:sz="0" w:space="0" w:color="auto"/>
                                <w:left w:val="none" w:sz="0" w:space="0" w:color="auto"/>
                                <w:bottom w:val="none" w:sz="0" w:space="0" w:color="auto"/>
                                <w:right w:val="none" w:sz="0" w:space="0" w:color="auto"/>
                              </w:divBdr>
                            </w:div>
                            <w:div w:id="1692336706">
                              <w:marLeft w:val="0"/>
                              <w:marRight w:val="0"/>
                              <w:marTop w:val="0"/>
                              <w:marBottom w:val="0"/>
                              <w:divBdr>
                                <w:top w:val="none" w:sz="0" w:space="0" w:color="auto"/>
                                <w:left w:val="none" w:sz="0" w:space="0" w:color="auto"/>
                                <w:bottom w:val="none" w:sz="0" w:space="0" w:color="auto"/>
                                <w:right w:val="none" w:sz="0" w:space="0" w:color="auto"/>
                              </w:divBdr>
                            </w:div>
                            <w:div w:id="786464098">
                              <w:marLeft w:val="0"/>
                              <w:marRight w:val="0"/>
                              <w:marTop w:val="0"/>
                              <w:marBottom w:val="0"/>
                              <w:divBdr>
                                <w:top w:val="none" w:sz="0" w:space="0" w:color="auto"/>
                                <w:left w:val="none" w:sz="0" w:space="0" w:color="auto"/>
                                <w:bottom w:val="none" w:sz="0" w:space="0" w:color="auto"/>
                                <w:right w:val="none" w:sz="0" w:space="0" w:color="auto"/>
                              </w:divBdr>
                            </w:div>
                            <w:div w:id="1195994525">
                              <w:marLeft w:val="0"/>
                              <w:marRight w:val="0"/>
                              <w:marTop w:val="0"/>
                              <w:marBottom w:val="0"/>
                              <w:divBdr>
                                <w:top w:val="none" w:sz="0" w:space="0" w:color="auto"/>
                                <w:left w:val="none" w:sz="0" w:space="0" w:color="auto"/>
                                <w:bottom w:val="none" w:sz="0" w:space="0" w:color="auto"/>
                                <w:right w:val="none" w:sz="0" w:space="0" w:color="auto"/>
                              </w:divBdr>
                            </w:div>
                            <w:div w:id="1216041695">
                              <w:marLeft w:val="0"/>
                              <w:marRight w:val="0"/>
                              <w:marTop w:val="0"/>
                              <w:marBottom w:val="0"/>
                              <w:divBdr>
                                <w:top w:val="none" w:sz="0" w:space="0" w:color="auto"/>
                                <w:left w:val="none" w:sz="0" w:space="0" w:color="auto"/>
                                <w:bottom w:val="none" w:sz="0" w:space="0" w:color="auto"/>
                                <w:right w:val="none" w:sz="0" w:space="0" w:color="auto"/>
                              </w:divBdr>
                            </w:div>
                            <w:div w:id="1220675657">
                              <w:marLeft w:val="0"/>
                              <w:marRight w:val="0"/>
                              <w:marTop w:val="0"/>
                              <w:marBottom w:val="0"/>
                              <w:divBdr>
                                <w:top w:val="none" w:sz="0" w:space="0" w:color="auto"/>
                                <w:left w:val="none" w:sz="0" w:space="0" w:color="auto"/>
                                <w:bottom w:val="none" w:sz="0" w:space="0" w:color="auto"/>
                                <w:right w:val="none" w:sz="0" w:space="0" w:color="auto"/>
                              </w:divBdr>
                            </w:div>
                            <w:div w:id="1659266889">
                              <w:marLeft w:val="0"/>
                              <w:marRight w:val="0"/>
                              <w:marTop w:val="0"/>
                              <w:marBottom w:val="0"/>
                              <w:divBdr>
                                <w:top w:val="none" w:sz="0" w:space="0" w:color="auto"/>
                                <w:left w:val="none" w:sz="0" w:space="0" w:color="auto"/>
                                <w:bottom w:val="none" w:sz="0" w:space="0" w:color="auto"/>
                                <w:right w:val="none" w:sz="0" w:space="0" w:color="auto"/>
                              </w:divBdr>
                            </w:div>
                            <w:div w:id="1922177908">
                              <w:marLeft w:val="0"/>
                              <w:marRight w:val="0"/>
                              <w:marTop w:val="0"/>
                              <w:marBottom w:val="0"/>
                              <w:divBdr>
                                <w:top w:val="none" w:sz="0" w:space="0" w:color="auto"/>
                                <w:left w:val="none" w:sz="0" w:space="0" w:color="auto"/>
                                <w:bottom w:val="none" w:sz="0" w:space="0" w:color="auto"/>
                                <w:right w:val="none" w:sz="0" w:space="0" w:color="auto"/>
                              </w:divBdr>
                            </w:div>
                            <w:div w:id="1121345247">
                              <w:marLeft w:val="0"/>
                              <w:marRight w:val="0"/>
                              <w:marTop w:val="0"/>
                              <w:marBottom w:val="0"/>
                              <w:divBdr>
                                <w:top w:val="none" w:sz="0" w:space="0" w:color="auto"/>
                                <w:left w:val="none" w:sz="0" w:space="0" w:color="auto"/>
                                <w:bottom w:val="none" w:sz="0" w:space="0" w:color="auto"/>
                                <w:right w:val="none" w:sz="0" w:space="0" w:color="auto"/>
                              </w:divBdr>
                            </w:div>
                            <w:div w:id="1124494833">
                              <w:marLeft w:val="0"/>
                              <w:marRight w:val="0"/>
                              <w:marTop w:val="0"/>
                              <w:marBottom w:val="0"/>
                              <w:divBdr>
                                <w:top w:val="none" w:sz="0" w:space="0" w:color="auto"/>
                                <w:left w:val="none" w:sz="0" w:space="0" w:color="auto"/>
                                <w:bottom w:val="none" w:sz="0" w:space="0" w:color="auto"/>
                                <w:right w:val="none" w:sz="0" w:space="0" w:color="auto"/>
                              </w:divBdr>
                            </w:div>
                            <w:div w:id="1842353358">
                              <w:marLeft w:val="0"/>
                              <w:marRight w:val="0"/>
                              <w:marTop w:val="0"/>
                              <w:marBottom w:val="0"/>
                              <w:divBdr>
                                <w:top w:val="none" w:sz="0" w:space="0" w:color="auto"/>
                                <w:left w:val="none" w:sz="0" w:space="0" w:color="auto"/>
                                <w:bottom w:val="none" w:sz="0" w:space="0" w:color="auto"/>
                                <w:right w:val="none" w:sz="0" w:space="0" w:color="auto"/>
                              </w:divBdr>
                            </w:div>
                            <w:div w:id="608316288">
                              <w:marLeft w:val="0"/>
                              <w:marRight w:val="0"/>
                              <w:marTop w:val="0"/>
                              <w:marBottom w:val="0"/>
                              <w:divBdr>
                                <w:top w:val="none" w:sz="0" w:space="0" w:color="auto"/>
                                <w:left w:val="none" w:sz="0" w:space="0" w:color="auto"/>
                                <w:bottom w:val="none" w:sz="0" w:space="0" w:color="auto"/>
                                <w:right w:val="none" w:sz="0" w:space="0" w:color="auto"/>
                              </w:divBdr>
                            </w:div>
                            <w:div w:id="1765029134">
                              <w:marLeft w:val="0"/>
                              <w:marRight w:val="0"/>
                              <w:marTop w:val="0"/>
                              <w:marBottom w:val="0"/>
                              <w:divBdr>
                                <w:top w:val="none" w:sz="0" w:space="0" w:color="auto"/>
                                <w:left w:val="none" w:sz="0" w:space="0" w:color="auto"/>
                                <w:bottom w:val="none" w:sz="0" w:space="0" w:color="auto"/>
                                <w:right w:val="none" w:sz="0" w:space="0" w:color="auto"/>
                              </w:divBdr>
                            </w:div>
                            <w:div w:id="1628583949">
                              <w:marLeft w:val="0"/>
                              <w:marRight w:val="0"/>
                              <w:marTop w:val="0"/>
                              <w:marBottom w:val="0"/>
                              <w:divBdr>
                                <w:top w:val="none" w:sz="0" w:space="0" w:color="auto"/>
                                <w:left w:val="none" w:sz="0" w:space="0" w:color="auto"/>
                                <w:bottom w:val="none" w:sz="0" w:space="0" w:color="auto"/>
                                <w:right w:val="none" w:sz="0" w:space="0" w:color="auto"/>
                              </w:divBdr>
                            </w:div>
                            <w:div w:id="1550070872">
                              <w:marLeft w:val="0"/>
                              <w:marRight w:val="0"/>
                              <w:marTop w:val="0"/>
                              <w:marBottom w:val="0"/>
                              <w:divBdr>
                                <w:top w:val="none" w:sz="0" w:space="0" w:color="auto"/>
                                <w:left w:val="none" w:sz="0" w:space="0" w:color="auto"/>
                                <w:bottom w:val="none" w:sz="0" w:space="0" w:color="auto"/>
                                <w:right w:val="none" w:sz="0" w:space="0" w:color="auto"/>
                              </w:divBdr>
                            </w:div>
                            <w:div w:id="628362632">
                              <w:marLeft w:val="0"/>
                              <w:marRight w:val="0"/>
                              <w:marTop w:val="0"/>
                              <w:marBottom w:val="0"/>
                              <w:divBdr>
                                <w:top w:val="none" w:sz="0" w:space="0" w:color="auto"/>
                                <w:left w:val="none" w:sz="0" w:space="0" w:color="auto"/>
                                <w:bottom w:val="none" w:sz="0" w:space="0" w:color="auto"/>
                                <w:right w:val="none" w:sz="0" w:space="0" w:color="auto"/>
                              </w:divBdr>
                            </w:div>
                            <w:div w:id="520630538">
                              <w:marLeft w:val="0"/>
                              <w:marRight w:val="0"/>
                              <w:marTop w:val="0"/>
                              <w:marBottom w:val="0"/>
                              <w:divBdr>
                                <w:top w:val="none" w:sz="0" w:space="0" w:color="auto"/>
                                <w:left w:val="none" w:sz="0" w:space="0" w:color="auto"/>
                                <w:bottom w:val="none" w:sz="0" w:space="0" w:color="auto"/>
                                <w:right w:val="none" w:sz="0" w:space="0" w:color="auto"/>
                              </w:divBdr>
                            </w:div>
                            <w:div w:id="1809322031">
                              <w:marLeft w:val="0"/>
                              <w:marRight w:val="0"/>
                              <w:marTop w:val="0"/>
                              <w:marBottom w:val="0"/>
                              <w:divBdr>
                                <w:top w:val="none" w:sz="0" w:space="0" w:color="auto"/>
                                <w:left w:val="none" w:sz="0" w:space="0" w:color="auto"/>
                                <w:bottom w:val="none" w:sz="0" w:space="0" w:color="auto"/>
                                <w:right w:val="none" w:sz="0" w:space="0" w:color="auto"/>
                              </w:divBdr>
                            </w:div>
                            <w:div w:id="1771657350">
                              <w:marLeft w:val="0"/>
                              <w:marRight w:val="0"/>
                              <w:marTop w:val="0"/>
                              <w:marBottom w:val="0"/>
                              <w:divBdr>
                                <w:top w:val="none" w:sz="0" w:space="0" w:color="auto"/>
                                <w:left w:val="none" w:sz="0" w:space="0" w:color="auto"/>
                                <w:bottom w:val="none" w:sz="0" w:space="0" w:color="auto"/>
                                <w:right w:val="none" w:sz="0" w:space="0" w:color="auto"/>
                              </w:divBdr>
                            </w:div>
                            <w:div w:id="956251677">
                              <w:marLeft w:val="0"/>
                              <w:marRight w:val="0"/>
                              <w:marTop w:val="0"/>
                              <w:marBottom w:val="0"/>
                              <w:divBdr>
                                <w:top w:val="none" w:sz="0" w:space="0" w:color="auto"/>
                                <w:left w:val="none" w:sz="0" w:space="0" w:color="auto"/>
                                <w:bottom w:val="none" w:sz="0" w:space="0" w:color="auto"/>
                                <w:right w:val="none" w:sz="0" w:space="0" w:color="auto"/>
                              </w:divBdr>
                            </w:div>
                            <w:div w:id="2068526238">
                              <w:marLeft w:val="0"/>
                              <w:marRight w:val="0"/>
                              <w:marTop w:val="0"/>
                              <w:marBottom w:val="0"/>
                              <w:divBdr>
                                <w:top w:val="none" w:sz="0" w:space="0" w:color="auto"/>
                                <w:left w:val="none" w:sz="0" w:space="0" w:color="auto"/>
                                <w:bottom w:val="none" w:sz="0" w:space="0" w:color="auto"/>
                                <w:right w:val="none" w:sz="0" w:space="0" w:color="auto"/>
                              </w:divBdr>
                            </w:div>
                            <w:div w:id="947734855">
                              <w:marLeft w:val="0"/>
                              <w:marRight w:val="0"/>
                              <w:marTop w:val="0"/>
                              <w:marBottom w:val="0"/>
                              <w:divBdr>
                                <w:top w:val="none" w:sz="0" w:space="0" w:color="auto"/>
                                <w:left w:val="none" w:sz="0" w:space="0" w:color="auto"/>
                                <w:bottom w:val="none" w:sz="0" w:space="0" w:color="auto"/>
                                <w:right w:val="none" w:sz="0" w:space="0" w:color="auto"/>
                              </w:divBdr>
                            </w:div>
                            <w:div w:id="1388411829">
                              <w:marLeft w:val="0"/>
                              <w:marRight w:val="0"/>
                              <w:marTop w:val="0"/>
                              <w:marBottom w:val="0"/>
                              <w:divBdr>
                                <w:top w:val="none" w:sz="0" w:space="0" w:color="auto"/>
                                <w:left w:val="none" w:sz="0" w:space="0" w:color="auto"/>
                                <w:bottom w:val="none" w:sz="0" w:space="0" w:color="auto"/>
                                <w:right w:val="none" w:sz="0" w:space="0" w:color="auto"/>
                              </w:divBdr>
                            </w:div>
                            <w:div w:id="158347857">
                              <w:marLeft w:val="0"/>
                              <w:marRight w:val="0"/>
                              <w:marTop w:val="0"/>
                              <w:marBottom w:val="0"/>
                              <w:divBdr>
                                <w:top w:val="none" w:sz="0" w:space="0" w:color="auto"/>
                                <w:left w:val="none" w:sz="0" w:space="0" w:color="auto"/>
                                <w:bottom w:val="none" w:sz="0" w:space="0" w:color="auto"/>
                                <w:right w:val="none" w:sz="0" w:space="0" w:color="auto"/>
                              </w:divBdr>
                            </w:div>
                            <w:div w:id="1799251225">
                              <w:marLeft w:val="0"/>
                              <w:marRight w:val="0"/>
                              <w:marTop w:val="0"/>
                              <w:marBottom w:val="0"/>
                              <w:divBdr>
                                <w:top w:val="none" w:sz="0" w:space="0" w:color="auto"/>
                                <w:left w:val="none" w:sz="0" w:space="0" w:color="auto"/>
                                <w:bottom w:val="none" w:sz="0" w:space="0" w:color="auto"/>
                                <w:right w:val="none" w:sz="0" w:space="0" w:color="auto"/>
                              </w:divBdr>
                            </w:div>
                            <w:div w:id="360476228">
                              <w:marLeft w:val="0"/>
                              <w:marRight w:val="0"/>
                              <w:marTop w:val="0"/>
                              <w:marBottom w:val="0"/>
                              <w:divBdr>
                                <w:top w:val="none" w:sz="0" w:space="0" w:color="auto"/>
                                <w:left w:val="none" w:sz="0" w:space="0" w:color="auto"/>
                                <w:bottom w:val="none" w:sz="0" w:space="0" w:color="auto"/>
                                <w:right w:val="none" w:sz="0" w:space="0" w:color="auto"/>
                              </w:divBdr>
                            </w:div>
                            <w:div w:id="12080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7879">
              <w:marLeft w:val="0"/>
              <w:marRight w:val="0"/>
              <w:marTop w:val="0"/>
              <w:marBottom w:val="0"/>
              <w:divBdr>
                <w:top w:val="none" w:sz="0" w:space="0" w:color="auto"/>
                <w:left w:val="none" w:sz="0" w:space="0" w:color="auto"/>
                <w:bottom w:val="none" w:sz="0" w:space="0" w:color="auto"/>
                <w:right w:val="none" w:sz="0" w:space="0" w:color="auto"/>
              </w:divBdr>
              <w:divsChild>
                <w:div w:id="199632892">
                  <w:marLeft w:val="0"/>
                  <w:marRight w:val="0"/>
                  <w:marTop w:val="0"/>
                  <w:marBottom w:val="0"/>
                  <w:divBdr>
                    <w:top w:val="none" w:sz="0" w:space="0" w:color="auto"/>
                    <w:left w:val="none" w:sz="0" w:space="0" w:color="auto"/>
                    <w:bottom w:val="none" w:sz="0" w:space="0" w:color="auto"/>
                    <w:right w:val="none" w:sz="0" w:space="0" w:color="auto"/>
                  </w:divBdr>
                  <w:divsChild>
                    <w:div w:id="597832174">
                      <w:marLeft w:val="0"/>
                      <w:marRight w:val="0"/>
                      <w:marTop w:val="0"/>
                      <w:marBottom w:val="0"/>
                      <w:divBdr>
                        <w:top w:val="none" w:sz="0" w:space="0" w:color="auto"/>
                        <w:left w:val="none" w:sz="0" w:space="0" w:color="auto"/>
                        <w:bottom w:val="none" w:sz="0" w:space="0" w:color="auto"/>
                        <w:right w:val="none" w:sz="0" w:space="0" w:color="auto"/>
                      </w:divBdr>
                      <w:divsChild>
                        <w:div w:id="821241479">
                          <w:marLeft w:val="0"/>
                          <w:marRight w:val="0"/>
                          <w:marTop w:val="0"/>
                          <w:marBottom w:val="0"/>
                          <w:divBdr>
                            <w:top w:val="none" w:sz="0" w:space="0" w:color="auto"/>
                            <w:left w:val="none" w:sz="0" w:space="0" w:color="auto"/>
                            <w:bottom w:val="none" w:sz="0" w:space="0" w:color="auto"/>
                            <w:right w:val="none" w:sz="0" w:space="0" w:color="auto"/>
                          </w:divBdr>
                        </w:div>
                        <w:div w:id="329602696">
                          <w:marLeft w:val="0"/>
                          <w:marRight w:val="0"/>
                          <w:marTop w:val="0"/>
                          <w:marBottom w:val="0"/>
                          <w:divBdr>
                            <w:top w:val="none" w:sz="0" w:space="0" w:color="auto"/>
                            <w:left w:val="none" w:sz="0" w:space="0" w:color="auto"/>
                            <w:bottom w:val="none" w:sz="0" w:space="0" w:color="auto"/>
                            <w:right w:val="none" w:sz="0" w:space="0" w:color="auto"/>
                          </w:divBdr>
                        </w:div>
                        <w:div w:id="1276793461">
                          <w:marLeft w:val="0"/>
                          <w:marRight w:val="0"/>
                          <w:marTop w:val="0"/>
                          <w:marBottom w:val="0"/>
                          <w:divBdr>
                            <w:top w:val="none" w:sz="0" w:space="0" w:color="auto"/>
                            <w:left w:val="none" w:sz="0" w:space="0" w:color="auto"/>
                            <w:bottom w:val="none" w:sz="0" w:space="0" w:color="auto"/>
                            <w:right w:val="none" w:sz="0" w:space="0" w:color="auto"/>
                          </w:divBdr>
                        </w:div>
                        <w:div w:id="5405848">
                          <w:marLeft w:val="0"/>
                          <w:marRight w:val="0"/>
                          <w:marTop w:val="0"/>
                          <w:marBottom w:val="0"/>
                          <w:divBdr>
                            <w:top w:val="none" w:sz="0" w:space="0" w:color="auto"/>
                            <w:left w:val="none" w:sz="0" w:space="0" w:color="auto"/>
                            <w:bottom w:val="none" w:sz="0" w:space="0" w:color="auto"/>
                            <w:right w:val="none" w:sz="0" w:space="0" w:color="auto"/>
                          </w:divBdr>
                        </w:div>
                        <w:div w:id="2002856230">
                          <w:marLeft w:val="0"/>
                          <w:marRight w:val="0"/>
                          <w:marTop w:val="0"/>
                          <w:marBottom w:val="0"/>
                          <w:divBdr>
                            <w:top w:val="none" w:sz="0" w:space="0" w:color="auto"/>
                            <w:left w:val="none" w:sz="0" w:space="0" w:color="auto"/>
                            <w:bottom w:val="none" w:sz="0" w:space="0" w:color="auto"/>
                            <w:right w:val="none" w:sz="0" w:space="0" w:color="auto"/>
                          </w:divBdr>
                        </w:div>
                        <w:div w:id="482505755">
                          <w:marLeft w:val="0"/>
                          <w:marRight w:val="0"/>
                          <w:marTop w:val="0"/>
                          <w:marBottom w:val="0"/>
                          <w:divBdr>
                            <w:top w:val="none" w:sz="0" w:space="0" w:color="auto"/>
                            <w:left w:val="none" w:sz="0" w:space="0" w:color="auto"/>
                            <w:bottom w:val="none" w:sz="0" w:space="0" w:color="auto"/>
                            <w:right w:val="none" w:sz="0" w:space="0" w:color="auto"/>
                          </w:divBdr>
                        </w:div>
                        <w:div w:id="1428229833">
                          <w:marLeft w:val="0"/>
                          <w:marRight w:val="0"/>
                          <w:marTop w:val="0"/>
                          <w:marBottom w:val="0"/>
                          <w:divBdr>
                            <w:top w:val="none" w:sz="0" w:space="0" w:color="auto"/>
                            <w:left w:val="none" w:sz="0" w:space="0" w:color="auto"/>
                            <w:bottom w:val="none" w:sz="0" w:space="0" w:color="auto"/>
                            <w:right w:val="none" w:sz="0" w:space="0" w:color="auto"/>
                          </w:divBdr>
                        </w:div>
                        <w:div w:id="1342128630">
                          <w:marLeft w:val="0"/>
                          <w:marRight w:val="0"/>
                          <w:marTop w:val="0"/>
                          <w:marBottom w:val="0"/>
                          <w:divBdr>
                            <w:top w:val="none" w:sz="0" w:space="0" w:color="auto"/>
                            <w:left w:val="none" w:sz="0" w:space="0" w:color="auto"/>
                            <w:bottom w:val="none" w:sz="0" w:space="0" w:color="auto"/>
                            <w:right w:val="none" w:sz="0" w:space="0" w:color="auto"/>
                          </w:divBdr>
                        </w:div>
                        <w:div w:id="536282444">
                          <w:marLeft w:val="0"/>
                          <w:marRight w:val="0"/>
                          <w:marTop w:val="0"/>
                          <w:marBottom w:val="0"/>
                          <w:divBdr>
                            <w:top w:val="none" w:sz="0" w:space="0" w:color="auto"/>
                            <w:left w:val="none" w:sz="0" w:space="0" w:color="auto"/>
                            <w:bottom w:val="none" w:sz="0" w:space="0" w:color="auto"/>
                            <w:right w:val="none" w:sz="0" w:space="0" w:color="auto"/>
                          </w:divBdr>
                        </w:div>
                        <w:div w:id="823352658">
                          <w:marLeft w:val="0"/>
                          <w:marRight w:val="0"/>
                          <w:marTop w:val="0"/>
                          <w:marBottom w:val="0"/>
                          <w:divBdr>
                            <w:top w:val="none" w:sz="0" w:space="0" w:color="auto"/>
                            <w:left w:val="none" w:sz="0" w:space="0" w:color="auto"/>
                            <w:bottom w:val="none" w:sz="0" w:space="0" w:color="auto"/>
                            <w:right w:val="none" w:sz="0" w:space="0" w:color="auto"/>
                          </w:divBdr>
                        </w:div>
                        <w:div w:id="772241290">
                          <w:marLeft w:val="0"/>
                          <w:marRight w:val="0"/>
                          <w:marTop w:val="0"/>
                          <w:marBottom w:val="0"/>
                          <w:divBdr>
                            <w:top w:val="none" w:sz="0" w:space="0" w:color="auto"/>
                            <w:left w:val="none" w:sz="0" w:space="0" w:color="auto"/>
                            <w:bottom w:val="none" w:sz="0" w:space="0" w:color="auto"/>
                            <w:right w:val="none" w:sz="0" w:space="0" w:color="auto"/>
                          </w:divBdr>
                        </w:div>
                        <w:div w:id="374429879">
                          <w:marLeft w:val="0"/>
                          <w:marRight w:val="0"/>
                          <w:marTop w:val="0"/>
                          <w:marBottom w:val="0"/>
                          <w:divBdr>
                            <w:top w:val="none" w:sz="0" w:space="0" w:color="auto"/>
                            <w:left w:val="none" w:sz="0" w:space="0" w:color="auto"/>
                            <w:bottom w:val="none" w:sz="0" w:space="0" w:color="auto"/>
                            <w:right w:val="none" w:sz="0" w:space="0" w:color="auto"/>
                          </w:divBdr>
                        </w:div>
                        <w:div w:id="2073767265">
                          <w:marLeft w:val="0"/>
                          <w:marRight w:val="0"/>
                          <w:marTop w:val="0"/>
                          <w:marBottom w:val="0"/>
                          <w:divBdr>
                            <w:top w:val="none" w:sz="0" w:space="0" w:color="auto"/>
                            <w:left w:val="none" w:sz="0" w:space="0" w:color="auto"/>
                            <w:bottom w:val="none" w:sz="0" w:space="0" w:color="auto"/>
                            <w:right w:val="none" w:sz="0" w:space="0" w:color="auto"/>
                          </w:divBdr>
                        </w:div>
                        <w:div w:id="1791583014">
                          <w:marLeft w:val="0"/>
                          <w:marRight w:val="0"/>
                          <w:marTop w:val="0"/>
                          <w:marBottom w:val="0"/>
                          <w:divBdr>
                            <w:top w:val="none" w:sz="0" w:space="0" w:color="auto"/>
                            <w:left w:val="none" w:sz="0" w:space="0" w:color="auto"/>
                            <w:bottom w:val="none" w:sz="0" w:space="0" w:color="auto"/>
                            <w:right w:val="none" w:sz="0" w:space="0" w:color="auto"/>
                          </w:divBdr>
                        </w:div>
                        <w:div w:id="888959264">
                          <w:marLeft w:val="0"/>
                          <w:marRight w:val="0"/>
                          <w:marTop w:val="0"/>
                          <w:marBottom w:val="0"/>
                          <w:divBdr>
                            <w:top w:val="none" w:sz="0" w:space="0" w:color="auto"/>
                            <w:left w:val="none" w:sz="0" w:space="0" w:color="auto"/>
                            <w:bottom w:val="none" w:sz="0" w:space="0" w:color="auto"/>
                            <w:right w:val="none" w:sz="0" w:space="0" w:color="auto"/>
                          </w:divBdr>
                          <w:divsChild>
                            <w:div w:id="1553151366">
                              <w:marLeft w:val="0"/>
                              <w:marRight w:val="0"/>
                              <w:marTop w:val="0"/>
                              <w:marBottom w:val="0"/>
                              <w:divBdr>
                                <w:top w:val="none" w:sz="0" w:space="0" w:color="auto"/>
                                <w:left w:val="none" w:sz="0" w:space="0" w:color="auto"/>
                                <w:bottom w:val="none" w:sz="0" w:space="0" w:color="auto"/>
                                <w:right w:val="none" w:sz="0" w:space="0" w:color="auto"/>
                              </w:divBdr>
                            </w:div>
                            <w:div w:id="2056394390">
                              <w:marLeft w:val="0"/>
                              <w:marRight w:val="0"/>
                              <w:marTop w:val="0"/>
                              <w:marBottom w:val="0"/>
                              <w:divBdr>
                                <w:top w:val="none" w:sz="0" w:space="0" w:color="auto"/>
                                <w:left w:val="none" w:sz="0" w:space="0" w:color="auto"/>
                                <w:bottom w:val="none" w:sz="0" w:space="0" w:color="auto"/>
                                <w:right w:val="none" w:sz="0" w:space="0" w:color="auto"/>
                              </w:divBdr>
                            </w:div>
                            <w:div w:id="211356937">
                              <w:marLeft w:val="0"/>
                              <w:marRight w:val="0"/>
                              <w:marTop w:val="0"/>
                              <w:marBottom w:val="0"/>
                              <w:divBdr>
                                <w:top w:val="none" w:sz="0" w:space="0" w:color="auto"/>
                                <w:left w:val="none" w:sz="0" w:space="0" w:color="auto"/>
                                <w:bottom w:val="none" w:sz="0" w:space="0" w:color="auto"/>
                                <w:right w:val="none" w:sz="0" w:space="0" w:color="auto"/>
                              </w:divBdr>
                            </w:div>
                            <w:div w:id="512457047">
                              <w:marLeft w:val="0"/>
                              <w:marRight w:val="0"/>
                              <w:marTop w:val="0"/>
                              <w:marBottom w:val="0"/>
                              <w:divBdr>
                                <w:top w:val="none" w:sz="0" w:space="0" w:color="auto"/>
                                <w:left w:val="none" w:sz="0" w:space="0" w:color="auto"/>
                                <w:bottom w:val="none" w:sz="0" w:space="0" w:color="auto"/>
                                <w:right w:val="none" w:sz="0" w:space="0" w:color="auto"/>
                              </w:divBdr>
                            </w:div>
                            <w:div w:id="554506390">
                              <w:marLeft w:val="0"/>
                              <w:marRight w:val="0"/>
                              <w:marTop w:val="0"/>
                              <w:marBottom w:val="0"/>
                              <w:divBdr>
                                <w:top w:val="none" w:sz="0" w:space="0" w:color="auto"/>
                                <w:left w:val="none" w:sz="0" w:space="0" w:color="auto"/>
                                <w:bottom w:val="none" w:sz="0" w:space="0" w:color="auto"/>
                                <w:right w:val="none" w:sz="0" w:space="0" w:color="auto"/>
                              </w:divBdr>
                            </w:div>
                            <w:div w:id="1418404032">
                              <w:marLeft w:val="0"/>
                              <w:marRight w:val="0"/>
                              <w:marTop w:val="0"/>
                              <w:marBottom w:val="0"/>
                              <w:divBdr>
                                <w:top w:val="none" w:sz="0" w:space="0" w:color="auto"/>
                                <w:left w:val="none" w:sz="0" w:space="0" w:color="auto"/>
                                <w:bottom w:val="none" w:sz="0" w:space="0" w:color="auto"/>
                                <w:right w:val="none" w:sz="0" w:space="0" w:color="auto"/>
                              </w:divBdr>
                            </w:div>
                            <w:div w:id="155345243">
                              <w:marLeft w:val="0"/>
                              <w:marRight w:val="0"/>
                              <w:marTop w:val="0"/>
                              <w:marBottom w:val="0"/>
                              <w:divBdr>
                                <w:top w:val="none" w:sz="0" w:space="0" w:color="auto"/>
                                <w:left w:val="none" w:sz="0" w:space="0" w:color="auto"/>
                                <w:bottom w:val="none" w:sz="0" w:space="0" w:color="auto"/>
                                <w:right w:val="none" w:sz="0" w:space="0" w:color="auto"/>
                              </w:divBdr>
                            </w:div>
                            <w:div w:id="1993636058">
                              <w:marLeft w:val="0"/>
                              <w:marRight w:val="0"/>
                              <w:marTop w:val="0"/>
                              <w:marBottom w:val="0"/>
                              <w:divBdr>
                                <w:top w:val="none" w:sz="0" w:space="0" w:color="auto"/>
                                <w:left w:val="none" w:sz="0" w:space="0" w:color="auto"/>
                                <w:bottom w:val="none" w:sz="0" w:space="0" w:color="auto"/>
                                <w:right w:val="none" w:sz="0" w:space="0" w:color="auto"/>
                              </w:divBdr>
                            </w:div>
                            <w:div w:id="2085636797">
                              <w:marLeft w:val="0"/>
                              <w:marRight w:val="0"/>
                              <w:marTop w:val="0"/>
                              <w:marBottom w:val="0"/>
                              <w:divBdr>
                                <w:top w:val="none" w:sz="0" w:space="0" w:color="auto"/>
                                <w:left w:val="none" w:sz="0" w:space="0" w:color="auto"/>
                                <w:bottom w:val="none" w:sz="0" w:space="0" w:color="auto"/>
                                <w:right w:val="none" w:sz="0" w:space="0" w:color="auto"/>
                              </w:divBdr>
                            </w:div>
                            <w:div w:id="1105268776">
                              <w:marLeft w:val="0"/>
                              <w:marRight w:val="0"/>
                              <w:marTop w:val="0"/>
                              <w:marBottom w:val="0"/>
                              <w:divBdr>
                                <w:top w:val="none" w:sz="0" w:space="0" w:color="auto"/>
                                <w:left w:val="none" w:sz="0" w:space="0" w:color="auto"/>
                                <w:bottom w:val="none" w:sz="0" w:space="0" w:color="auto"/>
                                <w:right w:val="none" w:sz="0" w:space="0" w:color="auto"/>
                              </w:divBdr>
                            </w:div>
                            <w:div w:id="1549992646">
                              <w:marLeft w:val="0"/>
                              <w:marRight w:val="0"/>
                              <w:marTop w:val="0"/>
                              <w:marBottom w:val="0"/>
                              <w:divBdr>
                                <w:top w:val="none" w:sz="0" w:space="0" w:color="auto"/>
                                <w:left w:val="none" w:sz="0" w:space="0" w:color="auto"/>
                                <w:bottom w:val="none" w:sz="0" w:space="0" w:color="auto"/>
                                <w:right w:val="none" w:sz="0" w:space="0" w:color="auto"/>
                              </w:divBdr>
                            </w:div>
                            <w:div w:id="2052073018">
                              <w:marLeft w:val="0"/>
                              <w:marRight w:val="0"/>
                              <w:marTop w:val="0"/>
                              <w:marBottom w:val="0"/>
                              <w:divBdr>
                                <w:top w:val="none" w:sz="0" w:space="0" w:color="auto"/>
                                <w:left w:val="none" w:sz="0" w:space="0" w:color="auto"/>
                                <w:bottom w:val="none" w:sz="0" w:space="0" w:color="auto"/>
                                <w:right w:val="none" w:sz="0" w:space="0" w:color="auto"/>
                              </w:divBdr>
                            </w:div>
                            <w:div w:id="72969640">
                              <w:marLeft w:val="0"/>
                              <w:marRight w:val="0"/>
                              <w:marTop w:val="0"/>
                              <w:marBottom w:val="0"/>
                              <w:divBdr>
                                <w:top w:val="none" w:sz="0" w:space="0" w:color="auto"/>
                                <w:left w:val="none" w:sz="0" w:space="0" w:color="auto"/>
                                <w:bottom w:val="none" w:sz="0" w:space="0" w:color="auto"/>
                                <w:right w:val="none" w:sz="0" w:space="0" w:color="auto"/>
                              </w:divBdr>
                            </w:div>
                            <w:div w:id="19109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787406">
          <w:marLeft w:val="0"/>
          <w:marRight w:val="0"/>
          <w:marTop w:val="300"/>
          <w:marBottom w:val="0"/>
          <w:divBdr>
            <w:top w:val="none" w:sz="0" w:space="0" w:color="auto"/>
            <w:left w:val="none" w:sz="0" w:space="0" w:color="auto"/>
            <w:bottom w:val="none" w:sz="0" w:space="0" w:color="auto"/>
            <w:right w:val="none" w:sz="0" w:space="0" w:color="auto"/>
          </w:divBdr>
          <w:divsChild>
            <w:div w:id="18542943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lsh123/category/1053525.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1035</Words>
  <Characters>5902</Characters>
  <Application>Microsoft Office Word</Application>
  <DocSecurity>0</DocSecurity>
  <Lines>49</Lines>
  <Paragraphs>13</Paragraphs>
  <ScaleCrop>false</ScaleCrop>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2024-10-05T17:41:00Z</dcterms:created>
  <dcterms:modified xsi:type="dcterms:W3CDTF">2024-10-05T17:41:00Z</dcterms:modified>
</cp:coreProperties>
</file>