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常规内存函数</w:t>
      </w:r>
    </w:p>
    <w:p w:rsidR="00FB75A8" w:rsidRPr="00FB75A8" w:rsidRDefault="00FB75A8" w:rsidP="00FB75A8">
      <w:pPr>
        <w:widowControl/>
        <w:shd w:val="clear" w:color="auto" w:fill="FFFFFF"/>
        <w:jc w:val="left"/>
        <w:rPr>
          <w:rFonts w:ascii="Segoe UI" w:eastAsia="宋体" w:hAnsi="Segoe UI" w:cs="Segoe UI" w:hint="eastAsia"/>
          <w:color w:val="161616"/>
          <w:kern w:val="0"/>
          <w:sz w:val="24"/>
          <w:szCs w:val="24"/>
        </w:rPr>
      </w:pPr>
      <w:bookmarkStart w:id="0" w:name="_GoBack"/>
      <w:bookmarkEnd w:id="0"/>
    </w:p>
    <w:tbl>
      <w:tblPr>
        <w:tblW w:w="9353" w:type="dxa"/>
        <w:tblCellMar>
          <w:top w:w="15" w:type="dxa"/>
          <w:left w:w="15" w:type="dxa"/>
          <w:bottom w:w="15" w:type="dxa"/>
          <w:right w:w="15" w:type="dxa"/>
        </w:tblCellMar>
        <w:tblLook w:val="04A0" w:firstRow="1" w:lastRow="0" w:firstColumn="1" w:lastColumn="0" w:noHBand="0" w:noVBand="1"/>
      </w:tblPr>
      <w:tblGrid>
        <w:gridCol w:w="4142"/>
        <w:gridCol w:w="5211"/>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 w:history="1">
              <w:r w:rsidRPr="00FB75A8">
                <w:rPr>
                  <w:rFonts w:ascii="宋体" w:eastAsia="宋体" w:hAnsi="宋体" w:cs="宋体"/>
                  <w:b/>
                  <w:bCs/>
                  <w:color w:val="0000FF"/>
                  <w:kern w:val="0"/>
                  <w:sz w:val="24"/>
                  <w:szCs w:val="24"/>
                </w:rPr>
                <w:t>AddSecureMemoryCacheCallback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注册在释放安全内存范围或更改其保护时调用的回调函数。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 w:history="1">
              <w:r w:rsidRPr="00FB75A8">
                <w:rPr>
                  <w:rFonts w:ascii="宋体" w:eastAsia="宋体" w:hAnsi="宋体" w:cs="宋体"/>
                  <w:color w:val="0000FF"/>
                  <w:kern w:val="0"/>
                  <w:sz w:val="24"/>
                  <w:szCs w:val="24"/>
                </w:rPr>
                <w:t>CopyDeviceMemory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在开发人员需要额外确保访问设备内存时不会产生对齐错误的情况下，将内存从一个位置复制到另一个位置，且不会受到编译器优化的干扰。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 w:history="1">
              <w:r w:rsidRPr="00FB75A8">
                <w:rPr>
                  <w:rFonts w:ascii="宋体" w:eastAsia="宋体" w:hAnsi="宋体" w:cs="宋体"/>
                  <w:b/>
                  <w:bCs/>
                  <w:color w:val="0000FF"/>
                  <w:kern w:val="0"/>
                  <w:sz w:val="24"/>
                  <w:szCs w:val="24"/>
                </w:rPr>
                <w:t>CopyMemory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将内存块从一个位置复制到另一个位置。</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 w:history="1">
              <w:r w:rsidRPr="00FB75A8">
                <w:rPr>
                  <w:rFonts w:ascii="宋体" w:eastAsia="宋体" w:hAnsi="宋体" w:cs="宋体"/>
                  <w:color w:val="0000FF"/>
                  <w:kern w:val="0"/>
                  <w:sz w:val="24"/>
                  <w:szCs w:val="24"/>
                </w:rPr>
                <w:t>CopyVolatileMemory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将源内存块的内容复制到目标内存块。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0" w:history="1">
              <w:r w:rsidRPr="00FB75A8">
                <w:rPr>
                  <w:rFonts w:ascii="宋体" w:eastAsia="宋体" w:hAnsi="宋体" w:cs="宋体"/>
                  <w:b/>
                  <w:bCs/>
                  <w:color w:val="0000FF"/>
                  <w:kern w:val="0"/>
                  <w:sz w:val="24"/>
                  <w:szCs w:val="24"/>
                </w:rPr>
                <w:t>CreateMemoryResourceNotification</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创建内存资源通知对象。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1" w:history="1">
              <w:r w:rsidRPr="00FB75A8">
                <w:rPr>
                  <w:rFonts w:ascii="宋体" w:eastAsia="宋体" w:hAnsi="宋体" w:cs="宋体"/>
                  <w:color w:val="0000FF"/>
                  <w:kern w:val="0"/>
                  <w:sz w:val="24"/>
                  <w:szCs w:val="24"/>
                </w:rPr>
                <w:t>FillDeviceMemory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在开发人员需要额外确保访问设备内存时不会产生对齐错误的情况下，设置缓冲区的内容，且不会受到编译器优化的干扰。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2" w:history="1">
              <w:r w:rsidRPr="00FB75A8">
                <w:rPr>
                  <w:rFonts w:ascii="宋体" w:eastAsia="宋体" w:hAnsi="宋体" w:cs="宋体"/>
                  <w:b/>
                  <w:bCs/>
                  <w:color w:val="0000FF"/>
                  <w:kern w:val="0"/>
                  <w:sz w:val="24"/>
                  <w:szCs w:val="24"/>
                </w:rPr>
                <w:t>FillMemory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用指定的值填充内存块。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 w:history="1">
              <w:r w:rsidRPr="00FB75A8">
                <w:rPr>
                  <w:rFonts w:ascii="宋体" w:eastAsia="宋体" w:hAnsi="宋体" w:cs="宋体"/>
                  <w:color w:val="0000FF"/>
                  <w:kern w:val="0"/>
                  <w:sz w:val="24"/>
                  <w:szCs w:val="24"/>
                </w:rPr>
                <w:t>FillVolatileMemory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使用指定的填充值填充内存块。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4" w:history="1">
              <w:r w:rsidRPr="00FB75A8">
                <w:rPr>
                  <w:rFonts w:ascii="宋体" w:eastAsia="宋体" w:hAnsi="宋体" w:cs="宋体"/>
                  <w:b/>
                  <w:bCs/>
                  <w:color w:val="0000FF"/>
                  <w:kern w:val="0"/>
                  <w:sz w:val="24"/>
                  <w:szCs w:val="24"/>
                </w:rPr>
                <w:t>GetLargePageMinimum</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检索大型页面的最小大小。</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5" w:history="1">
              <w:r w:rsidRPr="00FB75A8">
                <w:rPr>
                  <w:rFonts w:ascii="宋体" w:eastAsia="宋体" w:hAnsi="宋体" w:cs="宋体"/>
                  <w:b/>
                  <w:bCs/>
                  <w:color w:val="0000FF"/>
                  <w:kern w:val="0"/>
                  <w:sz w:val="24"/>
                  <w:szCs w:val="24"/>
                </w:rPr>
                <w:t>GetPhysicallyInstalledSystemMemory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检索计算机上物理安装的 RAM 容量。</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6" w:history="1">
              <w:r w:rsidRPr="00FB75A8">
                <w:rPr>
                  <w:rFonts w:ascii="宋体" w:eastAsia="宋体" w:hAnsi="宋体" w:cs="宋体"/>
                  <w:b/>
                  <w:bCs/>
                  <w:color w:val="0000FF"/>
                  <w:kern w:val="0"/>
                  <w:sz w:val="24"/>
                  <w:szCs w:val="24"/>
                </w:rPr>
                <w:t>GetSystemFileCacheSize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检索系统缓存的工作集的当前大小限制。</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7" w:history="1">
              <w:r w:rsidRPr="00FB75A8">
                <w:rPr>
                  <w:rFonts w:ascii="宋体" w:eastAsia="宋体" w:hAnsi="宋体" w:cs="宋体"/>
                  <w:b/>
                  <w:bCs/>
                  <w:color w:val="0000FF"/>
                  <w:kern w:val="0"/>
                  <w:sz w:val="24"/>
                  <w:szCs w:val="24"/>
                </w:rPr>
                <w:t>GetWriteWatch</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检索已写入虚拟内存区域中的页面的地址。</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8" w:history="1">
              <w:r w:rsidRPr="00FB75A8">
                <w:rPr>
                  <w:rFonts w:ascii="宋体" w:eastAsia="宋体" w:hAnsi="宋体" w:cs="宋体"/>
                  <w:b/>
                  <w:bCs/>
                  <w:color w:val="0000FF"/>
                  <w:kern w:val="0"/>
                  <w:sz w:val="24"/>
                  <w:szCs w:val="24"/>
                </w:rPr>
                <w:t>GlobalMemoryStatusEx</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获取有关系统当前使用物理内存和虚拟内存的信息。</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9" w:history="1">
              <w:r w:rsidRPr="00FB75A8">
                <w:rPr>
                  <w:rFonts w:ascii="宋体" w:eastAsia="宋体" w:hAnsi="宋体" w:cs="宋体"/>
                  <w:b/>
                  <w:bCs/>
                  <w:color w:val="0000FF"/>
                  <w:kern w:val="0"/>
                  <w:sz w:val="24"/>
                  <w:szCs w:val="24"/>
                </w:rPr>
                <w:t>MoveMemory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将内存块从一个位置移到另一个位置。</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0" w:history="1">
              <w:r w:rsidRPr="00FB75A8">
                <w:rPr>
                  <w:rFonts w:ascii="宋体" w:eastAsia="宋体" w:hAnsi="宋体" w:cs="宋体"/>
                  <w:color w:val="0000FF"/>
                  <w:kern w:val="0"/>
                  <w:sz w:val="24"/>
                  <w:szCs w:val="24"/>
                </w:rPr>
                <w:t>MoveVolatileMemory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将源内存块的内容复制到目标内存块，并支持重叠源内存块和目标内存块。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1" w:history="1">
              <w:r w:rsidRPr="00FB75A8">
                <w:rPr>
                  <w:rFonts w:ascii="宋体" w:eastAsia="宋体" w:hAnsi="宋体" w:cs="宋体"/>
                  <w:b/>
                  <w:bCs/>
                  <w:color w:val="0000FF"/>
                  <w:kern w:val="0"/>
                  <w:sz w:val="24"/>
                  <w:szCs w:val="24"/>
                </w:rPr>
                <w:t>QueryMemoryResourceNotification</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检索指定内存资源对象的状态。</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2" w:history="1">
              <w:r w:rsidRPr="00FB75A8">
                <w:rPr>
                  <w:rFonts w:ascii="宋体" w:eastAsia="宋体" w:hAnsi="宋体" w:cs="宋体"/>
                  <w:b/>
                  <w:bCs/>
                  <w:color w:val="0000FF"/>
                  <w:kern w:val="0"/>
                  <w:sz w:val="24"/>
                  <w:szCs w:val="24"/>
                </w:rPr>
                <w:t>RemoveSecureMemoryCacheCallback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注销以前向 </w:t>
            </w:r>
            <w:hyperlink r:id="rId23" w:history="1">
              <w:r w:rsidRPr="00FB75A8">
                <w:rPr>
                  <w:rFonts w:ascii="宋体" w:eastAsia="宋体" w:hAnsi="宋体" w:cs="宋体"/>
                  <w:b/>
                  <w:bCs/>
                  <w:color w:val="0000FF"/>
                  <w:kern w:val="0"/>
                  <w:sz w:val="24"/>
                  <w:szCs w:val="24"/>
                </w:rPr>
                <w:t>AddSecureMemoryCacheCallback</w:t>
              </w:r>
            </w:hyperlink>
            <w:r w:rsidRPr="00FB75A8">
              <w:rPr>
                <w:rFonts w:ascii="宋体" w:eastAsia="宋体" w:hAnsi="宋体" w:cs="宋体"/>
                <w:kern w:val="0"/>
                <w:sz w:val="24"/>
                <w:szCs w:val="24"/>
              </w:rPr>
              <w:t> 函数注册的回调函数。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4" w:history="1">
              <w:r w:rsidRPr="00FB75A8">
                <w:rPr>
                  <w:rFonts w:ascii="宋体" w:eastAsia="宋体" w:hAnsi="宋体" w:cs="宋体"/>
                  <w:b/>
                  <w:bCs/>
                  <w:color w:val="0000FF"/>
                  <w:kern w:val="0"/>
                  <w:sz w:val="24"/>
                  <w:szCs w:val="24"/>
                </w:rPr>
                <w:t>ResetWriteWatch</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重置虚拟内存区域的写入跟踪状态。</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5" w:history="1">
              <w:r w:rsidRPr="00FB75A8">
                <w:rPr>
                  <w:rFonts w:ascii="宋体" w:eastAsia="宋体" w:hAnsi="宋体" w:cs="宋体"/>
                  <w:b/>
                  <w:bCs/>
                  <w:color w:val="0000FF"/>
                  <w:kern w:val="0"/>
                  <w:sz w:val="24"/>
                  <w:szCs w:val="24"/>
                </w:rPr>
                <w:t>SecureMemoryCacheCallback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在释放安全内存范围或更改其保护时调用的应用程序定义函数。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6" w:history="1">
              <w:r w:rsidRPr="00FB75A8">
                <w:rPr>
                  <w:rFonts w:ascii="宋体" w:eastAsia="宋体" w:hAnsi="宋体" w:cs="宋体"/>
                  <w:b/>
                  <w:bCs/>
                  <w:color w:val="0000FF"/>
                  <w:kern w:val="0"/>
                  <w:sz w:val="24"/>
                  <w:szCs w:val="24"/>
                </w:rPr>
                <w:t>SecureZeroMemory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用零填充内存块。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7" w:history="1">
              <w:r w:rsidRPr="00FB75A8">
                <w:rPr>
                  <w:rFonts w:ascii="宋体" w:eastAsia="宋体" w:hAnsi="宋体" w:cs="宋体"/>
                  <w:color w:val="0000FF"/>
                  <w:kern w:val="0"/>
                  <w:sz w:val="24"/>
                  <w:szCs w:val="24"/>
                </w:rPr>
                <w:t>SecureZeroMemory2</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以保证安全的方式用零填充内存块。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8" w:history="1">
              <w:r w:rsidRPr="00FB75A8">
                <w:rPr>
                  <w:rFonts w:ascii="宋体" w:eastAsia="宋体" w:hAnsi="宋体" w:cs="宋体"/>
                  <w:b/>
                  <w:bCs/>
                  <w:color w:val="0000FF"/>
                  <w:kern w:val="0"/>
                  <w:sz w:val="24"/>
                  <w:szCs w:val="24"/>
                </w:rPr>
                <w:t>SetSystemFileCacheSize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限制文件系统缓存的工作集的大小。</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29" w:history="1">
              <w:r w:rsidRPr="00FB75A8">
                <w:rPr>
                  <w:rFonts w:ascii="宋体" w:eastAsia="宋体" w:hAnsi="宋体" w:cs="宋体"/>
                  <w:color w:val="0000FF"/>
                  <w:kern w:val="0"/>
                  <w:sz w:val="24"/>
                  <w:szCs w:val="24"/>
                </w:rPr>
                <w:t>ZeroDeviceMemory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在开发人员需要额外确保访问设备内存时不会产生对齐错误的情况下，将缓冲区的内容设置为零，且不会受到编译器优化的干扰。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0" w:history="1">
              <w:r w:rsidRPr="00FB75A8">
                <w:rPr>
                  <w:rFonts w:ascii="宋体" w:eastAsia="宋体" w:hAnsi="宋体" w:cs="宋体"/>
                  <w:b/>
                  <w:bCs/>
                  <w:color w:val="0000FF"/>
                  <w:kern w:val="0"/>
                  <w:sz w:val="24"/>
                  <w:szCs w:val="24"/>
                </w:rPr>
                <w:t>ZeroMemory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用零填充内存块。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1" w:history="1">
              <w:r w:rsidRPr="00FB75A8">
                <w:rPr>
                  <w:rFonts w:ascii="宋体" w:eastAsia="宋体" w:hAnsi="宋体" w:cs="宋体"/>
                  <w:color w:val="0000FF"/>
                  <w:kern w:val="0"/>
                  <w:sz w:val="24"/>
                  <w:szCs w:val="24"/>
                </w:rPr>
                <w:t>ZeroVolatileMemory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用零填充内存块。</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数据执行防护函数</w:t>
      </w:r>
    </w:p>
    <w:p w:rsidR="00FB75A8" w:rsidRPr="00FB75A8" w:rsidRDefault="00FB75A8" w:rsidP="00FB75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这些函数用于</w:t>
      </w:r>
      <w:hyperlink r:id="rId32" w:history="1">
        <w:r w:rsidRPr="00FB75A8">
          <w:rPr>
            <w:rFonts w:ascii="Segoe UI" w:eastAsia="宋体" w:hAnsi="Segoe UI" w:cs="Segoe UI"/>
            <w:color w:val="0000FF"/>
            <w:kern w:val="0"/>
            <w:sz w:val="24"/>
            <w:szCs w:val="24"/>
          </w:rPr>
          <w:t>数据执行防护</w:t>
        </w:r>
      </w:hyperlink>
      <w:r w:rsidRPr="00FB75A8">
        <w:rPr>
          <w:rFonts w:ascii="Segoe UI" w:eastAsia="宋体" w:hAnsi="Segoe UI" w:cs="Segoe UI"/>
          <w:color w:val="161616"/>
          <w:kern w:val="0"/>
          <w:sz w:val="24"/>
          <w:szCs w:val="24"/>
        </w:rPr>
        <w:t> (DEP)</w:t>
      </w:r>
      <w:r w:rsidRPr="00FB75A8">
        <w:rPr>
          <w:rFonts w:ascii="Segoe UI" w:eastAsia="宋体" w:hAnsi="Segoe UI" w:cs="Segoe UI"/>
          <w:color w:val="161616"/>
          <w:kern w:val="0"/>
          <w:sz w:val="24"/>
          <w:szCs w:val="24"/>
        </w:rPr>
        <w:t>。</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464"/>
        <w:gridCol w:w="4889"/>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3" w:history="1">
              <w:r w:rsidRPr="00FB75A8">
                <w:rPr>
                  <w:rFonts w:ascii="宋体" w:eastAsia="宋体" w:hAnsi="宋体" w:cs="宋体"/>
                  <w:b/>
                  <w:bCs/>
                  <w:color w:val="0000FF"/>
                  <w:kern w:val="0"/>
                  <w:sz w:val="24"/>
                  <w:szCs w:val="24"/>
                </w:rPr>
                <w:t>GetProcessDEPPolicy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检索进程的 DEP 设置。</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4" w:history="1">
              <w:r w:rsidRPr="00FB75A8">
                <w:rPr>
                  <w:rFonts w:ascii="宋体" w:eastAsia="宋体" w:hAnsi="宋体" w:cs="宋体"/>
                  <w:b/>
                  <w:bCs/>
                  <w:color w:val="0000FF"/>
                  <w:kern w:val="0"/>
                  <w:sz w:val="24"/>
                  <w:szCs w:val="24"/>
                </w:rPr>
                <w:t>GetSystemDEPPolicy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检索系统的 DEP 设置。</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5" w:history="1">
              <w:r w:rsidRPr="00FB75A8">
                <w:rPr>
                  <w:rFonts w:ascii="宋体" w:eastAsia="宋体" w:hAnsi="宋体" w:cs="宋体"/>
                  <w:b/>
                  <w:bCs/>
                  <w:color w:val="0000FF"/>
                  <w:kern w:val="0"/>
                  <w:sz w:val="24"/>
                  <w:szCs w:val="24"/>
                </w:rPr>
                <w:t>SetProcessDEPPolicy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更改进程的 DEP 设置。</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文件映射函数</w:t>
      </w:r>
    </w:p>
    <w:p w:rsidR="00FB75A8" w:rsidRPr="00FB75A8" w:rsidRDefault="00FB75A8" w:rsidP="00FB75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这些函数用于</w:t>
      </w:r>
      <w:hyperlink r:id="rId36" w:history="1">
        <w:r w:rsidRPr="00FB75A8">
          <w:rPr>
            <w:rFonts w:ascii="Segoe UI" w:eastAsia="宋体" w:hAnsi="Segoe UI" w:cs="Segoe UI"/>
            <w:color w:val="0000FF"/>
            <w:kern w:val="0"/>
            <w:sz w:val="24"/>
            <w:szCs w:val="24"/>
          </w:rPr>
          <w:t>文件映射</w:t>
        </w:r>
      </w:hyperlink>
      <w:r w:rsidRPr="00FB75A8">
        <w:rPr>
          <w:rFonts w:ascii="Segoe UI" w:eastAsia="宋体" w:hAnsi="Segoe UI" w:cs="Segoe UI"/>
          <w:color w:val="161616"/>
          <w:kern w:val="0"/>
          <w:sz w:val="24"/>
          <w:szCs w:val="24"/>
        </w:rPr>
        <w:t>。</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33"/>
        <w:gridCol w:w="6420"/>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7" w:history="1">
              <w:r w:rsidRPr="00FB75A8">
                <w:rPr>
                  <w:rFonts w:ascii="宋体" w:eastAsia="宋体" w:hAnsi="宋体" w:cs="宋体"/>
                  <w:b/>
                  <w:bCs/>
                  <w:color w:val="0000FF"/>
                  <w:kern w:val="0"/>
                  <w:sz w:val="24"/>
                  <w:szCs w:val="24"/>
                </w:rPr>
                <w:t>CreateFileMappingA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为指定的文件创建或打开命名或未命名的文件映射对象。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8" w:history="1">
              <w:r w:rsidRPr="00FB75A8">
                <w:rPr>
                  <w:rFonts w:ascii="宋体" w:eastAsia="宋体" w:hAnsi="宋体" w:cs="宋体"/>
                  <w:b/>
                  <w:bCs/>
                  <w:color w:val="0000FF"/>
                  <w:kern w:val="0"/>
                  <w:sz w:val="24"/>
                  <w:szCs w:val="24"/>
                </w:rPr>
                <w:t>CreateFileMappingW</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为指定的文件创建或打开命名或未命名的文件映射对象。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39" w:history="1">
              <w:r w:rsidRPr="00FB75A8">
                <w:rPr>
                  <w:rFonts w:ascii="宋体" w:eastAsia="宋体" w:hAnsi="宋体" w:cs="宋体"/>
                  <w:b/>
                  <w:bCs/>
                  <w:color w:val="0000FF"/>
                  <w:kern w:val="0"/>
                  <w:sz w:val="24"/>
                  <w:szCs w:val="24"/>
                </w:rPr>
                <w:t>CreateFileMapping2</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为指定的文件创建或打开命名或未命名的文件映射对象。 可以将物理内存的首选 NUMA 节点指定为扩展参数；请参阅 </w:t>
            </w:r>
            <w:r w:rsidRPr="00FB75A8">
              <w:rPr>
                <w:rFonts w:ascii="宋体" w:eastAsia="宋体" w:hAnsi="宋体" w:cs="宋体"/>
                <w:i/>
                <w:iCs/>
                <w:kern w:val="0"/>
                <w:sz w:val="24"/>
                <w:szCs w:val="24"/>
              </w:rPr>
              <w:t>ExtendedParameters</w:t>
            </w:r>
            <w:r w:rsidRPr="00FB75A8">
              <w:rPr>
                <w:rFonts w:ascii="宋体" w:eastAsia="宋体" w:hAnsi="宋体" w:cs="宋体"/>
                <w:kern w:val="0"/>
                <w:sz w:val="24"/>
                <w:szCs w:val="24"/>
              </w:rPr>
              <w:t> 参数。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0" w:history="1">
              <w:r w:rsidRPr="00FB75A8">
                <w:rPr>
                  <w:rFonts w:ascii="宋体" w:eastAsia="宋体" w:hAnsi="宋体" w:cs="宋体"/>
                  <w:b/>
                  <w:bCs/>
                  <w:color w:val="0000FF"/>
                  <w:kern w:val="0"/>
                  <w:sz w:val="24"/>
                  <w:szCs w:val="24"/>
                </w:rPr>
                <w:t>CreateFileMappingFromApp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为 Windows 应用商店应用中指定的文件创建或打开命名或未命名的文件映射对象。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1" w:history="1">
              <w:r w:rsidRPr="00FB75A8">
                <w:rPr>
                  <w:rFonts w:ascii="宋体" w:eastAsia="宋体" w:hAnsi="宋体" w:cs="宋体"/>
                  <w:b/>
                  <w:bCs/>
                  <w:color w:val="0000FF"/>
                  <w:kern w:val="0"/>
                  <w:sz w:val="24"/>
                  <w:szCs w:val="24"/>
                </w:rPr>
                <w:t>CreateFileMappingNuma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为指定的文件创建或打开命名或未命名的文件映射对象，并为物理内存指定 NUMA 节点。</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2" w:history="1">
              <w:r w:rsidRPr="00FB75A8">
                <w:rPr>
                  <w:rFonts w:ascii="宋体" w:eastAsia="宋体" w:hAnsi="宋体" w:cs="宋体"/>
                  <w:b/>
                  <w:bCs/>
                  <w:color w:val="0000FF"/>
                  <w:kern w:val="0"/>
                  <w:sz w:val="24"/>
                  <w:szCs w:val="24"/>
                </w:rPr>
                <w:t>FlushViewOfFile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在文件的映射视图中写入磁盘字节范围。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3" w:history="1">
              <w:r w:rsidRPr="00FB75A8">
                <w:rPr>
                  <w:rFonts w:ascii="宋体" w:eastAsia="宋体" w:hAnsi="宋体" w:cs="宋体"/>
                  <w:b/>
                  <w:bCs/>
                  <w:color w:val="0000FF"/>
                  <w:kern w:val="0"/>
                  <w:sz w:val="24"/>
                  <w:szCs w:val="24"/>
                </w:rPr>
                <w:t>GetMappedFileName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检查指定的地址是否位于指定进程的地址空间的内存映射文件中。 如果是，该函数将返回内存映射文件的名称。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4" w:history="1">
              <w:r w:rsidRPr="00FB75A8">
                <w:rPr>
                  <w:rFonts w:ascii="宋体" w:eastAsia="宋体" w:hAnsi="宋体" w:cs="宋体"/>
                  <w:b/>
                  <w:bCs/>
                  <w:color w:val="0000FF"/>
                  <w:kern w:val="0"/>
                  <w:sz w:val="24"/>
                  <w:szCs w:val="24"/>
                </w:rPr>
                <w:t>MapViewOfFile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将文件映射的视图映射到调用进程的地址空间。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5" w:history="1">
              <w:r w:rsidRPr="00FB75A8">
                <w:rPr>
                  <w:rFonts w:ascii="宋体" w:eastAsia="宋体" w:hAnsi="宋体" w:cs="宋体"/>
                  <w:b/>
                  <w:bCs/>
                  <w:color w:val="0000FF"/>
                  <w:kern w:val="0"/>
                  <w:sz w:val="24"/>
                  <w:szCs w:val="24"/>
                </w:rPr>
                <w:t>MapViewOfFile2</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将文件或页面文件支持的分区视图映射到指定进程的地址空间。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6" w:history="1">
              <w:r w:rsidRPr="00FB75A8">
                <w:rPr>
                  <w:rFonts w:ascii="宋体" w:eastAsia="宋体" w:hAnsi="宋体" w:cs="宋体"/>
                  <w:b/>
                  <w:bCs/>
                  <w:color w:val="0000FF"/>
                  <w:kern w:val="0"/>
                  <w:sz w:val="24"/>
                  <w:szCs w:val="24"/>
                </w:rPr>
                <w:t>MapViewOfFile3</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将文件或页面文件支持的分区视图映射到指定进程的地址空间。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7" w:history="1">
              <w:r w:rsidRPr="00FB75A8">
                <w:rPr>
                  <w:rFonts w:ascii="宋体" w:eastAsia="宋体" w:hAnsi="宋体" w:cs="宋体"/>
                  <w:b/>
                  <w:bCs/>
                  <w:color w:val="0000FF"/>
                  <w:kern w:val="0"/>
                  <w:sz w:val="24"/>
                  <w:szCs w:val="24"/>
                </w:rPr>
                <w:t>MapViewOfFile3FromApp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 Windows 商店应用中文件映射的视图映射到调用进程的地址空间。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8" w:history="1">
              <w:r w:rsidRPr="00FB75A8">
                <w:rPr>
                  <w:rFonts w:ascii="宋体" w:eastAsia="宋体" w:hAnsi="宋体" w:cs="宋体"/>
                  <w:b/>
                  <w:bCs/>
                  <w:color w:val="0000FF"/>
                  <w:kern w:val="0"/>
                  <w:sz w:val="24"/>
                  <w:szCs w:val="24"/>
                </w:rPr>
                <w:t>MapViewOfFileEx</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将文件映射的视图映射到调用进程的地址空间。 调用方可以选择为视图指定建议的内存地址。</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49" w:history="1">
              <w:r w:rsidRPr="00FB75A8">
                <w:rPr>
                  <w:rFonts w:ascii="宋体" w:eastAsia="宋体" w:hAnsi="宋体" w:cs="宋体"/>
                  <w:b/>
                  <w:bCs/>
                  <w:color w:val="0000FF"/>
                  <w:kern w:val="0"/>
                  <w:sz w:val="24"/>
                  <w:szCs w:val="24"/>
                </w:rPr>
                <w:t>MapViewOfFileExNuma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将文件映射的视图映射到调用进程的地址空间，并为物理内存指定 NUMA 节点。</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0" w:history="1">
              <w:r w:rsidRPr="00FB75A8">
                <w:rPr>
                  <w:rFonts w:ascii="宋体" w:eastAsia="宋体" w:hAnsi="宋体" w:cs="宋体"/>
                  <w:b/>
                  <w:bCs/>
                  <w:color w:val="0000FF"/>
                  <w:kern w:val="0"/>
                  <w:sz w:val="24"/>
                  <w:szCs w:val="24"/>
                </w:rPr>
                <w:t>MapViewOfFileFromApp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 Windows 商店应用中文件映射的视图映射到调用进程的地址空间。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1" w:history="1">
              <w:r w:rsidRPr="00FB75A8">
                <w:rPr>
                  <w:rFonts w:ascii="宋体" w:eastAsia="宋体" w:hAnsi="宋体" w:cs="宋体"/>
                  <w:b/>
                  <w:bCs/>
                  <w:color w:val="0000FF"/>
                  <w:kern w:val="0"/>
                  <w:sz w:val="24"/>
                  <w:szCs w:val="24"/>
                </w:rPr>
                <w:t>MapViewOfFileNuma2</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将文件或页面文件支持的分区视图映射到指定进程的地址空间。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2" w:history="1">
              <w:r w:rsidRPr="00FB75A8">
                <w:rPr>
                  <w:rFonts w:ascii="宋体" w:eastAsia="宋体" w:hAnsi="宋体" w:cs="宋体"/>
                  <w:b/>
                  <w:bCs/>
                  <w:color w:val="0000FF"/>
                  <w:kern w:val="0"/>
                  <w:sz w:val="24"/>
                  <w:szCs w:val="24"/>
                </w:rPr>
                <w:t>OpenFileMapping</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打开命名的文件映射对象。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3" w:history="1">
              <w:r w:rsidRPr="00FB75A8">
                <w:rPr>
                  <w:rFonts w:ascii="宋体" w:eastAsia="宋体" w:hAnsi="宋体" w:cs="宋体"/>
                  <w:b/>
                  <w:bCs/>
                  <w:color w:val="0000FF"/>
                  <w:kern w:val="0"/>
                  <w:sz w:val="24"/>
                  <w:szCs w:val="24"/>
                </w:rPr>
                <w:t>OpenFileMappingFromApp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打开命名的文件映射对象。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4" w:history="1">
              <w:r w:rsidRPr="00FB75A8">
                <w:rPr>
                  <w:rFonts w:ascii="宋体" w:eastAsia="宋体" w:hAnsi="宋体" w:cs="宋体"/>
                  <w:b/>
                  <w:bCs/>
                  <w:color w:val="0000FF"/>
                  <w:kern w:val="0"/>
                  <w:sz w:val="24"/>
                  <w:szCs w:val="24"/>
                </w:rPr>
                <w:t>UnmapViewOfFile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从调用进程的地址空间取消映射文件的映射视图。</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5" w:history="1">
              <w:r w:rsidRPr="00FB75A8">
                <w:rPr>
                  <w:rFonts w:ascii="宋体" w:eastAsia="宋体" w:hAnsi="宋体" w:cs="宋体"/>
                  <w:b/>
                  <w:bCs/>
                  <w:color w:val="0000FF"/>
                  <w:kern w:val="0"/>
                  <w:sz w:val="24"/>
                  <w:szCs w:val="24"/>
                </w:rPr>
                <w:t>UnmapViewOfFile2</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取消映射以前映射的文件视图或页面文件支持的分区。</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6" w:history="1">
              <w:r w:rsidRPr="00FB75A8">
                <w:rPr>
                  <w:rFonts w:ascii="宋体" w:eastAsia="宋体" w:hAnsi="宋体" w:cs="宋体"/>
                  <w:b/>
                  <w:bCs/>
                  <w:color w:val="0000FF"/>
                  <w:kern w:val="0"/>
                  <w:sz w:val="24"/>
                  <w:szCs w:val="24"/>
                </w:rPr>
                <w:t>UnmapViewOfFileEx</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取消映射以前映射的文件视图或页面文件支持的分区。</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 xml:space="preserve">AWE </w:t>
      </w:r>
      <w:r w:rsidRPr="00FB75A8">
        <w:rPr>
          <w:rFonts w:ascii="Segoe UI" w:eastAsia="宋体" w:hAnsi="Segoe UI" w:cs="Segoe UI"/>
          <w:b/>
          <w:bCs/>
          <w:color w:val="161616"/>
          <w:kern w:val="0"/>
          <w:sz w:val="36"/>
          <w:szCs w:val="36"/>
        </w:rPr>
        <w:t>函数</w:t>
      </w:r>
    </w:p>
    <w:p w:rsidR="00FB75A8" w:rsidRPr="00FB75A8" w:rsidRDefault="00FB75A8" w:rsidP="00FB75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以下是</w:t>
      </w:r>
      <w:r w:rsidRPr="00FB75A8">
        <w:rPr>
          <w:rFonts w:ascii="Segoe UI" w:eastAsia="宋体" w:hAnsi="Segoe UI" w:cs="Segoe UI"/>
          <w:color w:val="161616"/>
          <w:kern w:val="0"/>
          <w:sz w:val="24"/>
          <w:szCs w:val="24"/>
        </w:rPr>
        <w:t> </w:t>
      </w:r>
      <w:hyperlink r:id="rId57" w:history="1">
        <w:r w:rsidRPr="00FB75A8">
          <w:rPr>
            <w:rFonts w:ascii="Segoe UI" w:eastAsia="宋体" w:hAnsi="Segoe UI" w:cs="Segoe UI"/>
            <w:color w:val="0000FF"/>
            <w:kern w:val="0"/>
            <w:sz w:val="24"/>
            <w:szCs w:val="24"/>
          </w:rPr>
          <w:t xml:space="preserve">AWE </w:t>
        </w:r>
        <w:r w:rsidRPr="00FB75A8">
          <w:rPr>
            <w:rFonts w:ascii="Segoe UI" w:eastAsia="宋体" w:hAnsi="Segoe UI" w:cs="Segoe UI"/>
            <w:color w:val="0000FF"/>
            <w:kern w:val="0"/>
            <w:sz w:val="24"/>
            <w:szCs w:val="24"/>
          </w:rPr>
          <w:t>函数</w:t>
        </w:r>
      </w:hyperlink>
      <w:r w:rsidRPr="00FB75A8">
        <w:rPr>
          <w:rFonts w:ascii="Segoe UI" w:eastAsia="宋体" w:hAnsi="Segoe UI" w:cs="Segoe UI"/>
          <w:color w:val="161616"/>
          <w:kern w:val="0"/>
          <w:sz w:val="24"/>
          <w:szCs w:val="24"/>
        </w:rPr>
        <w:t>。</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538"/>
        <w:gridCol w:w="5815"/>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8" w:history="1">
              <w:r w:rsidRPr="00FB75A8">
                <w:rPr>
                  <w:rFonts w:ascii="宋体" w:eastAsia="宋体" w:hAnsi="宋体" w:cs="宋体"/>
                  <w:b/>
                  <w:bCs/>
                  <w:color w:val="0000FF"/>
                  <w:kern w:val="0"/>
                  <w:sz w:val="24"/>
                  <w:szCs w:val="24"/>
                </w:rPr>
                <w:t>AllocateUserPhysicalPages</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在进程的任何 AWE 区域中分配要映射和取消映射的物理内存页。</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59" w:history="1">
              <w:r w:rsidRPr="00FB75A8">
                <w:rPr>
                  <w:rFonts w:ascii="宋体" w:eastAsia="宋体" w:hAnsi="宋体" w:cs="宋体"/>
                  <w:b/>
                  <w:bCs/>
                  <w:color w:val="0000FF"/>
                  <w:kern w:val="0"/>
                  <w:sz w:val="24"/>
                  <w:szCs w:val="24"/>
                </w:rPr>
                <w:t>AllocateUserPhysicalPagesNuma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在进程的任何 AWE 区域中分配要映射和取消映射的物理内存页，并为物理内存指定 NUMA 节点。</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0" w:history="1">
              <w:r w:rsidRPr="00FB75A8">
                <w:rPr>
                  <w:rFonts w:ascii="宋体" w:eastAsia="宋体" w:hAnsi="宋体" w:cs="宋体"/>
                  <w:b/>
                  <w:bCs/>
                  <w:color w:val="0000FF"/>
                  <w:kern w:val="0"/>
                  <w:sz w:val="24"/>
                  <w:szCs w:val="24"/>
                </w:rPr>
                <w:t>FreeUserPhysicalPages</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释放以前使用 </w:t>
            </w:r>
            <w:hyperlink r:id="rId61" w:history="1">
              <w:r w:rsidRPr="00FB75A8">
                <w:rPr>
                  <w:rFonts w:ascii="宋体" w:eastAsia="宋体" w:hAnsi="宋体" w:cs="宋体"/>
                  <w:b/>
                  <w:bCs/>
                  <w:color w:val="0000FF"/>
                  <w:kern w:val="0"/>
                  <w:sz w:val="24"/>
                  <w:szCs w:val="24"/>
                </w:rPr>
                <w:t>AllocateUserPhysicalPages</w:t>
              </w:r>
            </w:hyperlink>
            <w:r w:rsidRPr="00FB75A8">
              <w:rPr>
                <w:rFonts w:ascii="宋体" w:eastAsia="宋体" w:hAnsi="宋体" w:cs="宋体"/>
                <w:kern w:val="0"/>
                <w:sz w:val="24"/>
                <w:szCs w:val="24"/>
              </w:rPr>
              <w:t> 分配的物理内存页。</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2" w:history="1">
              <w:r w:rsidRPr="00FB75A8">
                <w:rPr>
                  <w:rFonts w:ascii="宋体" w:eastAsia="宋体" w:hAnsi="宋体" w:cs="宋体"/>
                  <w:b/>
                  <w:bCs/>
                  <w:color w:val="0000FF"/>
                  <w:kern w:val="0"/>
                  <w:sz w:val="24"/>
                  <w:szCs w:val="24"/>
                </w:rPr>
                <w:t>MapUserPhysicalPages</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映射以前在 AWE 区域中的指定地址分配的物理内存页。</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3" w:history="1">
              <w:r w:rsidRPr="00FB75A8">
                <w:rPr>
                  <w:rFonts w:ascii="宋体" w:eastAsia="宋体" w:hAnsi="宋体" w:cs="宋体"/>
                  <w:b/>
                  <w:bCs/>
                  <w:color w:val="0000FF"/>
                  <w:kern w:val="0"/>
                  <w:sz w:val="24"/>
                  <w:szCs w:val="24"/>
                </w:rPr>
                <w:t>MapUserPhysicalPagesScatter</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映射以前在 AWE 区域中的指定地址分配的物理内存页。</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堆函数</w:t>
      </w:r>
    </w:p>
    <w:p w:rsidR="00FB75A8" w:rsidRPr="00FB75A8" w:rsidRDefault="00FB75A8" w:rsidP="00FB75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以下是</w:t>
      </w:r>
      <w:hyperlink r:id="rId64" w:history="1">
        <w:r w:rsidRPr="00FB75A8">
          <w:rPr>
            <w:rFonts w:ascii="Segoe UI" w:eastAsia="宋体" w:hAnsi="Segoe UI" w:cs="Segoe UI"/>
            <w:color w:val="0000FF"/>
            <w:kern w:val="0"/>
            <w:sz w:val="24"/>
            <w:szCs w:val="24"/>
          </w:rPr>
          <w:t>堆函数</w:t>
        </w:r>
      </w:hyperlink>
      <w:r w:rsidRPr="00FB75A8">
        <w:rPr>
          <w:rFonts w:ascii="Segoe UI" w:eastAsia="宋体" w:hAnsi="Segoe UI" w:cs="Segoe UI"/>
          <w:color w:val="161616"/>
          <w:kern w:val="0"/>
          <w:sz w:val="24"/>
          <w:szCs w:val="24"/>
        </w:rPr>
        <w:t>。</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492"/>
        <w:gridCol w:w="5861"/>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5" w:history="1">
              <w:r w:rsidRPr="00FB75A8">
                <w:rPr>
                  <w:rFonts w:ascii="宋体" w:eastAsia="宋体" w:hAnsi="宋体" w:cs="宋体"/>
                  <w:b/>
                  <w:bCs/>
                  <w:color w:val="0000FF"/>
                  <w:kern w:val="0"/>
                  <w:sz w:val="24"/>
                  <w:szCs w:val="24"/>
                </w:rPr>
                <w:t>GetProcessHeap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获取调用进程的堆的句柄。</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6" w:history="1">
              <w:r w:rsidRPr="00FB75A8">
                <w:rPr>
                  <w:rFonts w:ascii="宋体" w:eastAsia="宋体" w:hAnsi="宋体" w:cs="宋体"/>
                  <w:b/>
                  <w:bCs/>
                  <w:color w:val="0000FF"/>
                  <w:kern w:val="0"/>
                  <w:sz w:val="24"/>
                  <w:szCs w:val="24"/>
                </w:rPr>
                <w:t>GetProcessHeaps</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获取对调用进程有效的所有堆的句柄。</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7" w:history="1">
              <w:r w:rsidRPr="00FB75A8">
                <w:rPr>
                  <w:rFonts w:ascii="宋体" w:eastAsia="宋体" w:hAnsi="宋体" w:cs="宋体"/>
                  <w:b/>
                  <w:bCs/>
                  <w:color w:val="0000FF"/>
                  <w:kern w:val="0"/>
                  <w:sz w:val="24"/>
                  <w:szCs w:val="24"/>
                </w:rPr>
                <w:t>HeapAlloc</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从堆中分配内存块。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8" w:history="1">
              <w:r w:rsidRPr="00FB75A8">
                <w:rPr>
                  <w:rFonts w:ascii="宋体" w:eastAsia="宋体" w:hAnsi="宋体" w:cs="宋体"/>
                  <w:b/>
                  <w:bCs/>
                  <w:color w:val="0000FF"/>
                  <w:kern w:val="0"/>
                  <w:sz w:val="24"/>
                  <w:szCs w:val="24"/>
                </w:rPr>
                <w:t>HeapCompact</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合并堆上的相邻可用内存块。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69" w:history="1">
              <w:r w:rsidRPr="00FB75A8">
                <w:rPr>
                  <w:rFonts w:ascii="宋体" w:eastAsia="宋体" w:hAnsi="宋体" w:cs="宋体"/>
                  <w:b/>
                  <w:bCs/>
                  <w:color w:val="0000FF"/>
                  <w:kern w:val="0"/>
                  <w:sz w:val="24"/>
                  <w:szCs w:val="24"/>
                </w:rPr>
                <w:t>HeapCreate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创建堆对象。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0" w:history="1">
              <w:r w:rsidRPr="00FB75A8">
                <w:rPr>
                  <w:rFonts w:ascii="宋体" w:eastAsia="宋体" w:hAnsi="宋体" w:cs="宋体"/>
                  <w:b/>
                  <w:bCs/>
                  <w:color w:val="0000FF"/>
                  <w:kern w:val="0"/>
                  <w:sz w:val="24"/>
                  <w:szCs w:val="24"/>
                </w:rPr>
                <w:t>HeapDestroy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销毁指定的堆对象。</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1" w:history="1">
              <w:r w:rsidRPr="00FB75A8">
                <w:rPr>
                  <w:rFonts w:ascii="宋体" w:eastAsia="宋体" w:hAnsi="宋体" w:cs="宋体"/>
                  <w:b/>
                  <w:bCs/>
                  <w:color w:val="0000FF"/>
                  <w:kern w:val="0"/>
                  <w:sz w:val="24"/>
                  <w:szCs w:val="24"/>
                </w:rPr>
                <w:t>HeapFree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释放从堆分配的内存块。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2" w:history="1">
              <w:r w:rsidRPr="00FB75A8">
                <w:rPr>
                  <w:rFonts w:ascii="宋体" w:eastAsia="宋体" w:hAnsi="宋体" w:cs="宋体"/>
                  <w:b/>
                  <w:bCs/>
                  <w:color w:val="0000FF"/>
                  <w:kern w:val="0"/>
                  <w:sz w:val="24"/>
                  <w:szCs w:val="24"/>
                </w:rPr>
                <w:t>HeapLock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尝试获取与指定堆关联的锁。</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3" w:history="1">
              <w:r w:rsidRPr="00FB75A8">
                <w:rPr>
                  <w:rFonts w:ascii="宋体" w:eastAsia="宋体" w:hAnsi="宋体" w:cs="宋体"/>
                  <w:b/>
                  <w:bCs/>
                  <w:color w:val="0000FF"/>
                  <w:kern w:val="0"/>
                  <w:sz w:val="24"/>
                  <w:szCs w:val="24"/>
                </w:rPr>
                <w:t>HeapQueryInformation</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检索有关指定的堆的信息。</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4" w:history="1">
              <w:r w:rsidRPr="00FB75A8">
                <w:rPr>
                  <w:rFonts w:ascii="宋体" w:eastAsia="宋体" w:hAnsi="宋体" w:cs="宋体"/>
                  <w:b/>
                  <w:bCs/>
                  <w:color w:val="0000FF"/>
                  <w:kern w:val="0"/>
                  <w:sz w:val="24"/>
                  <w:szCs w:val="24"/>
                </w:rPr>
                <w:t>HeapReAlloc</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从堆重新分配内存块。</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5" w:history="1">
              <w:r w:rsidRPr="00FB75A8">
                <w:rPr>
                  <w:rFonts w:ascii="宋体" w:eastAsia="宋体" w:hAnsi="宋体" w:cs="宋体"/>
                  <w:b/>
                  <w:bCs/>
                  <w:color w:val="0000FF"/>
                  <w:kern w:val="0"/>
                  <w:sz w:val="24"/>
                  <w:szCs w:val="24"/>
                </w:rPr>
                <w:t>HeapSetInformation</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设置指定堆的堆信息。</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6" w:history="1">
              <w:r w:rsidRPr="00FB75A8">
                <w:rPr>
                  <w:rFonts w:ascii="宋体" w:eastAsia="宋体" w:hAnsi="宋体" w:cs="宋体"/>
                  <w:b/>
                  <w:bCs/>
                  <w:color w:val="0000FF"/>
                  <w:kern w:val="0"/>
                  <w:sz w:val="24"/>
                  <w:szCs w:val="24"/>
                </w:rPr>
                <w:t>HeapSize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检索从堆分配的内存块的大小。</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7" w:history="1">
              <w:r w:rsidRPr="00FB75A8">
                <w:rPr>
                  <w:rFonts w:ascii="宋体" w:eastAsia="宋体" w:hAnsi="宋体" w:cs="宋体"/>
                  <w:b/>
                  <w:bCs/>
                  <w:color w:val="0000FF"/>
                  <w:kern w:val="0"/>
                  <w:sz w:val="24"/>
                  <w:szCs w:val="24"/>
                </w:rPr>
                <w:t>HeapUnlock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释放与指定堆关联的锁定的所有权。</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8" w:history="1">
              <w:r w:rsidRPr="00FB75A8">
                <w:rPr>
                  <w:rFonts w:ascii="宋体" w:eastAsia="宋体" w:hAnsi="宋体" w:cs="宋体"/>
                  <w:b/>
                  <w:bCs/>
                  <w:color w:val="0000FF"/>
                  <w:kern w:val="0"/>
                  <w:sz w:val="24"/>
                  <w:szCs w:val="24"/>
                </w:rPr>
                <w:t>HeapValidate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尝试验证指定的堆。</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79" w:history="1">
              <w:r w:rsidRPr="00FB75A8">
                <w:rPr>
                  <w:rFonts w:ascii="宋体" w:eastAsia="宋体" w:hAnsi="宋体" w:cs="宋体"/>
                  <w:b/>
                  <w:bCs/>
                  <w:color w:val="0000FF"/>
                  <w:kern w:val="0"/>
                  <w:sz w:val="24"/>
                  <w:szCs w:val="24"/>
                </w:rPr>
                <w:t>HeapWalk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枚举指定堆中的内存块。</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虚拟内存函数</w:t>
      </w:r>
    </w:p>
    <w:p w:rsidR="00FB75A8" w:rsidRPr="00FB75A8" w:rsidRDefault="00FB75A8" w:rsidP="00FB75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以下是</w:t>
      </w:r>
      <w:hyperlink r:id="rId80" w:history="1">
        <w:r w:rsidRPr="00FB75A8">
          <w:rPr>
            <w:rFonts w:ascii="Segoe UI" w:eastAsia="宋体" w:hAnsi="Segoe UI" w:cs="Segoe UI"/>
            <w:color w:val="0000FF"/>
            <w:kern w:val="0"/>
            <w:sz w:val="24"/>
            <w:szCs w:val="24"/>
          </w:rPr>
          <w:t>虚拟内存函数</w:t>
        </w:r>
      </w:hyperlink>
      <w:r w:rsidRPr="00FB75A8">
        <w:rPr>
          <w:rFonts w:ascii="Segoe UI" w:eastAsia="宋体" w:hAnsi="Segoe UI" w:cs="Segoe UI"/>
          <w:color w:val="161616"/>
          <w:kern w:val="0"/>
          <w:sz w:val="24"/>
          <w:szCs w:val="24"/>
        </w:rPr>
        <w:t>。</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538"/>
        <w:gridCol w:w="5815"/>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1" w:history="1">
              <w:r w:rsidRPr="00FB75A8">
                <w:rPr>
                  <w:rFonts w:ascii="宋体" w:eastAsia="宋体" w:hAnsi="宋体" w:cs="宋体"/>
                  <w:b/>
                  <w:bCs/>
                  <w:color w:val="0000FF"/>
                  <w:kern w:val="0"/>
                  <w:sz w:val="24"/>
                  <w:szCs w:val="24"/>
                </w:rPr>
                <w:t>DiscardVirtualMemory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放弃一系列内存页面的内存内容，而不会解除内存的使用。 已放弃内存的内容未定义，必须由应用程序重写。</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2" w:history="1">
              <w:r w:rsidRPr="00FB75A8">
                <w:rPr>
                  <w:rFonts w:ascii="宋体" w:eastAsia="宋体" w:hAnsi="宋体" w:cs="宋体"/>
                  <w:b/>
                  <w:bCs/>
                  <w:color w:val="0000FF"/>
                  <w:kern w:val="0"/>
                  <w:sz w:val="24"/>
                  <w:szCs w:val="24"/>
                </w:rPr>
                <w:t>OfferVirtualMemory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指示应用程序不再需要一系列内存页中包含的数据，并可以在必要时被系统放弃。</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3" w:history="1">
              <w:r w:rsidRPr="00FB75A8">
                <w:rPr>
                  <w:rFonts w:ascii="宋体" w:eastAsia="宋体" w:hAnsi="宋体" w:cs="宋体"/>
                  <w:b/>
                  <w:bCs/>
                  <w:color w:val="0000FF"/>
                  <w:kern w:val="0"/>
                  <w:sz w:val="24"/>
                  <w:szCs w:val="24"/>
                </w:rPr>
                <w:t>PrefetchVirtualMemory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将虚拟地址范围预提取到物理内存中。</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4" w:history="1">
              <w:r w:rsidRPr="00FB75A8">
                <w:rPr>
                  <w:rFonts w:ascii="宋体" w:eastAsia="宋体" w:hAnsi="宋体" w:cs="宋体"/>
                  <w:b/>
                  <w:bCs/>
                  <w:color w:val="0000FF"/>
                  <w:kern w:val="0"/>
                  <w:sz w:val="24"/>
                  <w:szCs w:val="24"/>
                </w:rPr>
                <w:t>QueryVirtualMemoryInformation</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返回有关指定进程的虚拟地址空间中的一个或一组页面的信息。</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5" w:history="1">
              <w:r w:rsidRPr="00FB75A8">
                <w:rPr>
                  <w:rFonts w:ascii="宋体" w:eastAsia="宋体" w:hAnsi="宋体" w:cs="宋体"/>
                  <w:b/>
                  <w:bCs/>
                  <w:color w:val="0000FF"/>
                  <w:kern w:val="0"/>
                  <w:sz w:val="24"/>
                  <w:szCs w:val="24"/>
                </w:rPr>
                <w:t>ReclaimVirtualMemory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使用 </w:t>
            </w:r>
            <w:hyperlink r:id="rId86" w:history="1">
              <w:r w:rsidRPr="00FB75A8">
                <w:rPr>
                  <w:rFonts w:ascii="宋体" w:eastAsia="宋体" w:hAnsi="宋体" w:cs="宋体"/>
                  <w:b/>
                  <w:bCs/>
                  <w:color w:val="0000FF"/>
                  <w:kern w:val="0"/>
                  <w:sz w:val="24"/>
                  <w:szCs w:val="24"/>
                </w:rPr>
                <w:t>OfferVirtualMemory</w:t>
              </w:r>
            </w:hyperlink>
            <w:r w:rsidRPr="00FB75A8">
              <w:rPr>
                <w:rFonts w:ascii="宋体" w:eastAsia="宋体" w:hAnsi="宋体" w:cs="宋体"/>
                <w:kern w:val="0"/>
                <w:sz w:val="24"/>
                <w:szCs w:val="24"/>
              </w:rPr>
              <w:t> 回收系统提供的一系列内存页面。</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7" w:history="1">
              <w:r w:rsidRPr="00FB75A8">
                <w:rPr>
                  <w:rFonts w:ascii="宋体" w:eastAsia="宋体" w:hAnsi="宋体" w:cs="宋体"/>
                  <w:b/>
                  <w:bCs/>
                  <w:color w:val="0000FF"/>
                  <w:kern w:val="0"/>
                  <w:sz w:val="24"/>
                  <w:szCs w:val="24"/>
                </w:rPr>
                <w:t>SetProcessValidCallTargets</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为 CFG 提供有效的间接调用目标列表，并指定它们是否应标记为有效。</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8" w:history="1">
              <w:r w:rsidRPr="00FB75A8">
                <w:rPr>
                  <w:rFonts w:ascii="宋体" w:eastAsia="宋体" w:hAnsi="宋体" w:cs="宋体"/>
                  <w:b/>
                  <w:bCs/>
                  <w:color w:val="0000FF"/>
                  <w:kern w:val="0"/>
                  <w:sz w:val="24"/>
                  <w:szCs w:val="24"/>
                </w:rPr>
                <w:t>VirtualAlloc</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保留或提交调用进程的虚拟地址空间中的页面区域。</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89" w:history="1">
              <w:r w:rsidRPr="00FB75A8">
                <w:rPr>
                  <w:rFonts w:ascii="宋体" w:eastAsia="宋体" w:hAnsi="宋体" w:cs="宋体"/>
                  <w:b/>
                  <w:bCs/>
                  <w:color w:val="0000FF"/>
                  <w:kern w:val="0"/>
                  <w:sz w:val="24"/>
                  <w:szCs w:val="24"/>
                </w:rPr>
                <w:t>VirtualAlloc2</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保留、提交或更改指定进程的虚拟地址空间中内存区域的状态。 该函数初始化它分配给零的内存。</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0" w:history="1">
              <w:r w:rsidRPr="00FB75A8">
                <w:rPr>
                  <w:rFonts w:ascii="宋体" w:eastAsia="宋体" w:hAnsi="宋体" w:cs="宋体"/>
                  <w:b/>
                  <w:bCs/>
                  <w:color w:val="0000FF"/>
                  <w:kern w:val="0"/>
                  <w:sz w:val="24"/>
                  <w:szCs w:val="24"/>
                </w:rPr>
                <w:t>VirtualAlloc2FromApp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保留、提交或更改调用进程的虚拟地址空间中页范围的状态。 此函数分配的内存会自动初始化为零。</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1" w:history="1">
              <w:r w:rsidRPr="00FB75A8">
                <w:rPr>
                  <w:rFonts w:ascii="宋体" w:eastAsia="宋体" w:hAnsi="宋体" w:cs="宋体"/>
                  <w:b/>
                  <w:bCs/>
                  <w:color w:val="0000FF"/>
                  <w:kern w:val="0"/>
                  <w:sz w:val="24"/>
                  <w:szCs w:val="24"/>
                </w:rPr>
                <w:t>VirtualAllocEx</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保留或提交指定进程的虚拟地址空间中的页面区域。</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2" w:history="1">
              <w:r w:rsidRPr="00FB75A8">
                <w:rPr>
                  <w:rFonts w:ascii="宋体" w:eastAsia="宋体" w:hAnsi="宋体" w:cs="宋体"/>
                  <w:b/>
                  <w:bCs/>
                  <w:color w:val="0000FF"/>
                  <w:kern w:val="0"/>
                  <w:sz w:val="24"/>
                  <w:szCs w:val="24"/>
                </w:rPr>
                <w:t>VirtualAllocExNuma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保留或提交指定进程的虚拟地址空间中的内存区域，并为物理内存指定 NUMA 节点。</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3" w:history="1">
              <w:r w:rsidRPr="00FB75A8">
                <w:rPr>
                  <w:rFonts w:ascii="宋体" w:eastAsia="宋体" w:hAnsi="宋体" w:cs="宋体"/>
                  <w:b/>
                  <w:bCs/>
                  <w:color w:val="0000FF"/>
                  <w:kern w:val="0"/>
                  <w:sz w:val="24"/>
                  <w:szCs w:val="24"/>
                </w:rPr>
                <w:t>VirtualAllocFromApp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保留、提交或更改调用进程的虚拟地址空间中页范围的状态。 此函数分配的内存会自动初始化为零。</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4" w:history="1">
              <w:r w:rsidRPr="00FB75A8">
                <w:rPr>
                  <w:rFonts w:ascii="宋体" w:eastAsia="宋体" w:hAnsi="宋体" w:cs="宋体"/>
                  <w:b/>
                  <w:bCs/>
                  <w:color w:val="0000FF"/>
                  <w:kern w:val="0"/>
                  <w:sz w:val="24"/>
                  <w:szCs w:val="24"/>
                </w:rPr>
                <w:t>VirtualFree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释放或取消提交调用进程的虚拟地址空间中的页面区域。</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5" w:history="1">
              <w:r w:rsidRPr="00FB75A8">
                <w:rPr>
                  <w:rFonts w:ascii="宋体" w:eastAsia="宋体" w:hAnsi="宋体" w:cs="宋体"/>
                  <w:b/>
                  <w:bCs/>
                  <w:color w:val="0000FF"/>
                  <w:kern w:val="0"/>
                  <w:sz w:val="24"/>
                  <w:szCs w:val="24"/>
                </w:rPr>
                <w:t>VirtualFreeEx</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释放或解除指定进程的虚拟地址空间中的内存区域。</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6" w:history="1">
              <w:r w:rsidRPr="00FB75A8">
                <w:rPr>
                  <w:rFonts w:ascii="宋体" w:eastAsia="宋体" w:hAnsi="宋体" w:cs="宋体"/>
                  <w:b/>
                  <w:bCs/>
                  <w:color w:val="0000FF"/>
                  <w:kern w:val="0"/>
                  <w:sz w:val="24"/>
                  <w:szCs w:val="24"/>
                </w:rPr>
                <w:t>VirtualLock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将进程的虚拟地址空间的指定区域锁定到物理内存中。</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7" w:history="1">
              <w:r w:rsidRPr="00FB75A8">
                <w:rPr>
                  <w:rFonts w:ascii="宋体" w:eastAsia="宋体" w:hAnsi="宋体" w:cs="宋体"/>
                  <w:b/>
                  <w:bCs/>
                  <w:color w:val="0000FF"/>
                  <w:kern w:val="0"/>
                  <w:sz w:val="24"/>
                  <w:szCs w:val="24"/>
                </w:rPr>
                <w:t>VirtualProtect</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更改调用进程的虚拟地址空间中已提交的页面区域的访问保护。</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8" w:history="1">
              <w:r w:rsidRPr="00FB75A8">
                <w:rPr>
                  <w:rFonts w:ascii="宋体" w:eastAsia="宋体" w:hAnsi="宋体" w:cs="宋体"/>
                  <w:b/>
                  <w:bCs/>
                  <w:color w:val="0000FF"/>
                  <w:kern w:val="0"/>
                  <w:sz w:val="24"/>
                  <w:szCs w:val="24"/>
                </w:rPr>
                <w:t>VirtualProtectEx</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更改调用进程的虚拟地址空间中已提交的页面区域的访问保护。</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99" w:history="1">
              <w:r w:rsidRPr="00FB75A8">
                <w:rPr>
                  <w:rFonts w:ascii="宋体" w:eastAsia="宋体" w:hAnsi="宋体" w:cs="宋体"/>
                  <w:b/>
                  <w:bCs/>
                  <w:color w:val="0000FF"/>
                  <w:kern w:val="0"/>
                  <w:sz w:val="24"/>
                  <w:szCs w:val="24"/>
                </w:rPr>
                <w:t>VirtualProtectFromApp</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更改调用进程的虚拟地址空间中已提交的页面区域的保护。</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00" w:history="1">
              <w:r w:rsidRPr="00FB75A8">
                <w:rPr>
                  <w:rFonts w:ascii="宋体" w:eastAsia="宋体" w:hAnsi="宋体" w:cs="宋体"/>
                  <w:b/>
                  <w:bCs/>
                  <w:color w:val="0000FF"/>
                  <w:kern w:val="0"/>
                  <w:sz w:val="24"/>
                  <w:szCs w:val="24"/>
                </w:rPr>
                <w:t>VirtualQuery</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提供有关调用进程的虚拟地址空间中一系列页面的信息。</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01" w:history="1">
              <w:r w:rsidRPr="00FB75A8">
                <w:rPr>
                  <w:rFonts w:ascii="宋体" w:eastAsia="宋体" w:hAnsi="宋体" w:cs="宋体"/>
                  <w:b/>
                  <w:bCs/>
                  <w:color w:val="0000FF"/>
                  <w:kern w:val="0"/>
                  <w:sz w:val="24"/>
                  <w:szCs w:val="24"/>
                </w:rPr>
                <w:t>VirtualQueryEx</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提供有关调用进程的虚拟地址空间中一系列页面的信息。</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02" w:history="1">
              <w:r w:rsidRPr="00FB75A8">
                <w:rPr>
                  <w:rFonts w:ascii="宋体" w:eastAsia="宋体" w:hAnsi="宋体" w:cs="宋体"/>
                  <w:b/>
                  <w:bCs/>
                  <w:color w:val="0000FF"/>
                  <w:kern w:val="0"/>
                  <w:sz w:val="24"/>
                  <w:szCs w:val="24"/>
                </w:rPr>
                <w:t>VirtualUnlock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解锁进程的虚拟地址空间中的指定页面范围。</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全局和本地函数</w:t>
      </w:r>
    </w:p>
    <w:p w:rsidR="00FB75A8" w:rsidRPr="00FB75A8" w:rsidRDefault="00FB75A8" w:rsidP="00FB75A8">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另请参阅</w:t>
      </w:r>
      <w:hyperlink r:id="rId103" w:history="1">
        <w:r w:rsidRPr="00FB75A8">
          <w:rPr>
            <w:rFonts w:ascii="Segoe UI" w:eastAsia="宋体" w:hAnsi="Segoe UI" w:cs="Segoe UI"/>
            <w:color w:val="0000FF"/>
            <w:kern w:val="0"/>
            <w:sz w:val="24"/>
            <w:szCs w:val="24"/>
          </w:rPr>
          <w:t>全局和本地函数</w:t>
        </w:r>
      </w:hyperlink>
      <w:r w:rsidRPr="00FB75A8">
        <w:rPr>
          <w:rFonts w:ascii="Segoe UI" w:eastAsia="宋体" w:hAnsi="Segoe UI" w:cs="Segoe UI"/>
          <w:color w:val="161616"/>
          <w:kern w:val="0"/>
          <w:sz w:val="24"/>
          <w:szCs w:val="24"/>
        </w:rPr>
        <w:t>。</w:t>
      </w:r>
      <w:r w:rsidRPr="00FB75A8">
        <w:rPr>
          <w:rFonts w:ascii="Segoe UI" w:eastAsia="宋体" w:hAnsi="Segoe UI" w:cs="Segoe UI"/>
          <w:color w:val="161616"/>
          <w:kern w:val="0"/>
          <w:sz w:val="24"/>
          <w:szCs w:val="24"/>
        </w:rPr>
        <w:t xml:space="preserve"> </w:t>
      </w:r>
      <w:r w:rsidRPr="00FB75A8">
        <w:rPr>
          <w:rFonts w:ascii="Segoe UI" w:eastAsia="宋体" w:hAnsi="Segoe UI" w:cs="Segoe UI"/>
          <w:color w:val="161616"/>
          <w:kern w:val="0"/>
          <w:sz w:val="24"/>
          <w:szCs w:val="24"/>
        </w:rPr>
        <w:t>提供这些函数是为了与</w:t>
      </w:r>
      <w:r w:rsidRPr="00FB75A8">
        <w:rPr>
          <w:rFonts w:ascii="Segoe UI" w:eastAsia="宋体" w:hAnsi="Segoe UI" w:cs="Segoe UI"/>
          <w:color w:val="161616"/>
          <w:kern w:val="0"/>
          <w:sz w:val="24"/>
          <w:szCs w:val="24"/>
        </w:rPr>
        <w:t xml:space="preserve"> 16 </w:t>
      </w:r>
      <w:r w:rsidRPr="00FB75A8">
        <w:rPr>
          <w:rFonts w:ascii="Segoe UI" w:eastAsia="宋体" w:hAnsi="Segoe UI" w:cs="Segoe UI"/>
          <w:color w:val="161616"/>
          <w:kern w:val="0"/>
          <w:sz w:val="24"/>
          <w:szCs w:val="24"/>
        </w:rPr>
        <w:t>位</w:t>
      </w:r>
      <w:r w:rsidRPr="00FB75A8">
        <w:rPr>
          <w:rFonts w:ascii="Segoe UI" w:eastAsia="宋体" w:hAnsi="Segoe UI" w:cs="Segoe UI"/>
          <w:color w:val="161616"/>
          <w:kern w:val="0"/>
          <w:sz w:val="24"/>
          <w:szCs w:val="24"/>
        </w:rPr>
        <w:t xml:space="preserve"> Windows </w:t>
      </w:r>
      <w:r w:rsidRPr="00FB75A8">
        <w:rPr>
          <w:rFonts w:ascii="Segoe UI" w:eastAsia="宋体" w:hAnsi="Segoe UI" w:cs="Segoe UI"/>
          <w:color w:val="161616"/>
          <w:kern w:val="0"/>
          <w:sz w:val="24"/>
          <w:szCs w:val="24"/>
        </w:rPr>
        <w:t>兼容，并与动态数据交换</w:t>
      </w:r>
      <w:r w:rsidRPr="00FB75A8">
        <w:rPr>
          <w:rFonts w:ascii="Segoe UI" w:eastAsia="宋体" w:hAnsi="Segoe UI" w:cs="Segoe UI"/>
          <w:color w:val="161616"/>
          <w:kern w:val="0"/>
          <w:sz w:val="24"/>
          <w:szCs w:val="24"/>
        </w:rPr>
        <w:t xml:space="preserve"> (DDE)</w:t>
      </w:r>
      <w:r w:rsidRPr="00FB75A8">
        <w:rPr>
          <w:rFonts w:ascii="Segoe UI" w:eastAsia="宋体" w:hAnsi="Segoe UI" w:cs="Segoe UI"/>
          <w:color w:val="161616"/>
          <w:kern w:val="0"/>
          <w:sz w:val="24"/>
          <w:szCs w:val="24"/>
        </w:rPr>
        <w:t>、剪贴板函数和</w:t>
      </w:r>
      <w:r w:rsidRPr="00FB75A8">
        <w:rPr>
          <w:rFonts w:ascii="Segoe UI" w:eastAsia="宋体" w:hAnsi="Segoe UI" w:cs="Segoe UI"/>
          <w:color w:val="161616"/>
          <w:kern w:val="0"/>
          <w:sz w:val="24"/>
          <w:szCs w:val="24"/>
        </w:rPr>
        <w:t xml:space="preserve"> OLE </w:t>
      </w:r>
      <w:r w:rsidRPr="00FB75A8">
        <w:rPr>
          <w:rFonts w:ascii="Segoe UI" w:eastAsia="宋体" w:hAnsi="Segoe UI" w:cs="Segoe UI"/>
          <w:color w:val="161616"/>
          <w:kern w:val="0"/>
          <w:sz w:val="24"/>
          <w:szCs w:val="24"/>
        </w:rPr>
        <w:t>数据对象一起使用。</w:t>
      </w:r>
      <w:r w:rsidRPr="00FB75A8">
        <w:rPr>
          <w:rFonts w:ascii="Segoe UI" w:eastAsia="宋体" w:hAnsi="Segoe UI" w:cs="Segoe UI"/>
          <w:color w:val="161616"/>
          <w:kern w:val="0"/>
          <w:sz w:val="24"/>
          <w:szCs w:val="24"/>
        </w:rPr>
        <w:t xml:space="preserve"> </w:t>
      </w:r>
      <w:r w:rsidRPr="00FB75A8">
        <w:rPr>
          <w:rFonts w:ascii="Segoe UI" w:eastAsia="宋体" w:hAnsi="Segoe UI" w:cs="Segoe UI"/>
          <w:color w:val="161616"/>
          <w:kern w:val="0"/>
          <w:sz w:val="24"/>
          <w:szCs w:val="24"/>
        </w:rPr>
        <w:t>除非文档特别指出应使用全局函数或本地函数，否则新应用程序应使用具有</w:t>
      </w:r>
      <w:r w:rsidRPr="00FB75A8">
        <w:rPr>
          <w:rFonts w:ascii="Segoe UI" w:eastAsia="宋体" w:hAnsi="Segoe UI" w:cs="Segoe UI"/>
          <w:color w:val="161616"/>
          <w:kern w:val="0"/>
          <w:sz w:val="24"/>
          <w:szCs w:val="24"/>
        </w:rPr>
        <w:t> </w:t>
      </w:r>
      <w:hyperlink r:id="rId104" w:history="1">
        <w:r w:rsidRPr="00FB75A8">
          <w:rPr>
            <w:rFonts w:ascii="Segoe UI" w:eastAsia="宋体" w:hAnsi="Segoe UI" w:cs="Segoe UI"/>
            <w:b/>
            <w:bCs/>
            <w:color w:val="0000FF"/>
            <w:kern w:val="0"/>
            <w:sz w:val="24"/>
            <w:szCs w:val="24"/>
          </w:rPr>
          <w:t>GetProcessHeap</w:t>
        </w:r>
      </w:hyperlink>
      <w:r w:rsidRPr="00FB75A8">
        <w:rPr>
          <w:rFonts w:ascii="Segoe UI" w:eastAsia="宋体" w:hAnsi="Segoe UI" w:cs="Segoe UI"/>
          <w:color w:val="161616"/>
          <w:kern w:val="0"/>
          <w:sz w:val="24"/>
          <w:szCs w:val="24"/>
        </w:rPr>
        <w:t> </w:t>
      </w:r>
      <w:r w:rsidRPr="00FB75A8">
        <w:rPr>
          <w:rFonts w:ascii="Segoe UI" w:eastAsia="宋体" w:hAnsi="Segoe UI" w:cs="Segoe UI"/>
          <w:color w:val="161616"/>
          <w:kern w:val="0"/>
          <w:sz w:val="24"/>
          <w:szCs w:val="24"/>
        </w:rPr>
        <w:t>返回的句柄的相应</w:t>
      </w:r>
      <w:hyperlink r:id="rId105" w:history="1">
        <w:r w:rsidRPr="00FB75A8">
          <w:rPr>
            <w:rFonts w:ascii="Segoe UI" w:eastAsia="宋体" w:hAnsi="Segoe UI" w:cs="Segoe UI"/>
            <w:color w:val="0000FF"/>
            <w:kern w:val="0"/>
            <w:sz w:val="24"/>
            <w:szCs w:val="24"/>
          </w:rPr>
          <w:t>堆函数</w:t>
        </w:r>
      </w:hyperlink>
      <w:r w:rsidRPr="00FB75A8">
        <w:rPr>
          <w:rFonts w:ascii="Segoe UI" w:eastAsia="宋体" w:hAnsi="Segoe UI" w:cs="Segoe UI"/>
          <w:color w:val="161616"/>
          <w:kern w:val="0"/>
          <w:sz w:val="24"/>
          <w:szCs w:val="24"/>
        </w:rPr>
        <w:t>。</w:t>
      </w:r>
      <w:r w:rsidRPr="00FB75A8">
        <w:rPr>
          <w:rFonts w:ascii="Segoe UI" w:eastAsia="宋体" w:hAnsi="Segoe UI" w:cs="Segoe UI"/>
          <w:color w:val="161616"/>
          <w:kern w:val="0"/>
          <w:sz w:val="24"/>
          <w:szCs w:val="24"/>
        </w:rPr>
        <w:t xml:space="preserve"> </w:t>
      </w:r>
      <w:r w:rsidRPr="00FB75A8">
        <w:rPr>
          <w:rFonts w:ascii="Segoe UI" w:eastAsia="宋体" w:hAnsi="Segoe UI" w:cs="Segoe UI"/>
          <w:color w:val="161616"/>
          <w:kern w:val="0"/>
          <w:sz w:val="24"/>
          <w:szCs w:val="24"/>
        </w:rPr>
        <w:t>对于与全局函数或本地函数等效的功能，请将堆函数的</w:t>
      </w:r>
      <w:r w:rsidRPr="00FB75A8">
        <w:rPr>
          <w:rFonts w:ascii="Segoe UI" w:eastAsia="宋体" w:hAnsi="Segoe UI" w:cs="Segoe UI"/>
          <w:color w:val="161616"/>
          <w:kern w:val="0"/>
          <w:sz w:val="24"/>
          <w:szCs w:val="24"/>
        </w:rPr>
        <w:t> </w:t>
      </w:r>
      <w:r w:rsidRPr="00FB75A8">
        <w:rPr>
          <w:rFonts w:ascii="Segoe UI" w:eastAsia="宋体" w:hAnsi="Segoe UI" w:cs="Segoe UI"/>
          <w:i/>
          <w:iCs/>
          <w:color w:val="161616"/>
          <w:kern w:val="0"/>
          <w:sz w:val="24"/>
          <w:szCs w:val="24"/>
        </w:rPr>
        <w:t>dwFlags</w:t>
      </w:r>
      <w:r w:rsidRPr="00FB75A8">
        <w:rPr>
          <w:rFonts w:ascii="Segoe UI" w:eastAsia="宋体" w:hAnsi="Segoe UI" w:cs="Segoe UI"/>
          <w:color w:val="161616"/>
          <w:kern w:val="0"/>
          <w:sz w:val="24"/>
          <w:szCs w:val="24"/>
        </w:rPr>
        <w:t> </w:t>
      </w:r>
      <w:r w:rsidRPr="00FB75A8">
        <w:rPr>
          <w:rFonts w:ascii="Segoe UI" w:eastAsia="宋体" w:hAnsi="Segoe UI" w:cs="Segoe UI"/>
          <w:color w:val="161616"/>
          <w:kern w:val="0"/>
          <w:sz w:val="24"/>
          <w:szCs w:val="24"/>
        </w:rPr>
        <w:t>参数设置为</w:t>
      </w:r>
      <w:r w:rsidRPr="00FB75A8">
        <w:rPr>
          <w:rFonts w:ascii="Segoe UI" w:eastAsia="宋体" w:hAnsi="Segoe UI" w:cs="Segoe UI"/>
          <w:color w:val="161616"/>
          <w:kern w:val="0"/>
          <w:sz w:val="24"/>
          <w:szCs w:val="24"/>
        </w:rPr>
        <w:t xml:space="preserve"> 0</w:t>
      </w:r>
      <w:r w:rsidRPr="00FB75A8">
        <w:rPr>
          <w:rFonts w:ascii="Segoe UI" w:eastAsia="宋体" w:hAnsi="Segoe UI" w:cs="Segoe UI"/>
          <w:color w:val="161616"/>
          <w:kern w:val="0"/>
          <w:sz w:val="24"/>
          <w:szCs w:val="24"/>
        </w:rPr>
        <w:t>。</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348"/>
        <w:gridCol w:w="3853"/>
        <w:gridCol w:w="3152"/>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相应的堆函数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06" w:history="1">
              <w:r w:rsidRPr="00FB75A8">
                <w:rPr>
                  <w:rFonts w:ascii="宋体" w:eastAsia="宋体" w:hAnsi="宋体" w:cs="宋体"/>
                  <w:b/>
                  <w:bCs/>
                  <w:color w:val="0000FF"/>
                  <w:kern w:val="0"/>
                  <w:sz w:val="24"/>
                  <w:szCs w:val="24"/>
                </w:rPr>
                <w:t>GlobalAlloc</w:t>
              </w:r>
            </w:hyperlink>
            <w:r w:rsidRPr="00FB75A8">
              <w:rPr>
                <w:rFonts w:ascii="宋体" w:eastAsia="宋体" w:hAnsi="宋体" w:cs="宋体"/>
                <w:kern w:val="0"/>
                <w:sz w:val="24"/>
                <w:szCs w:val="24"/>
              </w:rPr>
              <w:t>、</w:t>
            </w:r>
            <w:hyperlink r:id="rId107" w:history="1">
              <w:r w:rsidRPr="00FB75A8">
                <w:rPr>
                  <w:rFonts w:ascii="宋体" w:eastAsia="宋体" w:hAnsi="宋体" w:cs="宋体"/>
                  <w:b/>
                  <w:bCs/>
                  <w:color w:val="0000FF"/>
                  <w:kern w:val="0"/>
                  <w:sz w:val="24"/>
                  <w:szCs w:val="24"/>
                </w:rPr>
                <w:t>LocalAlloc</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从堆中分配指定的字节数。</w:t>
            </w:r>
          </w:p>
        </w:tc>
        <w:tc>
          <w:tcPr>
            <w:tcW w:w="0" w:type="auto"/>
            <w:hideMark/>
          </w:tcPr>
          <w:p w:rsidR="00FB75A8" w:rsidRPr="00FB75A8" w:rsidRDefault="00FB75A8" w:rsidP="00FB75A8">
            <w:pPr>
              <w:widowControl/>
              <w:jc w:val="left"/>
              <w:rPr>
                <w:rFonts w:ascii="宋体" w:eastAsia="宋体" w:hAnsi="宋体" w:cs="宋体"/>
                <w:kern w:val="0"/>
                <w:sz w:val="24"/>
                <w:szCs w:val="24"/>
              </w:rPr>
            </w:pPr>
            <w:hyperlink r:id="rId108" w:history="1">
              <w:r w:rsidRPr="00FB75A8">
                <w:rPr>
                  <w:rFonts w:ascii="宋体" w:eastAsia="宋体" w:hAnsi="宋体" w:cs="宋体"/>
                  <w:b/>
                  <w:bCs/>
                  <w:color w:val="0000FF"/>
                  <w:kern w:val="0"/>
                  <w:sz w:val="24"/>
                  <w:szCs w:val="24"/>
                </w:rPr>
                <w:t>HeapAlloc</w:t>
              </w:r>
            </w:hyperlink>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09" w:history="1">
              <w:r w:rsidRPr="00FB75A8">
                <w:rPr>
                  <w:rFonts w:ascii="宋体" w:eastAsia="宋体" w:hAnsi="宋体" w:cs="宋体"/>
                  <w:b/>
                  <w:bCs/>
                  <w:color w:val="0000FF"/>
                  <w:kern w:val="0"/>
                  <w:sz w:val="24"/>
                  <w:szCs w:val="24"/>
                </w:rPr>
                <w:t>GlobalDiscard</w:t>
              </w:r>
            </w:hyperlink>
            <w:r w:rsidRPr="00FB75A8">
              <w:rPr>
                <w:rFonts w:ascii="宋体" w:eastAsia="宋体" w:hAnsi="宋体" w:cs="宋体"/>
                <w:kern w:val="0"/>
                <w:sz w:val="24"/>
                <w:szCs w:val="24"/>
              </w:rPr>
              <w:t>、</w:t>
            </w:r>
            <w:hyperlink r:id="rId110" w:history="1">
              <w:r w:rsidRPr="00FB75A8">
                <w:rPr>
                  <w:rFonts w:ascii="宋体" w:eastAsia="宋体" w:hAnsi="宋体" w:cs="宋体"/>
                  <w:b/>
                  <w:bCs/>
                  <w:color w:val="0000FF"/>
                  <w:kern w:val="0"/>
                  <w:sz w:val="24"/>
                  <w:szCs w:val="24"/>
                </w:rPr>
                <w:t>LocalDiscard</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放弃指定的全局内存块。</w:t>
            </w:r>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不适用。</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11" w:history="1">
              <w:r w:rsidRPr="00FB75A8">
                <w:rPr>
                  <w:rFonts w:ascii="宋体" w:eastAsia="宋体" w:hAnsi="宋体" w:cs="宋体"/>
                  <w:b/>
                  <w:bCs/>
                  <w:color w:val="0000FF"/>
                  <w:kern w:val="0"/>
                  <w:sz w:val="24"/>
                  <w:szCs w:val="24"/>
                </w:rPr>
                <w:t>GlobalFlags</w:t>
              </w:r>
            </w:hyperlink>
            <w:r w:rsidRPr="00FB75A8">
              <w:rPr>
                <w:rFonts w:ascii="宋体" w:eastAsia="宋体" w:hAnsi="宋体" w:cs="宋体"/>
                <w:kern w:val="0"/>
                <w:sz w:val="24"/>
                <w:szCs w:val="24"/>
              </w:rPr>
              <w:t>、</w:t>
            </w:r>
            <w:hyperlink r:id="rId112" w:history="1">
              <w:r w:rsidRPr="00FB75A8">
                <w:rPr>
                  <w:rFonts w:ascii="宋体" w:eastAsia="宋体" w:hAnsi="宋体" w:cs="宋体"/>
                  <w:b/>
                  <w:bCs/>
                  <w:color w:val="0000FF"/>
                  <w:kern w:val="0"/>
                  <w:sz w:val="24"/>
                  <w:szCs w:val="24"/>
                </w:rPr>
                <w:t>LocalFlags</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返回有关指定全局内存对象的信息。</w:t>
            </w:r>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不适用。 使用 </w:t>
            </w:r>
            <w:hyperlink r:id="rId113" w:history="1">
              <w:r w:rsidRPr="00FB75A8">
                <w:rPr>
                  <w:rFonts w:ascii="宋体" w:eastAsia="宋体" w:hAnsi="宋体" w:cs="宋体"/>
                  <w:b/>
                  <w:bCs/>
                  <w:color w:val="0000FF"/>
                  <w:kern w:val="0"/>
                  <w:sz w:val="24"/>
                  <w:szCs w:val="24"/>
                </w:rPr>
                <w:t>HeapValidate</w:t>
              </w:r>
            </w:hyperlink>
            <w:r w:rsidRPr="00FB75A8">
              <w:rPr>
                <w:rFonts w:ascii="宋体" w:eastAsia="宋体" w:hAnsi="宋体" w:cs="宋体"/>
                <w:kern w:val="0"/>
                <w:sz w:val="24"/>
                <w:szCs w:val="24"/>
              </w:rPr>
              <w:t> 验证堆。</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14" w:history="1">
              <w:r w:rsidRPr="00FB75A8">
                <w:rPr>
                  <w:rFonts w:ascii="宋体" w:eastAsia="宋体" w:hAnsi="宋体" w:cs="宋体"/>
                  <w:b/>
                  <w:bCs/>
                  <w:color w:val="0000FF"/>
                  <w:kern w:val="0"/>
                  <w:sz w:val="24"/>
                  <w:szCs w:val="24"/>
                </w:rPr>
                <w:t>GlobalFree</w:t>
              </w:r>
            </w:hyperlink>
            <w:r w:rsidRPr="00FB75A8">
              <w:rPr>
                <w:rFonts w:ascii="宋体" w:eastAsia="宋体" w:hAnsi="宋体" w:cs="宋体"/>
                <w:kern w:val="0"/>
                <w:sz w:val="24"/>
                <w:szCs w:val="24"/>
              </w:rPr>
              <w:t>、</w:t>
            </w:r>
            <w:hyperlink r:id="rId115" w:history="1">
              <w:r w:rsidRPr="00FB75A8">
                <w:rPr>
                  <w:rFonts w:ascii="宋体" w:eastAsia="宋体" w:hAnsi="宋体" w:cs="宋体"/>
                  <w:b/>
                  <w:bCs/>
                  <w:color w:val="0000FF"/>
                  <w:kern w:val="0"/>
                  <w:sz w:val="24"/>
                  <w:szCs w:val="24"/>
                </w:rPr>
                <w:t>LocalFree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释放指定的全局内存对象。</w:t>
            </w:r>
          </w:p>
        </w:tc>
        <w:tc>
          <w:tcPr>
            <w:tcW w:w="0" w:type="auto"/>
            <w:hideMark/>
          </w:tcPr>
          <w:p w:rsidR="00FB75A8" w:rsidRPr="00FB75A8" w:rsidRDefault="00FB75A8" w:rsidP="00FB75A8">
            <w:pPr>
              <w:widowControl/>
              <w:jc w:val="left"/>
              <w:rPr>
                <w:rFonts w:ascii="宋体" w:eastAsia="宋体" w:hAnsi="宋体" w:cs="宋体"/>
                <w:kern w:val="0"/>
                <w:sz w:val="24"/>
                <w:szCs w:val="24"/>
              </w:rPr>
            </w:pPr>
            <w:hyperlink r:id="rId116" w:history="1">
              <w:r w:rsidRPr="00FB75A8">
                <w:rPr>
                  <w:rFonts w:ascii="宋体" w:eastAsia="宋体" w:hAnsi="宋体" w:cs="宋体"/>
                  <w:b/>
                  <w:bCs/>
                  <w:color w:val="0000FF"/>
                  <w:kern w:val="0"/>
                  <w:sz w:val="24"/>
                  <w:szCs w:val="24"/>
                </w:rPr>
                <w:t>HeapFree</w:t>
              </w:r>
            </w:hyperlink>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17" w:history="1">
              <w:r w:rsidRPr="00FB75A8">
                <w:rPr>
                  <w:rFonts w:ascii="宋体" w:eastAsia="宋体" w:hAnsi="宋体" w:cs="宋体"/>
                  <w:b/>
                  <w:bCs/>
                  <w:color w:val="0000FF"/>
                  <w:kern w:val="0"/>
                  <w:sz w:val="24"/>
                  <w:szCs w:val="24"/>
                </w:rPr>
                <w:t>GlobalHandle</w:t>
              </w:r>
            </w:hyperlink>
            <w:r w:rsidRPr="00FB75A8">
              <w:rPr>
                <w:rFonts w:ascii="宋体" w:eastAsia="宋体" w:hAnsi="宋体" w:cs="宋体"/>
                <w:kern w:val="0"/>
                <w:sz w:val="24"/>
                <w:szCs w:val="24"/>
              </w:rPr>
              <w:t>、</w:t>
            </w:r>
            <w:hyperlink r:id="rId118" w:history="1">
              <w:r w:rsidRPr="00FB75A8">
                <w:rPr>
                  <w:rFonts w:ascii="宋体" w:eastAsia="宋体" w:hAnsi="宋体" w:cs="宋体"/>
                  <w:b/>
                  <w:bCs/>
                  <w:color w:val="0000FF"/>
                  <w:kern w:val="0"/>
                  <w:sz w:val="24"/>
                  <w:szCs w:val="24"/>
                </w:rPr>
                <w:t>LocalHandle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检索与指向全局内存块的指定指针关联的句柄。 此函数应仅用于需要它的 OLE 和剪贴板函数。</w:t>
            </w:r>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不适用。</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19" w:history="1">
              <w:r w:rsidRPr="00FB75A8">
                <w:rPr>
                  <w:rFonts w:ascii="宋体" w:eastAsia="宋体" w:hAnsi="宋体" w:cs="宋体"/>
                  <w:b/>
                  <w:bCs/>
                  <w:color w:val="0000FF"/>
                  <w:kern w:val="0"/>
                  <w:sz w:val="24"/>
                  <w:szCs w:val="24"/>
                </w:rPr>
                <w:t>GlobalLock</w:t>
              </w:r>
            </w:hyperlink>
            <w:r w:rsidRPr="00FB75A8">
              <w:rPr>
                <w:rFonts w:ascii="宋体" w:eastAsia="宋体" w:hAnsi="宋体" w:cs="宋体"/>
                <w:kern w:val="0"/>
                <w:sz w:val="24"/>
                <w:szCs w:val="24"/>
              </w:rPr>
              <w:t>、</w:t>
            </w:r>
            <w:hyperlink r:id="rId120" w:history="1">
              <w:r w:rsidRPr="00FB75A8">
                <w:rPr>
                  <w:rFonts w:ascii="宋体" w:eastAsia="宋体" w:hAnsi="宋体" w:cs="宋体"/>
                  <w:b/>
                  <w:bCs/>
                  <w:color w:val="0000FF"/>
                  <w:kern w:val="0"/>
                  <w:sz w:val="24"/>
                  <w:szCs w:val="24"/>
                </w:rPr>
                <w:t>LocalLock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锁定全局内存对象，并返回指向对象内存块的第一个字节的指针。</w:t>
            </w:r>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不适用。</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21" w:history="1">
              <w:r w:rsidRPr="00FB75A8">
                <w:rPr>
                  <w:rFonts w:ascii="宋体" w:eastAsia="宋体" w:hAnsi="宋体" w:cs="宋体"/>
                  <w:b/>
                  <w:bCs/>
                  <w:color w:val="0000FF"/>
                  <w:kern w:val="0"/>
                  <w:sz w:val="24"/>
                  <w:szCs w:val="24"/>
                </w:rPr>
                <w:t>GlobalReAlloc</w:t>
              </w:r>
            </w:hyperlink>
            <w:r w:rsidRPr="00FB75A8">
              <w:rPr>
                <w:rFonts w:ascii="宋体" w:eastAsia="宋体" w:hAnsi="宋体" w:cs="宋体"/>
                <w:kern w:val="0"/>
                <w:sz w:val="24"/>
                <w:szCs w:val="24"/>
              </w:rPr>
              <w:t>、</w:t>
            </w:r>
            <w:hyperlink r:id="rId122" w:history="1">
              <w:r w:rsidRPr="00FB75A8">
                <w:rPr>
                  <w:rFonts w:ascii="宋体" w:eastAsia="宋体" w:hAnsi="宋体" w:cs="宋体"/>
                  <w:b/>
                  <w:bCs/>
                  <w:color w:val="0000FF"/>
                  <w:kern w:val="0"/>
                  <w:sz w:val="24"/>
                  <w:szCs w:val="24"/>
                </w:rPr>
                <w:t>LocalReAlloc</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更改指定全局内存对象的大小或属性。</w:t>
            </w:r>
          </w:p>
        </w:tc>
        <w:tc>
          <w:tcPr>
            <w:tcW w:w="0" w:type="auto"/>
            <w:hideMark/>
          </w:tcPr>
          <w:p w:rsidR="00FB75A8" w:rsidRPr="00FB75A8" w:rsidRDefault="00FB75A8" w:rsidP="00FB75A8">
            <w:pPr>
              <w:widowControl/>
              <w:jc w:val="left"/>
              <w:rPr>
                <w:rFonts w:ascii="宋体" w:eastAsia="宋体" w:hAnsi="宋体" w:cs="宋体"/>
                <w:kern w:val="0"/>
                <w:sz w:val="24"/>
                <w:szCs w:val="24"/>
              </w:rPr>
            </w:pPr>
            <w:hyperlink r:id="rId123" w:history="1">
              <w:r w:rsidRPr="00FB75A8">
                <w:rPr>
                  <w:rFonts w:ascii="宋体" w:eastAsia="宋体" w:hAnsi="宋体" w:cs="宋体"/>
                  <w:b/>
                  <w:bCs/>
                  <w:color w:val="0000FF"/>
                  <w:kern w:val="0"/>
                  <w:sz w:val="24"/>
                  <w:szCs w:val="24"/>
                </w:rPr>
                <w:t>HeapReAlloc</w:t>
              </w:r>
            </w:hyperlink>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24" w:history="1">
              <w:r w:rsidRPr="00FB75A8">
                <w:rPr>
                  <w:rFonts w:ascii="宋体" w:eastAsia="宋体" w:hAnsi="宋体" w:cs="宋体"/>
                  <w:b/>
                  <w:bCs/>
                  <w:color w:val="0000FF"/>
                  <w:kern w:val="0"/>
                  <w:sz w:val="24"/>
                  <w:szCs w:val="24"/>
                </w:rPr>
                <w:t>GlobalSize</w:t>
              </w:r>
            </w:hyperlink>
            <w:r w:rsidRPr="00FB75A8">
              <w:rPr>
                <w:rFonts w:ascii="宋体" w:eastAsia="宋体" w:hAnsi="宋体" w:cs="宋体"/>
                <w:kern w:val="0"/>
                <w:sz w:val="24"/>
                <w:szCs w:val="24"/>
              </w:rPr>
              <w:t>、</w:t>
            </w:r>
            <w:hyperlink r:id="rId125" w:history="1">
              <w:r w:rsidRPr="00FB75A8">
                <w:rPr>
                  <w:rFonts w:ascii="宋体" w:eastAsia="宋体" w:hAnsi="宋体" w:cs="宋体"/>
                  <w:b/>
                  <w:bCs/>
                  <w:color w:val="0000FF"/>
                  <w:kern w:val="0"/>
                  <w:sz w:val="24"/>
                  <w:szCs w:val="24"/>
                </w:rPr>
                <w:t>LocalSize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检索指定全局内存对象的当前大小。</w:t>
            </w:r>
          </w:p>
        </w:tc>
        <w:tc>
          <w:tcPr>
            <w:tcW w:w="0" w:type="auto"/>
            <w:hideMark/>
          </w:tcPr>
          <w:p w:rsidR="00FB75A8" w:rsidRPr="00FB75A8" w:rsidRDefault="00FB75A8" w:rsidP="00FB75A8">
            <w:pPr>
              <w:widowControl/>
              <w:jc w:val="left"/>
              <w:rPr>
                <w:rFonts w:ascii="宋体" w:eastAsia="宋体" w:hAnsi="宋体" w:cs="宋体"/>
                <w:kern w:val="0"/>
                <w:sz w:val="24"/>
                <w:szCs w:val="24"/>
              </w:rPr>
            </w:pPr>
            <w:hyperlink r:id="rId126" w:history="1">
              <w:r w:rsidRPr="00FB75A8">
                <w:rPr>
                  <w:rFonts w:ascii="宋体" w:eastAsia="宋体" w:hAnsi="宋体" w:cs="宋体"/>
                  <w:b/>
                  <w:bCs/>
                  <w:color w:val="0000FF"/>
                  <w:kern w:val="0"/>
                  <w:sz w:val="24"/>
                  <w:szCs w:val="24"/>
                </w:rPr>
                <w:t>HeapSize</w:t>
              </w:r>
            </w:hyperlink>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27" w:history="1">
              <w:r w:rsidRPr="00FB75A8">
                <w:rPr>
                  <w:rFonts w:ascii="宋体" w:eastAsia="宋体" w:hAnsi="宋体" w:cs="宋体"/>
                  <w:b/>
                  <w:bCs/>
                  <w:color w:val="0000FF"/>
                  <w:kern w:val="0"/>
                  <w:sz w:val="24"/>
                  <w:szCs w:val="24"/>
                </w:rPr>
                <w:t>GlobalUnlock</w:t>
              </w:r>
            </w:hyperlink>
            <w:r w:rsidRPr="00FB75A8">
              <w:rPr>
                <w:rFonts w:ascii="宋体" w:eastAsia="宋体" w:hAnsi="宋体" w:cs="宋体"/>
                <w:kern w:val="0"/>
                <w:sz w:val="24"/>
                <w:szCs w:val="24"/>
              </w:rPr>
              <w:t>、</w:t>
            </w:r>
            <w:hyperlink r:id="rId128" w:history="1">
              <w:r w:rsidRPr="00FB75A8">
                <w:rPr>
                  <w:rFonts w:ascii="宋体" w:eastAsia="宋体" w:hAnsi="宋体" w:cs="宋体"/>
                  <w:b/>
                  <w:bCs/>
                  <w:color w:val="0000FF"/>
                  <w:kern w:val="0"/>
                  <w:sz w:val="24"/>
                  <w:szCs w:val="24"/>
                </w:rPr>
                <w:t>LocalUnlock</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递减与内存对象关联的锁定计数。 此函数应仅用于需要它的 OLE 和剪贴板函数。</w:t>
            </w:r>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不适用。</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错误内存函数</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142"/>
        <w:gridCol w:w="5211"/>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29" w:history="1">
              <w:r w:rsidRPr="00FB75A8">
                <w:rPr>
                  <w:rFonts w:ascii="宋体" w:eastAsia="宋体" w:hAnsi="宋体" w:cs="宋体"/>
                  <w:b/>
                  <w:bCs/>
                  <w:color w:val="0000FF"/>
                  <w:kern w:val="0"/>
                  <w:sz w:val="24"/>
                  <w:szCs w:val="24"/>
                </w:rPr>
                <w:t>BadMemoryCallbackRoutine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向 </w:t>
            </w:r>
            <w:hyperlink r:id="rId130" w:history="1">
              <w:r w:rsidRPr="00FB75A8">
                <w:rPr>
                  <w:rFonts w:ascii="宋体" w:eastAsia="宋体" w:hAnsi="宋体" w:cs="宋体"/>
                  <w:b/>
                  <w:bCs/>
                  <w:color w:val="0000FF"/>
                  <w:kern w:val="0"/>
                  <w:sz w:val="24"/>
                  <w:szCs w:val="24"/>
                </w:rPr>
                <w:t>RegisterBadMemoryNotification</w:t>
              </w:r>
            </w:hyperlink>
            <w:r w:rsidRPr="00FB75A8">
              <w:rPr>
                <w:rFonts w:ascii="宋体" w:eastAsia="宋体" w:hAnsi="宋体" w:cs="宋体"/>
                <w:kern w:val="0"/>
                <w:sz w:val="24"/>
                <w:szCs w:val="24"/>
              </w:rPr>
              <w:t> 函数注册的应用程序定义函数，在检测到一个或多个错误的内存页面时调用。</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1" w:history="1">
              <w:r w:rsidRPr="00FB75A8">
                <w:rPr>
                  <w:rFonts w:ascii="宋体" w:eastAsia="宋体" w:hAnsi="宋体" w:cs="宋体"/>
                  <w:b/>
                  <w:bCs/>
                  <w:color w:val="0000FF"/>
                  <w:kern w:val="0"/>
                  <w:sz w:val="24"/>
                  <w:szCs w:val="24"/>
                </w:rPr>
                <w:t>GetMemoryErrorHandlingCapabilities</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获取系统的内存错误处理功能。</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2" w:history="1">
              <w:r w:rsidRPr="00FB75A8">
                <w:rPr>
                  <w:rFonts w:ascii="宋体" w:eastAsia="宋体" w:hAnsi="宋体" w:cs="宋体"/>
                  <w:b/>
                  <w:bCs/>
                  <w:color w:val="0000FF"/>
                  <w:kern w:val="0"/>
                  <w:sz w:val="24"/>
                  <w:szCs w:val="24"/>
                </w:rPr>
                <w:t>RegisterBadMemoryNotification</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注册检测到一个或多个错误内存页面时调用的内存错误通知。</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3" w:history="1">
              <w:r w:rsidRPr="00FB75A8">
                <w:rPr>
                  <w:rFonts w:ascii="宋体" w:eastAsia="宋体" w:hAnsi="宋体" w:cs="宋体"/>
                  <w:b/>
                  <w:bCs/>
                  <w:color w:val="0000FF"/>
                  <w:kern w:val="0"/>
                  <w:sz w:val="24"/>
                  <w:szCs w:val="24"/>
                </w:rPr>
                <w:t>UnregisterBadMemoryNotification</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关闭指定的错误内存通知句柄。</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 xml:space="preserve">Enclave </w:t>
      </w:r>
      <w:r w:rsidRPr="00FB75A8">
        <w:rPr>
          <w:rFonts w:ascii="Segoe UI" w:eastAsia="宋体" w:hAnsi="Segoe UI" w:cs="Segoe UI"/>
          <w:b/>
          <w:bCs/>
          <w:color w:val="161616"/>
          <w:kern w:val="0"/>
          <w:sz w:val="36"/>
          <w:szCs w:val="36"/>
        </w:rPr>
        <w:t>函数</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691"/>
        <w:gridCol w:w="6662"/>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4" w:history="1">
              <w:r w:rsidRPr="00FB75A8">
                <w:rPr>
                  <w:rFonts w:ascii="宋体" w:eastAsia="宋体" w:hAnsi="宋体" w:cs="宋体"/>
                  <w:b/>
                  <w:bCs/>
                  <w:color w:val="0000FF"/>
                  <w:kern w:val="0"/>
                  <w:sz w:val="24"/>
                  <w:szCs w:val="24"/>
                </w:rPr>
                <w:t>CreateEnclave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创建新的未初始化 enclave。 enclave 是应用程序地址空间内代码和数据的独立区域。 只有 enclave 中运行的代码才能访问同一 enclave 中的数据。</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5" w:history="1">
              <w:r w:rsidRPr="00FB75A8">
                <w:rPr>
                  <w:rFonts w:ascii="宋体" w:eastAsia="宋体" w:hAnsi="宋体" w:cs="宋体"/>
                  <w:b/>
                  <w:bCs/>
                  <w:color w:val="0000FF"/>
                  <w:kern w:val="0"/>
                  <w:sz w:val="24"/>
                  <w:szCs w:val="24"/>
                </w:rPr>
                <w:t>InitializeEnclave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初始化使用数据创建和加载的 enclave。</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6" w:history="1">
              <w:r w:rsidRPr="00FB75A8">
                <w:rPr>
                  <w:rFonts w:ascii="宋体" w:eastAsia="宋体" w:hAnsi="宋体" w:cs="宋体"/>
                  <w:b/>
                  <w:bCs/>
                  <w:color w:val="0000FF"/>
                  <w:kern w:val="0"/>
                  <w:sz w:val="24"/>
                  <w:szCs w:val="24"/>
                </w:rPr>
                <w:t>IsEnclaveTypeSupported</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检索是否支持指定的 enclave 类型。</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7" w:history="1">
              <w:r w:rsidRPr="00FB75A8">
                <w:rPr>
                  <w:rFonts w:ascii="宋体" w:eastAsia="宋体" w:hAnsi="宋体" w:cs="宋体"/>
                  <w:b/>
                  <w:bCs/>
                  <w:color w:val="0000FF"/>
                  <w:kern w:val="0"/>
                  <w:sz w:val="24"/>
                  <w:szCs w:val="24"/>
                </w:rPr>
                <w:t>LoadEnclaveData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将数据加载到通过调用 </w:t>
            </w:r>
            <w:hyperlink r:id="rId138" w:history="1">
              <w:r w:rsidRPr="00FB75A8">
                <w:rPr>
                  <w:rFonts w:ascii="宋体" w:eastAsia="宋体" w:hAnsi="宋体" w:cs="宋体"/>
                  <w:b/>
                  <w:bCs/>
                  <w:color w:val="0000FF"/>
                  <w:kern w:val="0"/>
                  <w:sz w:val="24"/>
                  <w:szCs w:val="24"/>
                </w:rPr>
                <w:t>CreateEnclave</w:t>
              </w:r>
            </w:hyperlink>
            <w:r w:rsidRPr="00FB75A8">
              <w:rPr>
                <w:rFonts w:ascii="宋体" w:eastAsia="宋体" w:hAnsi="宋体" w:cs="宋体"/>
                <w:kern w:val="0"/>
                <w:sz w:val="24"/>
                <w:szCs w:val="24"/>
              </w:rPr>
              <w:t> 创建的未初始化 enclave。</w:t>
            </w:r>
          </w:p>
        </w:tc>
      </w:tr>
    </w:tbl>
    <w:p w:rsidR="00FB75A8" w:rsidRPr="00FB75A8" w:rsidRDefault="00FB75A8" w:rsidP="00FB75A8">
      <w:pPr>
        <w:widowControl/>
        <w:shd w:val="clear" w:color="auto" w:fill="FFFFFF"/>
        <w:spacing w:before="480" w:after="180"/>
        <w:jc w:val="left"/>
        <w:outlineLvl w:val="1"/>
        <w:rPr>
          <w:rFonts w:ascii="Segoe UI" w:eastAsia="宋体" w:hAnsi="Segoe UI" w:cs="Segoe UI"/>
          <w:b/>
          <w:bCs/>
          <w:color w:val="161616"/>
          <w:kern w:val="0"/>
          <w:sz w:val="36"/>
          <w:szCs w:val="36"/>
        </w:rPr>
      </w:pPr>
      <w:r w:rsidRPr="00FB75A8">
        <w:rPr>
          <w:rFonts w:ascii="Segoe UI" w:eastAsia="宋体" w:hAnsi="Segoe UI" w:cs="Segoe UI"/>
          <w:b/>
          <w:bCs/>
          <w:color w:val="161616"/>
          <w:kern w:val="0"/>
          <w:sz w:val="36"/>
          <w:szCs w:val="36"/>
        </w:rPr>
        <w:t xml:space="preserve">ATL thunk </w:t>
      </w:r>
      <w:r w:rsidRPr="00FB75A8">
        <w:rPr>
          <w:rFonts w:ascii="Segoe UI" w:eastAsia="宋体" w:hAnsi="Segoe UI" w:cs="Segoe UI"/>
          <w:b/>
          <w:bCs/>
          <w:color w:val="161616"/>
          <w:kern w:val="0"/>
          <w:sz w:val="36"/>
          <w:szCs w:val="36"/>
        </w:rPr>
        <w:t>函数</w:t>
      </w:r>
    </w:p>
    <w:p w:rsidR="00FB75A8" w:rsidRPr="00FB75A8" w:rsidRDefault="00FB75A8" w:rsidP="00FB75A8">
      <w:pPr>
        <w:widowControl/>
        <w:shd w:val="clear" w:color="auto" w:fill="FFFFFF"/>
        <w:jc w:val="left"/>
        <w:rPr>
          <w:rFonts w:ascii="Segoe UI" w:eastAsia="宋体" w:hAnsi="Segoe UI" w:cs="Segoe UI"/>
          <w:color w:val="161616"/>
          <w:kern w:val="0"/>
          <w:sz w:val="24"/>
          <w:szCs w:val="24"/>
        </w:rPr>
      </w:pPr>
      <w:r w:rsidRPr="00FB75A8">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050"/>
        <w:gridCol w:w="6303"/>
      </w:tblGrid>
      <w:tr w:rsidR="00FB75A8" w:rsidRPr="00FB75A8" w:rsidTr="00FB75A8">
        <w:trPr>
          <w:tblHeader/>
        </w:trPr>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函数</w:t>
            </w:r>
          </w:p>
        </w:tc>
        <w:tc>
          <w:tcPr>
            <w:tcW w:w="0" w:type="auto"/>
            <w:hideMark/>
          </w:tcPr>
          <w:p w:rsidR="00FB75A8" w:rsidRPr="00FB75A8" w:rsidRDefault="00FB75A8" w:rsidP="00FB75A8">
            <w:pPr>
              <w:widowControl/>
              <w:jc w:val="left"/>
              <w:rPr>
                <w:rFonts w:ascii="宋体" w:eastAsia="宋体" w:hAnsi="宋体" w:cs="宋体"/>
                <w:b/>
                <w:bCs/>
                <w:kern w:val="0"/>
                <w:sz w:val="24"/>
                <w:szCs w:val="24"/>
              </w:rPr>
            </w:pPr>
            <w:r w:rsidRPr="00FB75A8">
              <w:rPr>
                <w:rFonts w:ascii="宋体" w:eastAsia="宋体" w:hAnsi="宋体" w:cs="宋体"/>
                <w:b/>
                <w:bCs/>
                <w:kern w:val="0"/>
                <w:sz w:val="24"/>
                <w:szCs w:val="24"/>
              </w:rPr>
              <w:t>说明</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39" w:history="1">
              <w:r w:rsidRPr="00FB75A8">
                <w:rPr>
                  <w:rFonts w:ascii="宋体" w:eastAsia="宋体" w:hAnsi="宋体" w:cs="宋体"/>
                  <w:b/>
                  <w:bCs/>
                  <w:color w:val="0000FF"/>
                  <w:kern w:val="0"/>
                  <w:sz w:val="24"/>
                  <w:szCs w:val="24"/>
                </w:rPr>
                <w:t>AtlThunk_AllocateData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为 ATL thunk 分配内存中的空间。</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40" w:history="1">
              <w:r w:rsidRPr="00FB75A8">
                <w:rPr>
                  <w:rFonts w:ascii="宋体" w:eastAsia="宋体" w:hAnsi="宋体" w:cs="宋体"/>
                  <w:b/>
                  <w:bCs/>
                  <w:color w:val="0000FF"/>
                  <w:kern w:val="0"/>
                  <w:sz w:val="24"/>
                  <w:szCs w:val="24"/>
                </w:rPr>
                <w:t>AtlThunk_DataToCode</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返回对应于 AtlThunkData_t 参数的可执行函数。</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41" w:history="1">
              <w:r w:rsidRPr="00FB75A8">
                <w:rPr>
                  <w:rFonts w:ascii="宋体" w:eastAsia="宋体" w:hAnsi="宋体" w:cs="宋体"/>
                  <w:b/>
                  <w:bCs/>
                  <w:color w:val="0000FF"/>
                  <w:kern w:val="0"/>
                  <w:sz w:val="24"/>
                  <w:szCs w:val="24"/>
                </w:rPr>
                <w:t>AtlThunk_FreeData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释放与 ATL thunk 关联的内存。</w:t>
            </w:r>
          </w:p>
        </w:tc>
      </w:tr>
      <w:tr w:rsidR="00FB75A8" w:rsidRPr="00FB75A8" w:rsidTr="00FB75A8">
        <w:tc>
          <w:tcPr>
            <w:tcW w:w="0" w:type="auto"/>
            <w:hideMark/>
          </w:tcPr>
          <w:p w:rsidR="00FB75A8" w:rsidRPr="00FB75A8" w:rsidRDefault="00FB75A8" w:rsidP="00FB75A8">
            <w:pPr>
              <w:widowControl/>
              <w:jc w:val="left"/>
              <w:rPr>
                <w:rFonts w:ascii="宋体" w:eastAsia="宋体" w:hAnsi="宋体" w:cs="宋体"/>
                <w:kern w:val="0"/>
                <w:sz w:val="24"/>
                <w:szCs w:val="24"/>
              </w:rPr>
            </w:pPr>
            <w:hyperlink r:id="rId142" w:history="1">
              <w:r w:rsidRPr="00FB75A8">
                <w:rPr>
                  <w:rFonts w:ascii="宋体" w:eastAsia="宋体" w:hAnsi="宋体" w:cs="宋体"/>
                  <w:b/>
                  <w:bCs/>
                  <w:color w:val="0000FF"/>
                  <w:kern w:val="0"/>
                  <w:sz w:val="24"/>
                  <w:szCs w:val="24"/>
                </w:rPr>
                <w:t>AtlThunk_InitData</w:t>
              </w:r>
            </w:hyperlink>
          </w:p>
        </w:tc>
        <w:tc>
          <w:tcPr>
            <w:tcW w:w="0" w:type="auto"/>
            <w:hideMark/>
          </w:tcPr>
          <w:p w:rsidR="00FB75A8" w:rsidRPr="00FB75A8" w:rsidRDefault="00FB75A8" w:rsidP="00FB75A8">
            <w:pPr>
              <w:widowControl/>
              <w:jc w:val="left"/>
              <w:rPr>
                <w:rFonts w:ascii="宋体" w:eastAsia="宋体" w:hAnsi="宋体" w:cs="宋体"/>
                <w:kern w:val="0"/>
                <w:sz w:val="24"/>
                <w:szCs w:val="24"/>
              </w:rPr>
            </w:pPr>
            <w:r w:rsidRPr="00FB75A8">
              <w:rPr>
                <w:rFonts w:ascii="宋体" w:eastAsia="宋体" w:hAnsi="宋体" w:cs="宋体"/>
                <w:kern w:val="0"/>
                <w:sz w:val="24"/>
                <w:szCs w:val="24"/>
              </w:rPr>
              <w:t>初始化 ATL thunk。</w:t>
            </w:r>
          </w:p>
        </w:tc>
      </w:tr>
    </w:tbl>
    <w:p w:rsidR="00CE782E" w:rsidRDefault="00E52FA1"/>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FA1" w:rsidRDefault="00E52FA1" w:rsidP="00FB75A8">
      <w:r>
        <w:separator/>
      </w:r>
    </w:p>
  </w:endnote>
  <w:endnote w:type="continuationSeparator" w:id="0">
    <w:p w:rsidR="00E52FA1" w:rsidRDefault="00E52FA1" w:rsidP="00FB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FA1" w:rsidRDefault="00E52FA1" w:rsidP="00FB75A8">
      <w:r>
        <w:separator/>
      </w:r>
    </w:p>
  </w:footnote>
  <w:footnote w:type="continuationSeparator" w:id="0">
    <w:p w:rsidR="00E52FA1" w:rsidRDefault="00E52FA1" w:rsidP="00FB7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21"/>
    <w:rsid w:val="00454568"/>
    <w:rsid w:val="005C7EB6"/>
    <w:rsid w:val="00C14921"/>
    <w:rsid w:val="00E52FA1"/>
    <w:rsid w:val="00FB7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263A8"/>
  <w15:chartTrackingRefBased/>
  <w15:docId w15:val="{B730F6C8-81A2-4D81-BC3A-B7870841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B75A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5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5A8"/>
    <w:rPr>
      <w:sz w:val="18"/>
      <w:szCs w:val="18"/>
    </w:rPr>
  </w:style>
  <w:style w:type="paragraph" w:styleId="a5">
    <w:name w:val="footer"/>
    <w:basedOn w:val="a"/>
    <w:link w:val="a6"/>
    <w:uiPriority w:val="99"/>
    <w:unhideWhenUsed/>
    <w:rsid w:val="00FB75A8"/>
    <w:pPr>
      <w:tabs>
        <w:tab w:val="center" w:pos="4153"/>
        <w:tab w:val="right" w:pos="8306"/>
      </w:tabs>
      <w:snapToGrid w:val="0"/>
      <w:jc w:val="left"/>
    </w:pPr>
    <w:rPr>
      <w:sz w:val="18"/>
      <w:szCs w:val="18"/>
    </w:rPr>
  </w:style>
  <w:style w:type="character" w:customStyle="1" w:styleId="a6">
    <w:name w:val="页脚 字符"/>
    <w:basedOn w:val="a0"/>
    <w:link w:val="a5"/>
    <w:uiPriority w:val="99"/>
    <w:rsid w:val="00FB75A8"/>
    <w:rPr>
      <w:sz w:val="18"/>
      <w:szCs w:val="18"/>
    </w:rPr>
  </w:style>
  <w:style w:type="character" w:customStyle="1" w:styleId="20">
    <w:name w:val="标题 2 字符"/>
    <w:basedOn w:val="a0"/>
    <w:link w:val="2"/>
    <w:uiPriority w:val="9"/>
    <w:rsid w:val="00FB75A8"/>
    <w:rPr>
      <w:rFonts w:ascii="宋体" w:eastAsia="宋体" w:hAnsi="宋体" w:cs="宋体"/>
      <w:b/>
      <w:bCs/>
      <w:kern w:val="0"/>
      <w:sz w:val="36"/>
      <w:szCs w:val="36"/>
    </w:rPr>
  </w:style>
  <w:style w:type="paragraph" w:customStyle="1" w:styleId="msonormal0">
    <w:name w:val="msonormal"/>
    <w:basedOn w:val="a"/>
    <w:rsid w:val="00FB75A8"/>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FB75A8"/>
  </w:style>
  <w:style w:type="character" w:customStyle="1" w:styleId="docon">
    <w:name w:val="docon"/>
    <w:basedOn w:val="a0"/>
    <w:rsid w:val="00FB75A8"/>
  </w:style>
  <w:style w:type="character" w:styleId="a7">
    <w:name w:val="Hyperlink"/>
    <w:basedOn w:val="a0"/>
    <w:uiPriority w:val="99"/>
    <w:semiHidden/>
    <w:unhideWhenUsed/>
    <w:rsid w:val="00FB75A8"/>
    <w:rPr>
      <w:color w:val="0000FF"/>
      <w:u w:val="single"/>
    </w:rPr>
  </w:style>
  <w:style w:type="character" w:styleId="a8">
    <w:name w:val="FollowedHyperlink"/>
    <w:basedOn w:val="a0"/>
    <w:uiPriority w:val="99"/>
    <w:semiHidden/>
    <w:unhideWhenUsed/>
    <w:rsid w:val="00FB75A8"/>
    <w:rPr>
      <w:color w:val="800080"/>
      <w:u w:val="single"/>
    </w:rPr>
  </w:style>
  <w:style w:type="character" w:styleId="a9">
    <w:name w:val="Strong"/>
    <w:basedOn w:val="a0"/>
    <w:uiPriority w:val="22"/>
    <w:qFormat/>
    <w:rsid w:val="00FB75A8"/>
    <w:rPr>
      <w:b/>
      <w:bCs/>
    </w:rPr>
  </w:style>
  <w:style w:type="paragraph" w:styleId="aa">
    <w:name w:val="Normal (Web)"/>
    <w:basedOn w:val="a"/>
    <w:uiPriority w:val="99"/>
    <w:semiHidden/>
    <w:unhideWhenUsed/>
    <w:rsid w:val="00FB75A8"/>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FB7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617065">
      <w:bodyDiv w:val="1"/>
      <w:marLeft w:val="0"/>
      <w:marRight w:val="0"/>
      <w:marTop w:val="0"/>
      <w:marBottom w:val="0"/>
      <w:divBdr>
        <w:top w:val="none" w:sz="0" w:space="0" w:color="auto"/>
        <w:left w:val="none" w:sz="0" w:space="0" w:color="auto"/>
        <w:bottom w:val="none" w:sz="0" w:space="0" w:color="auto"/>
        <w:right w:val="none" w:sz="0" w:space="0" w:color="auto"/>
      </w:divBdr>
      <w:divsChild>
        <w:div w:id="1805851626">
          <w:marLeft w:val="0"/>
          <w:marRight w:val="0"/>
          <w:marTop w:val="0"/>
          <w:marBottom w:val="0"/>
          <w:divBdr>
            <w:top w:val="none" w:sz="0" w:space="0" w:color="auto"/>
            <w:left w:val="none" w:sz="0" w:space="0" w:color="auto"/>
            <w:bottom w:val="none" w:sz="0" w:space="0" w:color="auto"/>
            <w:right w:val="none" w:sz="0" w:space="0" w:color="auto"/>
          </w:divBdr>
        </w:div>
        <w:div w:id="1838110456">
          <w:marLeft w:val="0"/>
          <w:marRight w:val="0"/>
          <w:marTop w:val="0"/>
          <w:marBottom w:val="0"/>
          <w:divBdr>
            <w:top w:val="none" w:sz="0" w:space="0" w:color="auto"/>
            <w:left w:val="none" w:sz="0" w:space="0" w:color="auto"/>
            <w:bottom w:val="none" w:sz="0" w:space="0" w:color="auto"/>
            <w:right w:val="none" w:sz="0" w:space="0" w:color="auto"/>
          </w:divBdr>
        </w:div>
        <w:div w:id="1934052528">
          <w:marLeft w:val="0"/>
          <w:marRight w:val="0"/>
          <w:marTop w:val="0"/>
          <w:marBottom w:val="0"/>
          <w:divBdr>
            <w:top w:val="none" w:sz="0" w:space="0" w:color="auto"/>
            <w:left w:val="none" w:sz="0" w:space="0" w:color="auto"/>
            <w:bottom w:val="none" w:sz="0" w:space="0" w:color="auto"/>
            <w:right w:val="none" w:sz="0" w:space="0" w:color="auto"/>
          </w:divBdr>
        </w:div>
        <w:div w:id="221526007">
          <w:marLeft w:val="0"/>
          <w:marRight w:val="0"/>
          <w:marTop w:val="0"/>
          <w:marBottom w:val="0"/>
          <w:divBdr>
            <w:top w:val="none" w:sz="0" w:space="0" w:color="auto"/>
            <w:left w:val="none" w:sz="0" w:space="0" w:color="auto"/>
            <w:bottom w:val="none" w:sz="0" w:space="0" w:color="auto"/>
            <w:right w:val="none" w:sz="0" w:space="0" w:color="auto"/>
          </w:divBdr>
        </w:div>
        <w:div w:id="339429916">
          <w:marLeft w:val="0"/>
          <w:marRight w:val="0"/>
          <w:marTop w:val="0"/>
          <w:marBottom w:val="0"/>
          <w:divBdr>
            <w:top w:val="none" w:sz="0" w:space="0" w:color="auto"/>
            <w:left w:val="none" w:sz="0" w:space="0" w:color="auto"/>
            <w:bottom w:val="none" w:sz="0" w:space="0" w:color="auto"/>
            <w:right w:val="none" w:sz="0" w:space="0" w:color="auto"/>
          </w:divBdr>
        </w:div>
        <w:div w:id="2045473250">
          <w:marLeft w:val="0"/>
          <w:marRight w:val="0"/>
          <w:marTop w:val="0"/>
          <w:marBottom w:val="0"/>
          <w:divBdr>
            <w:top w:val="none" w:sz="0" w:space="0" w:color="auto"/>
            <w:left w:val="none" w:sz="0" w:space="0" w:color="auto"/>
            <w:bottom w:val="none" w:sz="0" w:space="0" w:color="auto"/>
            <w:right w:val="none" w:sz="0" w:space="0" w:color="auto"/>
          </w:divBdr>
        </w:div>
        <w:div w:id="585773364">
          <w:marLeft w:val="0"/>
          <w:marRight w:val="0"/>
          <w:marTop w:val="0"/>
          <w:marBottom w:val="0"/>
          <w:divBdr>
            <w:top w:val="none" w:sz="0" w:space="0" w:color="auto"/>
            <w:left w:val="none" w:sz="0" w:space="0" w:color="auto"/>
            <w:bottom w:val="none" w:sz="0" w:space="0" w:color="auto"/>
            <w:right w:val="none" w:sz="0" w:space="0" w:color="auto"/>
          </w:divBdr>
        </w:div>
        <w:div w:id="641347548">
          <w:marLeft w:val="0"/>
          <w:marRight w:val="0"/>
          <w:marTop w:val="0"/>
          <w:marBottom w:val="0"/>
          <w:divBdr>
            <w:top w:val="none" w:sz="0" w:space="0" w:color="auto"/>
            <w:left w:val="none" w:sz="0" w:space="0" w:color="auto"/>
            <w:bottom w:val="none" w:sz="0" w:space="0" w:color="auto"/>
            <w:right w:val="none" w:sz="0" w:space="0" w:color="auto"/>
          </w:divBdr>
        </w:div>
        <w:div w:id="114494158">
          <w:marLeft w:val="0"/>
          <w:marRight w:val="0"/>
          <w:marTop w:val="0"/>
          <w:marBottom w:val="0"/>
          <w:divBdr>
            <w:top w:val="none" w:sz="0" w:space="0" w:color="auto"/>
            <w:left w:val="none" w:sz="0" w:space="0" w:color="auto"/>
            <w:bottom w:val="none" w:sz="0" w:space="0" w:color="auto"/>
            <w:right w:val="none" w:sz="0" w:space="0" w:color="auto"/>
          </w:divBdr>
        </w:div>
        <w:div w:id="81296169">
          <w:marLeft w:val="0"/>
          <w:marRight w:val="0"/>
          <w:marTop w:val="0"/>
          <w:marBottom w:val="0"/>
          <w:divBdr>
            <w:top w:val="none" w:sz="0" w:space="0" w:color="auto"/>
            <w:left w:val="none" w:sz="0" w:space="0" w:color="auto"/>
            <w:bottom w:val="none" w:sz="0" w:space="0" w:color="auto"/>
            <w:right w:val="none" w:sz="0" w:space="0" w:color="auto"/>
          </w:divBdr>
        </w:div>
        <w:div w:id="209728324">
          <w:marLeft w:val="0"/>
          <w:marRight w:val="0"/>
          <w:marTop w:val="0"/>
          <w:marBottom w:val="0"/>
          <w:divBdr>
            <w:top w:val="none" w:sz="0" w:space="0" w:color="auto"/>
            <w:left w:val="none" w:sz="0" w:space="0" w:color="auto"/>
            <w:bottom w:val="none" w:sz="0" w:space="0" w:color="auto"/>
            <w:right w:val="none" w:sz="0" w:space="0" w:color="auto"/>
          </w:divBdr>
        </w:div>
        <w:div w:id="423577586">
          <w:marLeft w:val="0"/>
          <w:marRight w:val="0"/>
          <w:marTop w:val="0"/>
          <w:marBottom w:val="0"/>
          <w:divBdr>
            <w:top w:val="none" w:sz="0" w:space="0" w:color="auto"/>
            <w:left w:val="none" w:sz="0" w:space="0" w:color="auto"/>
            <w:bottom w:val="none" w:sz="0" w:space="0" w:color="auto"/>
            <w:right w:val="none" w:sz="0" w:space="0" w:color="auto"/>
          </w:divBdr>
        </w:div>
        <w:div w:id="978192164">
          <w:marLeft w:val="0"/>
          <w:marRight w:val="0"/>
          <w:marTop w:val="0"/>
          <w:marBottom w:val="0"/>
          <w:divBdr>
            <w:top w:val="none" w:sz="0" w:space="0" w:color="auto"/>
            <w:left w:val="none" w:sz="0" w:space="0" w:color="auto"/>
            <w:bottom w:val="none" w:sz="0" w:space="0" w:color="auto"/>
            <w:right w:val="none" w:sz="0" w:space="0" w:color="auto"/>
          </w:divBdr>
        </w:div>
        <w:div w:id="2025857062">
          <w:marLeft w:val="0"/>
          <w:marRight w:val="0"/>
          <w:marTop w:val="0"/>
          <w:marBottom w:val="0"/>
          <w:divBdr>
            <w:top w:val="none" w:sz="0" w:space="0" w:color="auto"/>
            <w:left w:val="none" w:sz="0" w:space="0" w:color="auto"/>
            <w:bottom w:val="none" w:sz="0" w:space="0" w:color="auto"/>
            <w:right w:val="none" w:sz="0" w:space="0" w:color="auto"/>
          </w:divBdr>
        </w:div>
        <w:div w:id="1726484695">
          <w:marLeft w:val="0"/>
          <w:marRight w:val="0"/>
          <w:marTop w:val="0"/>
          <w:marBottom w:val="0"/>
          <w:divBdr>
            <w:top w:val="none" w:sz="0" w:space="0" w:color="auto"/>
            <w:left w:val="none" w:sz="0" w:space="0" w:color="auto"/>
            <w:bottom w:val="none" w:sz="0" w:space="0" w:color="auto"/>
            <w:right w:val="none" w:sz="0" w:space="0" w:color="auto"/>
          </w:divBdr>
        </w:div>
        <w:div w:id="117644359">
          <w:marLeft w:val="0"/>
          <w:marRight w:val="0"/>
          <w:marTop w:val="0"/>
          <w:marBottom w:val="0"/>
          <w:divBdr>
            <w:top w:val="none" w:sz="0" w:space="0" w:color="auto"/>
            <w:left w:val="none" w:sz="0" w:space="0" w:color="auto"/>
            <w:bottom w:val="none" w:sz="0" w:space="0" w:color="auto"/>
            <w:right w:val="none" w:sz="0" w:space="0" w:color="auto"/>
          </w:divBdr>
        </w:div>
        <w:div w:id="1401902057">
          <w:marLeft w:val="0"/>
          <w:marRight w:val="0"/>
          <w:marTop w:val="0"/>
          <w:marBottom w:val="0"/>
          <w:divBdr>
            <w:top w:val="none" w:sz="0" w:space="0" w:color="auto"/>
            <w:left w:val="none" w:sz="0" w:space="0" w:color="auto"/>
            <w:bottom w:val="none" w:sz="0" w:space="0" w:color="auto"/>
            <w:right w:val="none" w:sz="0" w:space="0" w:color="auto"/>
          </w:divBdr>
        </w:div>
        <w:div w:id="1578633677">
          <w:marLeft w:val="0"/>
          <w:marRight w:val="0"/>
          <w:marTop w:val="0"/>
          <w:marBottom w:val="0"/>
          <w:divBdr>
            <w:top w:val="none" w:sz="0" w:space="0" w:color="auto"/>
            <w:left w:val="none" w:sz="0" w:space="0" w:color="auto"/>
            <w:bottom w:val="none" w:sz="0" w:space="0" w:color="auto"/>
            <w:right w:val="none" w:sz="0" w:space="0" w:color="auto"/>
          </w:divBdr>
        </w:div>
        <w:div w:id="1999111556">
          <w:marLeft w:val="0"/>
          <w:marRight w:val="0"/>
          <w:marTop w:val="0"/>
          <w:marBottom w:val="0"/>
          <w:divBdr>
            <w:top w:val="none" w:sz="0" w:space="0" w:color="auto"/>
            <w:left w:val="none" w:sz="0" w:space="0" w:color="auto"/>
            <w:bottom w:val="none" w:sz="0" w:space="0" w:color="auto"/>
            <w:right w:val="none" w:sz="0" w:space="0" w:color="auto"/>
          </w:divBdr>
        </w:div>
        <w:div w:id="543176932">
          <w:marLeft w:val="0"/>
          <w:marRight w:val="0"/>
          <w:marTop w:val="0"/>
          <w:marBottom w:val="0"/>
          <w:divBdr>
            <w:top w:val="none" w:sz="0" w:space="0" w:color="auto"/>
            <w:left w:val="none" w:sz="0" w:space="0" w:color="auto"/>
            <w:bottom w:val="none" w:sz="0" w:space="0" w:color="auto"/>
            <w:right w:val="none" w:sz="0" w:space="0" w:color="auto"/>
          </w:divBdr>
        </w:div>
        <w:div w:id="1598442504">
          <w:marLeft w:val="0"/>
          <w:marRight w:val="0"/>
          <w:marTop w:val="0"/>
          <w:marBottom w:val="0"/>
          <w:divBdr>
            <w:top w:val="none" w:sz="0" w:space="0" w:color="auto"/>
            <w:left w:val="none" w:sz="0" w:space="0" w:color="auto"/>
            <w:bottom w:val="none" w:sz="0" w:space="0" w:color="auto"/>
            <w:right w:val="none" w:sz="0" w:space="0" w:color="auto"/>
          </w:divBdr>
        </w:div>
        <w:div w:id="1636519164">
          <w:marLeft w:val="0"/>
          <w:marRight w:val="0"/>
          <w:marTop w:val="0"/>
          <w:marBottom w:val="0"/>
          <w:divBdr>
            <w:top w:val="none" w:sz="0" w:space="0" w:color="auto"/>
            <w:left w:val="none" w:sz="0" w:space="0" w:color="auto"/>
            <w:bottom w:val="none" w:sz="0" w:space="0" w:color="auto"/>
            <w:right w:val="none" w:sz="0" w:space="0" w:color="auto"/>
          </w:divBdr>
        </w:div>
        <w:div w:id="1942489811">
          <w:marLeft w:val="0"/>
          <w:marRight w:val="0"/>
          <w:marTop w:val="0"/>
          <w:marBottom w:val="0"/>
          <w:divBdr>
            <w:top w:val="none" w:sz="0" w:space="0" w:color="auto"/>
            <w:left w:val="none" w:sz="0" w:space="0" w:color="auto"/>
            <w:bottom w:val="none" w:sz="0" w:space="0" w:color="auto"/>
            <w:right w:val="none" w:sz="0" w:space="0" w:color="auto"/>
          </w:divBdr>
        </w:div>
        <w:div w:id="1273590861">
          <w:marLeft w:val="0"/>
          <w:marRight w:val="0"/>
          <w:marTop w:val="0"/>
          <w:marBottom w:val="0"/>
          <w:divBdr>
            <w:top w:val="none" w:sz="0" w:space="0" w:color="auto"/>
            <w:left w:val="none" w:sz="0" w:space="0" w:color="auto"/>
            <w:bottom w:val="none" w:sz="0" w:space="0" w:color="auto"/>
            <w:right w:val="none" w:sz="0" w:space="0" w:color="auto"/>
          </w:divBdr>
        </w:div>
        <w:div w:id="1789154042">
          <w:marLeft w:val="0"/>
          <w:marRight w:val="0"/>
          <w:marTop w:val="0"/>
          <w:marBottom w:val="0"/>
          <w:divBdr>
            <w:top w:val="none" w:sz="0" w:space="0" w:color="auto"/>
            <w:left w:val="none" w:sz="0" w:space="0" w:color="auto"/>
            <w:bottom w:val="none" w:sz="0" w:space="0" w:color="auto"/>
            <w:right w:val="none" w:sz="0" w:space="0" w:color="auto"/>
          </w:divBdr>
        </w:div>
        <w:div w:id="1719819311">
          <w:marLeft w:val="0"/>
          <w:marRight w:val="0"/>
          <w:marTop w:val="0"/>
          <w:marBottom w:val="0"/>
          <w:divBdr>
            <w:top w:val="none" w:sz="0" w:space="0" w:color="auto"/>
            <w:left w:val="none" w:sz="0" w:space="0" w:color="auto"/>
            <w:bottom w:val="none" w:sz="0" w:space="0" w:color="auto"/>
            <w:right w:val="none" w:sz="0" w:space="0" w:color="auto"/>
          </w:divBdr>
        </w:div>
        <w:div w:id="1093628283">
          <w:marLeft w:val="0"/>
          <w:marRight w:val="0"/>
          <w:marTop w:val="0"/>
          <w:marBottom w:val="0"/>
          <w:divBdr>
            <w:top w:val="none" w:sz="0" w:space="0" w:color="auto"/>
            <w:left w:val="none" w:sz="0" w:space="0" w:color="auto"/>
            <w:bottom w:val="none" w:sz="0" w:space="0" w:color="auto"/>
            <w:right w:val="none" w:sz="0" w:space="0" w:color="auto"/>
          </w:divBdr>
        </w:div>
        <w:div w:id="642319809">
          <w:marLeft w:val="0"/>
          <w:marRight w:val="0"/>
          <w:marTop w:val="0"/>
          <w:marBottom w:val="0"/>
          <w:divBdr>
            <w:top w:val="none" w:sz="0" w:space="0" w:color="auto"/>
            <w:left w:val="none" w:sz="0" w:space="0" w:color="auto"/>
            <w:bottom w:val="none" w:sz="0" w:space="0" w:color="auto"/>
            <w:right w:val="none" w:sz="0" w:space="0" w:color="auto"/>
          </w:divBdr>
        </w:div>
        <w:div w:id="956595681">
          <w:marLeft w:val="0"/>
          <w:marRight w:val="0"/>
          <w:marTop w:val="0"/>
          <w:marBottom w:val="0"/>
          <w:divBdr>
            <w:top w:val="none" w:sz="0" w:space="0" w:color="auto"/>
            <w:left w:val="none" w:sz="0" w:space="0" w:color="auto"/>
            <w:bottom w:val="none" w:sz="0" w:space="0" w:color="auto"/>
            <w:right w:val="none" w:sz="0" w:space="0" w:color="auto"/>
          </w:divBdr>
        </w:div>
        <w:div w:id="101275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WinBase/nf-winbase-globalhandle" TargetMode="External"/><Relationship Id="rId21" Type="http://schemas.openxmlformats.org/officeDocument/2006/relationships/hyperlink" Target="https://learn.microsoft.com/zh-cn/windows/win32/api/memoryapi/nf-memoryapi-querymemoryresourcenotification" TargetMode="External"/><Relationship Id="rId42" Type="http://schemas.openxmlformats.org/officeDocument/2006/relationships/hyperlink" Target="https://learn.microsoft.com/zh-cn/windows/win32/api/memoryapi/nf-memoryapi-flushviewoffile" TargetMode="External"/><Relationship Id="rId63" Type="http://schemas.openxmlformats.org/officeDocument/2006/relationships/hyperlink" Target="https://learn.microsoft.com/zh-cn/windows/desktop/api/WinBase/nf-winbase-mapuserphysicalpagesscatter" TargetMode="External"/><Relationship Id="rId84" Type="http://schemas.openxmlformats.org/officeDocument/2006/relationships/hyperlink" Target="https://learn.microsoft.com/zh-cn/windows/desktop/api/MemoryApi/nf-memoryapi-queryvirtualmemoryinformation" TargetMode="External"/><Relationship Id="rId138" Type="http://schemas.openxmlformats.org/officeDocument/2006/relationships/hyperlink" Target="https://learn.microsoft.com/zh-cn/windows/desktop/api/enclaveapi/nf-enclaveapi-createenclave" TargetMode="External"/><Relationship Id="rId107" Type="http://schemas.openxmlformats.org/officeDocument/2006/relationships/hyperlink" Target="https://learn.microsoft.com/zh-cn/windows/desktop/api/WinBase/nf-winbase-localalloc" TargetMode="External"/><Relationship Id="rId11" Type="http://schemas.openxmlformats.org/officeDocument/2006/relationships/hyperlink" Target="https://learn.microsoft.com/zh-cn/windows/win32/memory/winbase-filldevicememory" TargetMode="External"/><Relationship Id="rId32" Type="http://schemas.openxmlformats.org/officeDocument/2006/relationships/hyperlink" Target="https://learn.microsoft.com/zh-cn/windows/win32/memory/data-execution-prevention" TargetMode="External"/><Relationship Id="rId37" Type="http://schemas.openxmlformats.org/officeDocument/2006/relationships/hyperlink" Target="https://learn.microsoft.com/zh-cn/windows/win32/api/winbase/nf-winbase-createfilemappinga" TargetMode="External"/><Relationship Id="rId53" Type="http://schemas.openxmlformats.org/officeDocument/2006/relationships/hyperlink" Target="https://learn.microsoft.com/zh-cn/windows/win32/api/memoryapi/nf-memoryapi-openfilemappingfromapp" TargetMode="External"/><Relationship Id="rId58" Type="http://schemas.openxmlformats.org/officeDocument/2006/relationships/hyperlink" Target="https://learn.microsoft.com/zh-cn/windows/win32/api/memoryapi/nf-memoryapi-allocateuserphysicalpages" TargetMode="External"/><Relationship Id="rId74" Type="http://schemas.openxmlformats.org/officeDocument/2006/relationships/hyperlink" Target="https://learn.microsoft.com/zh-cn/windows/desktop/api/HeapApi/nf-heapapi-heaprealloc" TargetMode="External"/><Relationship Id="rId79" Type="http://schemas.openxmlformats.org/officeDocument/2006/relationships/hyperlink" Target="https://learn.microsoft.com/zh-cn/windows/desktop/api/HeapApi/nf-heapapi-heapwalk" TargetMode="External"/><Relationship Id="rId102" Type="http://schemas.openxmlformats.org/officeDocument/2006/relationships/hyperlink" Target="https://learn.microsoft.com/zh-cn/windows/win32/api/memoryapi/nf-memoryapi-virtualunlock" TargetMode="External"/><Relationship Id="rId123" Type="http://schemas.openxmlformats.org/officeDocument/2006/relationships/hyperlink" Target="https://learn.microsoft.com/zh-cn/windows/desktop/api/HeapApi/nf-heapapi-heaprealloc" TargetMode="External"/><Relationship Id="rId128" Type="http://schemas.openxmlformats.org/officeDocument/2006/relationships/hyperlink" Target="https://learn.microsoft.com/zh-cn/windows/desktop/api/WinBase/nf-winbase-localunlock" TargetMode="External"/><Relationship Id="rId144"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learn.microsoft.com/zh-cn/windows/desktop/api/MemoryApi/nf-memoryapi-virtualallocfromapp" TargetMode="External"/><Relationship Id="rId95" Type="http://schemas.openxmlformats.org/officeDocument/2006/relationships/hyperlink" Target="https://learn.microsoft.com/zh-cn/windows/win32/api/memoryapi/nf-memoryapi-virtualfreeex" TargetMode="External"/><Relationship Id="rId22" Type="http://schemas.openxmlformats.org/officeDocument/2006/relationships/hyperlink" Target="https://learn.microsoft.com/zh-cn/windows/desktop/api/WinBase/nf-winbase-removesecurememorycachecallback" TargetMode="External"/><Relationship Id="rId27" Type="http://schemas.openxmlformats.org/officeDocument/2006/relationships/hyperlink" Target="https://learn.microsoft.com/zh-cn/windows/win32/memory/winbase-securezeromemory2" TargetMode="External"/><Relationship Id="rId43" Type="http://schemas.openxmlformats.org/officeDocument/2006/relationships/hyperlink" Target="https://learn.microsoft.com/zh-cn/windows/win32/api/psapi/nf-psapi-getmappedfilenamea" TargetMode="External"/><Relationship Id="rId48" Type="http://schemas.openxmlformats.org/officeDocument/2006/relationships/hyperlink" Target="https://learn.microsoft.com/zh-cn/windows/win32/api/memoryapi/nf-memoryapi-mapviewoffileex" TargetMode="External"/><Relationship Id="rId64" Type="http://schemas.openxmlformats.org/officeDocument/2006/relationships/hyperlink" Target="https://learn.microsoft.com/zh-cn/windows/win32/memory/heap-functions" TargetMode="External"/><Relationship Id="rId69" Type="http://schemas.openxmlformats.org/officeDocument/2006/relationships/hyperlink" Target="https://learn.microsoft.com/zh-cn/windows/desktop/api/HeapApi/nf-heapapi-heapcreate" TargetMode="External"/><Relationship Id="rId113" Type="http://schemas.openxmlformats.org/officeDocument/2006/relationships/hyperlink" Target="https://learn.microsoft.com/zh-cn/windows/desktop/api/HeapApi/nf-heapapi-heapvalidate" TargetMode="External"/><Relationship Id="rId118" Type="http://schemas.openxmlformats.org/officeDocument/2006/relationships/hyperlink" Target="https://learn.microsoft.com/zh-cn/windows/desktop/api/WinBase/nf-winbase-localhandle" TargetMode="External"/><Relationship Id="rId134" Type="http://schemas.openxmlformats.org/officeDocument/2006/relationships/hyperlink" Target="https://learn.microsoft.com/zh-cn/windows/desktop/api/enclaveapi/nf-enclaveapi-createenclave" TargetMode="External"/><Relationship Id="rId139" Type="http://schemas.openxmlformats.org/officeDocument/2006/relationships/hyperlink" Target="https://learn.microsoft.com/zh-cn/windows/desktop/api/atlthunk/nf-atlthunk-atlthunk_allocatedata" TargetMode="External"/><Relationship Id="rId80" Type="http://schemas.openxmlformats.org/officeDocument/2006/relationships/hyperlink" Target="https://learn.microsoft.com/zh-cn/windows/win32/memory/virtual-memory-functions" TargetMode="External"/><Relationship Id="rId85" Type="http://schemas.openxmlformats.org/officeDocument/2006/relationships/hyperlink" Target="https://learn.microsoft.com/zh-cn/windows/win32/api/memoryapi/nf-memoryapi-reclaimvirtualmemory" TargetMode="External"/><Relationship Id="rId12" Type="http://schemas.openxmlformats.org/officeDocument/2006/relationships/hyperlink" Target="https://learn.microsoft.com/zh-cn/previous-versions/windows/desktop/legacy/aa366561(v=vs.85)" TargetMode="External"/><Relationship Id="rId17" Type="http://schemas.openxmlformats.org/officeDocument/2006/relationships/hyperlink" Target="https://learn.microsoft.com/zh-cn/windows/win32/api/memoryapi/nf-memoryapi-getwritewatch" TargetMode="External"/><Relationship Id="rId33" Type="http://schemas.openxmlformats.org/officeDocument/2006/relationships/hyperlink" Target="https://learn.microsoft.com/zh-cn/windows/desktop/api/WinBase/nf-winbase-getprocessdeppolicy" TargetMode="External"/><Relationship Id="rId38" Type="http://schemas.openxmlformats.org/officeDocument/2006/relationships/hyperlink" Target="https://learn.microsoft.com/zh-cn/windows/win32/api/memoryapi/nf-memoryapi-createfilemappingw" TargetMode="External"/><Relationship Id="rId59" Type="http://schemas.openxmlformats.org/officeDocument/2006/relationships/hyperlink" Target="https://learn.microsoft.com/zh-cn/windows/win32/api/memoryapi/nf-memoryapi-allocateuserphysicalpagesnuma" TargetMode="External"/><Relationship Id="rId103" Type="http://schemas.openxmlformats.org/officeDocument/2006/relationships/hyperlink" Target="https://learn.microsoft.com/zh-cn/windows/win32/memory/global-and-local-functions" TargetMode="External"/><Relationship Id="rId108" Type="http://schemas.openxmlformats.org/officeDocument/2006/relationships/hyperlink" Target="https://learn.microsoft.com/zh-cn/windows/desktop/api/HeapApi/nf-heapapi-heapalloc" TargetMode="External"/><Relationship Id="rId124" Type="http://schemas.openxmlformats.org/officeDocument/2006/relationships/hyperlink" Target="https://learn.microsoft.com/zh-cn/windows/desktop/api/WinBase/nf-winbase-globalsize" TargetMode="External"/><Relationship Id="rId129" Type="http://schemas.openxmlformats.org/officeDocument/2006/relationships/hyperlink" Target="https://learn.microsoft.com/zh-cn/previous-versions/windows/desktop/legacy/hh691011(v=vs.85)" TargetMode="External"/><Relationship Id="rId54" Type="http://schemas.openxmlformats.org/officeDocument/2006/relationships/hyperlink" Target="https://learn.microsoft.com/zh-cn/windows/win32/api/memoryapi/nf-memoryapi-unmapviewoffile" TargetMode="External"/><Relationship Id="rId70" Type="http://schemas.openxmlformats.org/officeDocument/2006/relationships/hyperlink" Target="https://learn.microsoft.com/zh-cn/windows/desktop/api/HeapApi/nf-heapapi-heapdestroy" TargetMode="External"/><Relationship Id="rId75" Type="http://schemas.openxmlformats.org/officeDocument/2006/relationships/hyperlink" Target="https://learn.microsoft.com/zh-cn/windows/desktop/api/HeapApi/nf-heapapi-heapsetinformation" TargetMode="External"/><Relationship Id="rId91" Type="http://schemas.openxmlformats.org/officeDocument/2006/relationships/hyperlink" Target="https://learn.microsoft.com/zh-cn/windows/win32/api/memoryapi/nf-memoryapi-virtualallocex" TargetMode="External"/><Relationship Id="rId96" Type="http://schemas.openxmlformats.org/officeDocument/2006/relationships/hyperlink" Target="https://learn.microsoft.com/zh-cn/windows/win32/api/memoryapi/nf-memoryapi-virtuallock" TargetMode="External"/><Relationship Id="rId140" Type="http://schemas.openxmlformats.org/officeDocument/2006/relationships/hyperlink" Target="https://learn.microsoft.com/zh-cn/windows/desktop/api/atlthunk/nf-atlthunk-atlthunk_datatocode" TargetMode="External"/><Relationship Id="rId1" Type="http://schemas.openxmlformats.org/officeDocument/2006/relationships/styles" Target="styles.xml"/><Relationship Id="rId6" Type="http://schemas.openxmlformats.org/officeDocument/2006/relationships/hyperlink" Target="https://learn.microsoft.com/zh-cn/windows/desktop/api/WinBase/nf-winbase-addsecurememorycachecallback" TargetMode="External"/><Relationship Id="rId23" Type="http://schemas.openxmlformats.org/officeDocument/2006/relationships/hyperlink" Target="https://learn.microsoft.com/zh-cn/windows/desktop/api/WinBase/nf-winbase-addsecurememorycachecallback" TargetMode="External"/><Relationship Id="rId28" Type="http://schemas.openxmlformats.org/officeDocument/2006/relationships/hyperlink" Target="https://learn.microsoft.com/zh-cn/windows/win32/api/memoryapi/nf-memoryapi-setsystemfilecachesize" TargetMode="External"/><Relationship Id="rId49" Type="http://schemas.openxmlformats.org/officeDocument/2006/relationships/hyperlink" Target="https://learn.microsoft.com/zh-cn/windows/desktop/api/WinBase/nf-winbase-mapviewoffileexnuma" TargetMode="External"/><Relationship Id="rId114" Type="http://schemas.openxmlformats.org/officeDocument/2006/relationships/hyperlink" Target="https://learn.microsoft.com/zh-cn/windows/desktop/api/WinBase/nf-winbase-globalfree" TargetMode="External"/><Relationship Id="rId119" Type="http://schemas.openxmlformats.org/officeDocument/2006/relationships/hyperlink" Target="https://learn.microsoft.com/zh-cn/windows/desktop/api/WinBase/nf-winbase-globallock" TargetMode="External"/><Relationship Id="rId44" Type="http://schemas.openxmlformats.org/officeDocument/2006/relationships/hyperlink" Target="https://learn.microsoft.com/zh-cn/windows/win32/api/memoryapi/nf-memoryapi-mapviewoffile" TargetMode="External"/><Relationship Id="rId60" Type="http://schemas.openxmlformats.org/officeDocument/2006/relationships/hyperlink" Target="https://learn.microsoft.com/zh-cn/windows/win32/api/memoryapi/nf-memoryapi-freeuserphysicalpages" TargetMode="External"/><Relationship Id="rId65" Type="http://schemas.openxmlformats.org/officeDocument/2006/relationships/hyperlink" Target="https://learn.microsoft.com/zh-cn/windows/desktop/api/HeapApi/nf-heapapi-getprocessheap" TargetMode="External"/><Relationship Id="rId81" Type="http://schemas.openxmlformats.org/officeDocument/2006/relationships/hyperlink" Target="https://learn.microsoft.com/zh-cn/windows/win32/api/memoryapi/nf-memoryapi-discardvirtualmemory" TargetMode="External"/><Relationship Id="rId86" Type="http://schemas.openxmlformats.org/officeDocument/2006/relationships/hyperlink" Target="https://learn.microsoft.com/zh-cn/windows/win32/api/memoryapi/nf-memoryapi-offervirtualmemory" TargetMode="External"/><Relationship Id="rId130" Type="http://schemas.openxmlformats.org/officeDocument/2006/relationships/hyperlink" Target="https://learn.microsoft.com/zh-cn/windows/win32/api/memoryapi/nf-memoryapi-registerbadmemorynotification" TargetMode="External"/><Relationship Id="rId135" Type="http://schemas.openxmlformats.org/officeDocument/2006/relationships/hyperlink" Target="https://learn.microsoft.com/zh-cn/windows/desktop/api/enclaveapi/nf-enclaveapi-initializeenclave" TargetMode="External"/><Relationship Id="rId13" Type="http://schemas.openxmlformats.org/officeDocument/2006/relationships/hyperlink" Target="https://learn.microsoft.com/zh-cn/windows/win32/memory/winbase-fillvolatilememory" TargetMode="External"/><Relationship Id="rId18" Type="http://schemas.openxmlformats.org/officeDocument/2006/relationships/hyperlink" Target="https://learn.microsoft.com/zh-cn/windows/win32/api/sysinfoapi/nf-sysinfoapi-globalmemorystatusex" TargetMode="External"/><Relationship Id="rId39" Type="http://schemas.openxmlformats.org/officeDocument/2006/relationships/hyperlink" Target="https://learn.microsoft.com/zh-cn/windows/win32/api/memoryapi/nf-memoryapi-createfilemapping2" TargetMode="External"/><Relationship Id="rId109" Type="http://schemas.openxmlformats.org/officeDocument/2006/relationships/hyperlink" Target="https://learn.microsoft.com/zh-cn/windows/desktop/api/WinBase/nf-winbase-globaldiscard" TargetMode="External"/><Relationship Id="rId34" Type="http://schemas.openxmlformats.org/officeDocument/2006/relationships/hyperlink" Target="https://learn.microsoft.com/zh-cn/windows/desktop/api/WinBase/nf-winbase-getsystemdeppolicy" TargetMode="External"/><Relationship Id="rId50" Type="http://schemas.openxmlformats.org/officeDocument/2006/relationships/hyperlink" Target="https://learn.microsoft.com/zh-cn/windows/desktop/api/MemoryApi/nf-memoryapi-mapviewoffilefromapp" TargetMode="External"/><Relationship Id="rId55" Type="http://schemas.openxmlformats.org/officeDocument/2006/relationships/hyperlink" Target="https://learn.microsoft.com/zh-cn/windows/win32/api/memoryapi/nf-memoryapi-unmapviewoffile2" TargetMode="External"/><Relationship Id="rId76" Type="http://schemas.openxmlformats.org/officeDocument/2006/relationships/hyperlink" Target="https://learn.microsoft.com/zh-cn/windows/desktop/api/HeapApi/nf-heapapi-heapsize" TargetMode="External"/><Relationship Id="rId97" Type="http://schemas.openxmlformats.org/officeDocument/2006/relationships/hyperlink" Target="https://learn.microsoft.com/zh-cn/windows/win32/api/memoryapi/nf-memoryapi-virtualprotect" TargetMode="External"/><Relationship Id="rId104" Type="http://schemas.openxmlformats.org/officeDocument/2006/relationships/hyperlink" Target="https://learn.microsoft.com/zh-cn/windows/desktop/api/HeapApi/nf-heapapi-getprocessheap" TargetMode="External"/><Relationship Id="rId120" Type="http://schemas.openxmlformats.org/officeDocument/2006/relationships/hyperlink" Target="https://learn.microsoft.com/zh-cn/windows/desktop/api/WinBase/nf-winbase-locallock" TargetMode="External"/><Relationship Id="rId125" Type="http://schemas.openxmlformats.org/officeDocument/2006/relationships/hyperlink" Target="https://learn.microsoft.com/zh-cn/windows/desktop/api/WinBase/nf-winbase-localsize" TargetMode="External"/><Relationship Id="rId141" Type="http://schemas.openxmlformats.org/officeDocument/2006/relationships/hyperlink" Target="https://learn.microsoft.com/zh-cn/windows/desktop/api/atlthunk/nf-atlthunk-atlthunk_freedata" TargetMode="External"/><Relationship Id="rId7" Type="http://schemas.openxmlformats.org/officeDocument/2006/relationships/hyperlink" Target="https://learn.microsoft.com/zh-cn/windows/win32/memory/winbase-copydevicememory" TargetMode="External"/><Relationship Id="rId71" Type="http://schemas.openxmlformats.org/officeDocument/2006/relationships/hyperlink" Target="https://learn.microsoft.com/zh-cn/windows/desktop/api/HeapApi/nf-heapapi-heapfree" TargetMode="External"/><Relationship Id="rId92" Type="http://schemas.openxmlformats.org/officeDocument/2006/relationships/hyperlink" Target="https://learn.microsoft.com/zh-cn/windows/win32/api/memoryapi/nf-memoryapi-virtualallocexnuma" TargetMode="External"/><Relationship Id="rId2" Type="http://schemas.openxmlformats.org/officeDocument/2006/relationships/settings" Target="settings.xml"/><Relationship Id="rId29" Type="http://schemas.openxmlformats.org/officeDocument/2006/relationships/hyperlink" Target="https://learn.microsoft.com/zh-cn/windows/win32/memory/winbase-zerodevicememory" TargetMode="External"/><Relationship Id="rId24" Type="http://schemas.openxmlformats.org/officeDocument/2006/relationships/hyperlink" Target="https://learn.microsoft.com/zh-cn/windows/win32/api/memoryapi/nf-memoryapi-resetwritewatch" TargetMode="External"/><Relationship Id="rId40" Type="http://schemas.openxmlformats.org/officeDocument/2006/relationships/hyperlink" Target="https://learn.microsoft.com/zh-cn/windows/desktop/api/MemoryApi/nf-memoryapi-createfilemappingfromapp" TargetMode="External"/><Relationship Id="rId45" Type="http://schemas.openxmlformats.org/officeDocument/2006/relationships/hyperlink" Target="https://learn.microsoft.com/zh-cn/windows/win32/api/memoryapi/nf-memoryapi-mapviewoffile2" TargetMode="External"/><Relationship Id="rId66" Type="http://schemas.openxmlformats.org/officeDocument/2006/relationships/hyperlink" Target="https://learn.microsoft.com/zh-cn/windows/desktop/api/HeapApi/nf-heapapi-getprocessheaps" TargetMode="External"/><Relationship Id="rId87" Type="http://schemas.openxmlformats.org/officeDocument/2006/relationships/hyperlink" Target="https://learn.microsoft.com/zh-cn/windows/desktop/api/MemoryApi/nf-memoryapi-setprocessvalidcalltargets" TargetMode="External"/><Relationship Id="rId110" Type="http://schemas.openxmlformats.org/officeDocument/2006/relationships/hyperlink" Target="https://learn.microsoft.com/zh-cn/windows/win32/api/minwinbase/nf-minwinbase-localdiscard" TargetMode="External"/><Relationship Id="rId115" Type="http://schemas.openxmlformats.org/officeDocument/2006/relationships/hyperlink" Target="https://learn.microsoft.com/zh-cn/windows/desktop/api/WinBase/nf-winbase-localfree" TargetMode="External"/><Relationship Id="rId131" Type="http://schemas.openxmlformats.org/officeDocument/2006/relationships/hyperlink" Target="https://learn.microsoft.com/zh-cn/windows/win32/api/memoryapi/nf-memoryapi-getmemoryerrorhandlingcapabilities" TargetMode="External"/><Relationship Id="rId136" Type="http://schemas.openxmlformats.org/officeDocument/2006/relationships/hyperlink" Target="https://learn.microsoft.com/zh-cn/windows/desktop/api/enclaveapi/nf-enclaveapi-isenclavetypesupported" TargetMode="External"/><Relationship Id="rId61" Type="http://schemas.openxmlformats.org/officeDocument/2006/relationships/hyperlink" Target="https://learn.microsoft.com/zh-cn/windows/win32/api/memoryapi/nf-memoryapi-allocateuserphysicalpages" TargetMode="External"/><Relationship Id="rId82" Type="http://schemas.openxmlformats.org/officeDocument/2006/relationships/hyperlink" Target="https://learn.microsoft.com/zh-cn/windows/win32/api/memoryapi/nf-memoryapi-offervirtualmemory" TargetMode="External"/><Relationship Id="rId19" Type="http://schemas.openxmlformats.org/officeDocument/2006/relationships/hyperlink" Target="https://learn.microsoft.com/zh-cn/previous-versions/windows/desktop/legacy/aa366788(v=vs.85)" TargetMode="External"/><Relationship Id="rId14" Type="http://schemas.openxmlformats.org/officeDocument/2006/relationships/hyperlink" Target="https://learn.microsoft.com/zh-cn/windows/win32/api/memoryapi/nf-memoryapi-getlargepageminimum" TargetMode="External"/><Relationship Id="rId30" Type="http://schemas.openxmlformats.org/officeDocument/2006/relationships/hyperlink" Target="https://learn.microsoft.com/zh-cn/previous-versions/windows/desktop/legacy/aa366920(v=vs.85)" TargetMode="External"/><Relationship Id="rId35" Type="http://schemas.openxmlformats.org/officeDocument/2006/relationships/hyperlink" Target="https://learn.microsoft.com/zh-cn/windows/desktop/api/WinBase/nf-winbase-setprocessdeppolicy" TargetMode="External"/><Relationship Id="rId56" Type="http://schemas.openxmlformats.org/officeDocument/2006/relationships/hyperlink" Target="https://learn.microsoft.com/zh-cn/windows/desktop/api/MemoryApi/nf-memoryapi-unmapviewoffileex" TargetMode="External"/><Relationship Id="rId77" Type="http://schemas.openxmlformats.org/officeDocument/2006/relationships/hyperlink" Target="https://learn.microsoft.com/zh-cn/windows/desktop/api/HeapApi/nf-heapapi-heapunlock" TargetMode="External"/><Relationship Id="rId100" Type="http://schemas.openxmlformats.org/officeDocument/2006/relationships/hyperlink" Target="https://learn.microsoft.com/zh-cn/windows/win32/api/memoryapi/nf-memoryapi-virtualquery" TargetMode="External"/><Relationship Id="rId105" Type="http://schemas.openxmlformats.org/officeDocument/2006/relationships/hyperlink" Target="https://learn.microsoft.com/zh-cn/windows/win32/memory/heap-functions" TargetMode="External"/><Relationship Id="rId126" Type="http://schemas.openxmlformats.org/officeDocument/2006/relationships/hyperlink" Target="https://learn.microsoft.com/zh-cn/windows/desktop/api/HeapApi/nf-heapapi-heapsize" TargetMode="External"/><Relationship Id="rId8" Type="http://schemas.openxmlformats.org/officeDocument/2006/relationships/hyperlink" Target="https://learn.microsoft.com/zh-cn/previous-versions/windows/desktop/legacy/aa366535(v=vs.85)" TargetMode="External"/><Relationship Id="rId51" Type="http://schemas.openxmlformats.org/officeDocument/2006/relationships/hyperlink" Target="https://learn.microsoft.com/zh-cn/windows/win32/api/memoryapi/nf-memoryapi-mapviewoffilenuma2" TargetMode="External"/><Relationship Id="rId72" Type="http://schemas.openxmlformats.org/officeDocument/2006/relationships/hyperlink" Target="https://learn.microsoft.com/zh-cn/windows/desktop/api/HeapApi/nf-heapapi-heaplock" TargetMode="External"/><Relationship Id="rId93" Type="http://schemas.openxmlformats.org/officeDocument/2006/relationships/hyperlink" Target="https://learn.microsoft.com/zh-cn/windows/desktop/api/MemoryApi/nf-memoryapi-virtualallocfromapp" TargetMode="External"/><Relationship Id="rId98" Type="http://schemas.openxmlformats.org/officeDocument/2006/relationships/hyperlink" Target="https://learn.microsoft.com/zh-cn/windows/win32/api/memoryapi/nf-memoryapi-virtualprotectex" TargetMode="External"/><Relationship Id="rId121" Type="http://schemas.openxmlformats.org/officeDocument/2006/relationships/hyperlink" Target="https://learn.microsoft.com/zh-cn/windows/desktop/api/WinBase/nf-winbase-globalrealloc" TargetMode="External"/><Relationship Id="rId142" Type="http://schemas.openxmlformats.org/officeDocument/2006/relationships/hyperlink" Target="https://learn.microsoft.com/zh-cn/windows/desktop/api/atlthunk/nf-atlthunk-atlthunk_initdata" TargetMode="External"/><Relationship Id="rId3" Type="http://schemas.openxmlformats.org/officeDocument/2006/relationships/webSettings" Target="webSettings.xml"/><Relationship Id="rId25" Type="http://schemas.openxmlformats.org/officeDocument/2006/relationships/hyperlink" Target="https://learn.microsoft.com/zh-cn/windows/desktop/api/WinNT/nc-winnt-psecure_memory_cache_callback" TargetMode="External"/><Relationship Id="rId46" Type="http://schemas.openxmlformats.org/officeDocument/2006/relationships/hyperlink" Target="https://learn.microsoft.com/zh-cn/windows/desktop/api/MemoryApi/nf-memoryapi-mapviewoffile3" TargetMode="External"/><Relationship Id="rId67" Type="http://schemas.openxmlformats.org/officeDocument/2006/relationships/hyperlink" Target="https://learn.microsoft.com/zh-cn/windows/desktop/api/HeapApi/nf-heapapi-heapalloc" TargetMode="External"/><Relationship Id="rId116" Type="http://schemas.openxmlformats.org/officeDocument/2006/relationships/hyperlink" Target="https://learn.microsoft.com/zh-cn/windows/desktop/api/HeapApi/nf-heapapi-heapfree" TargetMode="External"/><Relationship Id="rId137" Type="http://schemas.openxmlformats.org/officeDocument/2006/relationships/hyperlink" Target="https://learn.microsoft.com/zh-cn/windows/desktop/api/enclaveapi/nf-enclaveapi-loadenclavedata" TargetMode="External"/><Relationship Id="rId20" Type="http://schemas.openxmlformats.org/officeDocument/2006/relationships/hyperlink" Target="https://learn.microsoft.com/zh-cn/windows/win32/memory/winbase-movevolatilememory" TargetMode="External"/><Relationship Id="rId41" Type="http://schemas.openxmlformats.org/officeDocument/2006/relationships/hyperlink" Target="https://learn.microsoft.com/zh-cn/windows/desktop/api/WinBase/nf-winbase-createfilemappingnumaa" TargetMode="External"/><Relationship Id="rId62" Type="http://schemas.openxmlformats.org/officeDocument/2006/relationships/hyperlink" Target="https://learn.microsoft.com/zh-cn/windows/win32/api/memoryapi/nf-memoryapi-mapuserphysicalpages" TargetMode="External"/><Relationship Id="rId83" Type="http://schemas.openxmlformats.org/officeDocument/2006/relationships/hyperlink" Target="https://learn.microsoft.com/zh-cn/windows/win32/api/memoryapi/nf-memoryapi-prefetchvirtualmemory" TargetMode="External"/><Relationship Id="rId88" Type="http://schemas.openxmlformats.org/officeDocument/2006/relationships/hyperlink" Target="https://learn.microsoft.com/zh-cn/windows/desktop/api/MemoryApi/nf-memoryapi-virtualalloc" TargetMode="External"/><Relationship Id="rId111" Type="http://schemas.openxmlformats.org/officeDocument/2006/relationships/hyperlink" Target="https://learn.microsoft.com/zh-cn/windows/desktop/api/WinBase/nf-winbase-globalflags" TargetMode="External"/><Relationship Id="rId132" Type="http://schemas.openxmlformats.org/officeDocument/2006/relationships/hyperlink" Target="https://learn.microsoft.com/zh-cn/windows/win32/api/memoryapi/nf-memoryapi-registerbadmemorynotification" TargetMode="External"/><Relationship Id="rId15" Type="http://schemas.openxmlformats.org/officeDocument/2006/relationships/hyperlink" Target="https://learn.microsoft.com/zh-cn/windows/win32/api/sysinfoapi/nf-sysinfoapi-getphysicallyinstalledsystemmemory" TargetMode="External"/><Relationship Id="rId36" Type="http://schemas.openxmlformats.org/officeDocument/2006/relationships/hyperlink" Target="https://learn.microsoft.com/zh-cn/windows/win32/memory/file-mapping" TargetMode="External"/><Relationship Id="rId57" Type="http://schemas.openxmlformats.org/officeDocument/2006/relationships/hyperlink" Target="https://learn.microsoft.com/zh-cn/windows/win32/memory/address-windowing-extensions" TargetMode="External"/><Relationship Id="rId106" Type="http://schemas.openxmlformats.org/officeDocument/2006/relationships/hyperlink" Target="https://learn.microsoft.com/zh-cn/windows/desktop/api/WinBase/nf-winbase-globalalloc" TargetMode="External"/><Relationship Id="rId127" Type="http://schemas.openxmlformats.org/officeDocument/2006/relationships/hyperlink" Target="https://learn.microsoft.com/zh-cn/windows/desktop/api/WinBase/nf-winbase-globalunlock" TargetMode="External"/><Relationship Id="rId10" Type="http://schemas.openxmlformats.org/officeDocument/2006/relationships/hyperlink" Target="https://learn.microsoft.com/zh-cn/windows/win32/api/memoryapi/nf-memoryapi-creatememoryresourcenotification" TargetMode="External"/><Relationship Id="rId31" Type="http://schemas.openxmlformats.org/officeDocument/2006/relationships/hyperlink" Target="https://learn.microsoft.com/zh-cn/windows/win32/memory/winbase-zerovolatilememory" TargetMode="External"/><Relationship Id="rId52" Type="http://schemas.openxmlformats.org/officeDocument/2006/relationships/hyperlink" Target="https://learn.microsoft.com/zh-cn/windows/win32/api/winbase/nf-winbase-openfilemappinga" TargetMode="External"/><Relationship Id="rId73" Type="http://schemas.openxmlformats.org/officeDocument/2006/relationships/hyperlink" Target="https://learn.microsoft.com/zh-cn/windows/desktop/api/HeapApi/nf-heapapi-heapqueryinformation" TargetMode="External"/><Relationship Id="rId78" Type="http://schemas.openxmlformats.org/officeDocument/2006/relationships/hyperlink" Target="https://learn.microsoft.com/zh-cn/windows/desktop/api/HeapApi/nf-heapapi-heapvalidate" TargetMode="External"/><Relationship Id="rId94" Type="http://schemas.openxmlformats.org/officeDocument/2006/relationships/hyperlink" Target="https://learn.microsoft.com/zh-cn/windows/win32/api/memoryapi/nf-memoryapi-virtualfree" TargetMode="External"/><Relationship Id="rId99" Type="http://schemas.openxmlformats.org/officeDocument/2006/relationships/hyperlink" Target="https://learn.microsoft.com/zh-cn/windows/desktop/api/MemoryApi/nf-memoryapi-virtualprotectfromapp" TargetMode="External"/><Relationship Id="rId101" Type="http://schemas.openxmlformats.org/officeDocument/2006/relationships/hyperlink" Target="https://learn.microsoft.com/zh-cn/windows/win32/api/memoryapi/nf-memoryapi-virtualqueryex" TargetMode="External"/><Relationship Id="rId122" Type="http://schemas.openxmlformats.org/officeDocument/2006/relationships/hyperlink" Target="https://learn.microsoft.com/zh-cn/windows/desktop/api/WinBase/nf-winbase-localrealloc" TargetMode="External"/><Relationship Id="rId14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earn.microsoft.com/zh-cn/windows/win32/memory/winbase-copyvolatilememory" TargetMode="External"/><Relationship Id="rId26" Type="http://schemas.openxmlformats.org/officeDocument/2006/relationships/hyperlink" Target="https://learn.microsoft.com/zh-cn/previous-versions/windows/desktop/legacy/aa366877(v=vs.85)" TargetMode="External"/><Relationship Id="rId47" Type="http://schemas.openxmlformats.org/officeDocument/2006/relationships/hyperlink" Target="https://learn.microsoft.com/zh-cn/windows/desktop/api/MemoryApi/nf-memoryapi-mapviewoffile3fromapp" TargetMode="External"/><Relationship Id="rId68" Type="http://schemas.openxmlformats.org/officeDocument/2006/relationships/hyperlink" Target="https://learn.microsoft.com/zh-cn/windows/desktop/api/HeapApi/nf-heapapi-heapcompact" TargetMode="External"/><Relationship Id="rId89" Type="http://schemas.openxmlformats.org/officeDocument/2006/relationships/hyperlink" Target="https://learn.microsoft.com/zh-cn/windows/desktop/api/MemoryApi/nf-memoryapi-virtualalloc2" TargetMode="External"/><Relationship Id="rId112" Type="http://schemas.openxmlformats.org/officeDocument/2006/relationships/hyperlink" Target="https://learn.microsoft.com/zh-cn/windows/desktop/api/WinBase/nf-winbase-localflags" TargetMode="External"/><Relationship Id="rId133" Type="http://schemas.openxmlformats.org/officeDocument/2006/relationships/hyperlink" Target="https://learn.microsoft.com/zh-cn/windows/win32/api/memoryapi/nf-memoryapi-unregisterbadmemorynotification" TargetMode="External"/><Relationship Id="rId16" Type="http://schemas.openxmlformats.org/officeDocument/2006/relationships/hyperlink" Target="https://learn.microsoft.com/zh-cn/windows/win32/api/memoryapi/nf-memoryapi-getsystemfilecachesi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3030</Words>
  <Characters>17272</Characters>
  <Application>Microsoft Office Word</Application>
  <DocSecurity>0</DocSecurity>
  <Lines>143</Lines>
  <Paragraphs>40</Paragraphs>
  <ScaleCrop>false</ScaleCrop>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2024-09-14T22:58:00Z</dcterms:created>
  <dcterms:modified xsi:type="dcterms:W3CDTF">2024-09-14T22:59:00Z</dcterms:modified>
</cp:coreProperties>
</file>