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87" w:rsidRPr="00D45A87" w:rsidRDefault="00D45A87" w:rsidP="00D45A87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5A87">
        <w:rPr>
          <w:rFonts w:ascii="宋体" w:eastAsia="宋体" w:hAnsi="宋体" w:cs="宋体"/>
          <w:b/>
          <w:bCs/>
          <w:kern w:val="36"/>
          <w:sz w:val="48"/>
          <w:szCs w:val="48"/>
        </w:rPr>
        <w:t>注册表元素大小限制</w:t>
      </w:r>
    </w:p>
    <w:p w:rsidR="00D45A87" w:rsidRPr="00D45A87" w:rsidRDefault="00D45A87" w:rsidP="00D45A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45A87">
        <w:rPr>
          <w:rFonts w:ascii="宋体" w:eastAsia="宋体" w:hAnsi="宋体" w:cs="宋体"/>
          <w:kern w:val="0"/>
          <w:sz w:val="24"/>
          <w:szCs w:val="24"/>
        </w:rPr>
        <w:t>下表标识了各种注册表元素的大小限制。</w:t>
      </w:r>
    </w:p>
    <w:p w:rsidR="00D45A87" w:rsidRPr="00D45A87" w:rsidRDefault="00D45A87" w:rsidP="00D45A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A87">
        <w:rPr>
          <w:rFonts w:ascii="宋体" w:eastAsia="宋体" w:hAnsi="宋体" w:cs="宋体"/>
          <w:kern w:val="0"/>
          <w:sz w:val="24"/>
          <w:szCs w:val="24"/>
        </w:rPr>
        <w:t>有关标准和最新格式的说明，请参阅 </w:t>
      </w:r>
      <w:hyperlink r:id="rId7" w:history="1">
        <w:r w:rsidRPr="00D45A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注册表文件</w:t>
        </w:r>
      </w:hyperlink>
      <w:r w:rsidRPr="00D45A8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45A87" w:rsidRPr="00D45A87" w:rsidRDefault="00D45A87" w:rsidP="00D45A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A87">
        <w:rPr>
          <w:rFonts w:ascii="宋体" w:eastAsia="宋体" w:hAnsi="宋体" w:cs="宋体"/>
          <w:kern w:val="0"/>
          <w:sz w:val="24"/>
          <w:szCs w:val="24"/>
        </w:rPr>
        <w:t>展开表</w:t>
      </w:r>
    </w:p>
    <w:tbl>
      <w:tblPr>
        <w:tblW w:w="93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942"/>
      </w:tblGrid>
      <w:tr w:rsidR="00D45A87" w:rsidRPr="00D45A87" w:rsidTr="00D45A87">
        <w:trPr>
          <w:tblHeader/>
        </w:trPr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Registry 元素</w:t>
            </w:r>
          </w:p>
        </w:tc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大小限制</w:t>
            </w:r>
          </w:p>
        </w:tc>
      </w:tr>
      <w:tr w:rsidR="00D45A87" w:rsidRPr="00D45A87" w:rsidTr="00D45A87"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项名</w:t>
            </w:r>
          </w:p>
        </w:tc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255 个字符。 键名称包括注册表中项的绝对路径，始终从基键开始，例如，HKEY_LOCAL_MACHINE。</w:t>
            </w:r>
          </w:p>
        </w:tc>
      </w:tr>
      <w:tr w:rsidR="00D45A87" w:rsidRPr="00D45A87" w:rsidTr="00D45A87"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值名称</w:t>
            </w:r>
          </w:p>
        </w:tc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16，383 个字符。 </w:t>
            </w:r>
            <w:r w:rsidRPr="00D45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Windows 2000：</w:t>
            </w: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 260 个 ANSI 字符或 16，383 个 Unicode 字符。</w:t>
            </w:r>
          </w:p>
        </w:tc>
      </w:tr>
      <w:tr w:rsidR="00D45A87" w:rsidRPr="00D45A87" w:rsidTr="00D45A87"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可用内存 (最新格式) 1 MB (标准格式)</w:t>
            </w:r>
          </w:p>
        </w:tc>
      </w:tr>
      <w:tr w:rsidR="00D45A87" w:rsidRPr="00D45A87" w:rsidTr="00D45A87"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树</w:t>
            </w:r>
          </w:p>
        </w:tc>
        <w:tc>
          <w:tcPr>
            <w:tcW w:w="0" w:type="auto"/>
            <w:hideMark/>
          </w:tcPr>
          <w:p w:rsidR="00D45A87" w:rsidRPr="00D45A87" w:rsidRDefault="00D45A87" w:rsidP="00D45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A87">
              <w:rPr>
                <w:rFonts w:ascii="宋体" w:eastAsia="宋体" w:hAnsi="宋体" w:cs="宋体"/>
                <w:kern w:val="0"/>
                <w:sz w:val="24"/>
                <w:szCs w:val="24"/>
              </w:rPr>
              <w:t>注册表树的深度可以为 512 级。 通过单个注册表 API 调用，一次最多可以创建 32 个级别。</w:t>
            </w:r>
          </w:p>
        </w:tc>
      </w:tr>
    </w:tbl>
    <w:p w:rsidR="00D45A87" w:rsidRPr="00D45A87" w:rsidRDefault="00D45A87" w:rsidP="00D45A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A87">
        <w:rPr>
          <w:rFonts w:ascii="宋体" w:eastAsia="宋体" w:hAnsi="宋体" w:cs="宋体"/>
          <w:kern w:val="0"/>
          <w:sz w:val="24"/>
          <w:szCs w:val="24"/>
        </w:rPr>
        <w:t>(超过 2，048 字节的长值) 应存储在文件中，文件的位置应存储在注册表中。 这有助于注册表高效执行。</w:t>
      </w:r>
    </w:p>
    <w:p w:rsidR="00D45A87" w:rsidRPr="00D45A87" w:rsidRDefault="00D45A87" w:rsidP="00D45A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A87">
        <w:rPr>
          <w:rFonts w:ascii="宋体" w:eastAsia="宋体" w:hAnsi="宋体" w:cs="宋体"/>
          <w:kern w:val="0"/>
          <w:sz w:val="24"/>
          <w:szCs w:val="24"/>
        </w:rPr>
        <w:t>文件位置可以是值的名称或值的数据。 位置字符串中的每个反斜杠前面必须有另一个反斜杠作为转义字符。 例如，指定“C：\\mydir\\myfile”以存储字符串“C：\mydir\myfile”。 如果某个文件位置在键名称的 255 个字符限制内且不包含反斜杠（键名称中不允许），则文件位置也可以是键的名称。</w:t>
      </w:r>
    </w:p>
    <w:p w:rsidR="00CE782E" w:rsidRPr="00D45A87" w:rsidRDefault="005C4A77"/>
    <w:sectPr w:rsidR="00CE782E" w:rsidRPr="00D4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A77" w:rsidRDefault="005C4A77" w:rsidP="00D45A87">
      <w:r>
        <w:separator/>
      </w:r>
    </w:p>
  </w:endnote>
  <w:endnote w:type="continuationSeparator" w:id="0">
    <w:p w:rsidR="005C4A77" w:rsidRDefault="005C4A77" w:rsidP="00D4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A77" w:rsidRDefault="005C4A77" w:rsidP="00D45A87">
      <w:r>
        <w:separator/>
      </w:r>
    </w:p>
  </w:footnote>
  <w:footnote w:type="continuationSeparator" w:id="0">
    <w:p w:rsidR="005C4A77" w:rsidRDefault="005C4A77" w:rsidP="00D45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505F5"/>
    <w:multiLevelType w:val="multilevel"/>
    <w:tmpl w:val="7B2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18"/>
    <w:rsid w:val="002F1C18"/>
    <w:rsid w:val="00454568"/>
    <w:rsid w:val="005C4A77"/>
    <w:rsid w:val="005C7EB6"/>
    <w:rsid w:val="00D4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66DB8-3722-43F9-B5B3-3BB292F9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5A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A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5A8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D45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5A87"/>
    <w:rPr>
      <w:color w:val="0000FF"/>
      <w:u w:val="single"/>
    </w:rPr>
  </w:style>
  <w:style w:type="character" w:styleId="a9">
    <w:name w:val="Strong"/>
    <w:basedOn w:val="a0"/>
    <w:uiPriority w:val="22"/>
    <w:qFormat/>
    <w:rsid w:val="00D45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win32/sysinfo/registry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2024-09-25T13:38:00Z</dcterms:created>
  <dcterms:modified xsi:type="dcterms:W3CDTF">2024-09-25T13:38:00Z</dcterms:modified>
</cp:coreProperties>
</file>