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232" w:rsidRDefault="006801CE" w:rsidP="006801CE">
      <w:pPr>
        <w:pStyle w:val="1"/>
      </w:pPr>
      <w:r>
        <w:rPr>
          <w:rFonts w:hint="eastAsia"/>
        </w:rPr>
        <w:t>这一节主要学习window窗口的创建以及消息处理，主要又两个函数一个是WinMain，另外一个是WndProc我们用两种方式来学习</w:t>
      </w:r>
    </w:p>
    <w:p w:rsidR="006801CE" w:rsidRDefault="006801CE" w:rsidP="006342D1">
      <w:pPr>
        <w:pStyle w:val="2"/>
      </w:pPr>
      <w:r>
        <w:rPr>
          <w:rFonts w:hint="eastAsia"/>
        </w:rPr>
        <w:t>1</w:t>
      </w:r>
      <w:r>
        <w:t>.</w:t>
      </w:r>
      <w:r>
        <w:rPr>
          <w:rFonts w:hint="eastAsia"/>
        </w:rPr>
        <w:t>从零开始全部手写代码，其实可以用向导创建一个项目，然后我们移除它的代码，新建c文件，自己来写</w:t>
      </w:r>
    </w:p>
    <w:tbl>
      <w:tblPr>
        <w:tblStyle w:val="a3"/>
        <w:tblW w:w="0" w:type="auto"/>
        <w:tblLook w:val="04A0" w:firstRow="1" w:lastRow="0" w:firstColumn="1" w:lastColumn="0" w:noHBand="0" w:noVBand="1"/>
      </w:tblPr>
      <w:tblGrid>
        <w:gridCol w:w="8296"/>
      </w:tblGrid>
      <w:tr w:rsidR="006342D1" w:rsidTr="006342D1">
        <w:tc>
          <w:tcPr>
            <w:tcW w:w="8296" w:type="dxa"/>
          </w:tcPr>
          <w:p w:rsidR="006342D1" w:rsidRDefault="006342D1" w:rsidP="006342D1">
            <w:r w:rsidRPr="006342D1">
              <w:rPr>
                <w:noProof/>
              </w:rPr>
              <w:drawing>
                <wp:inline distT="0" distB="0" distL="0" distR="0" wp14:anchorId="6DDB09F2" wp14:editId="1A9B6E7E">
                  <wp:extent cx="2800741" cy="4848902"/>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0741" cy="4848902"/>
                          </a:xfrm>
                          <a:prstGeom prst="rect">
                            <a:avLst/>
                          </a:prstGeom>
                        </pic:spPr>
                      </pic:pic>
                    </a:graphicData>
                  </a:graphic>
                </wp:inline>
              </w:drawing>
            </w:r>
          </w:p>
        </w:tc>
      </w:tr>
    </w:tbl>
    <w:p w:rsidR="006342D1" w:rsidRDefault="006342D1" w:rsidP="006342D1">
      <w:pPr>
        <w:pStyle w:val="3"/>
      </w:pPr>
      <w:r>
        <w:rPr>
          <w:rFonts w:hint="eastAsia"/>
        </w:rPr>
        <w:t>MyWinApp的代码如下。</w:t>
      </w:r>
    </w:p>
    <w:tbl>
      <w:tblPr>
        <w:tblStyle w:val="a3"/>
        <w:tblW w:w="0" w:type="auto"/>
        <w:tblLook w:val="04A0" w:firstRow="1" w:lastRow="0" w:firstColumn="1" w:lastColumn="0" w:noHBand="0" w:noVBand="1"/>
      </w:tblPr>
      <w:tblGrid>
        <w:gridCol w:w="14451"/>
      </w:tblGrid>
      <w:tr w:rsidR="006342D1" w:rsidTr="006342D1">
        <w:tc>
          <w:tcPr>
            <w:tcW w:w="14451" w:type="dxa"/>
          </w:tcPr>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color w:val="A31515"/>
                <w:kern w:val="0"/>
                <w:sz w:val="22"/>
              </w:rPr>
              <w:t>"stdafx.h"</w:t>
            </w:r>
          </w:p>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"resource.h"</w:t>
            </w:r>
          </w:p>
          <w:p w:rsidR="006342D1" w:rsidRDefault="006342D1" w:rsidP="006342D1">
            <w:pPr>
              <w:autoSpaceDE w:val="0"/>
              <w:autoSpaceDN w:val="0"/>
              <w:adjustRightInd w:val="0"/>
              <w:jc w:val="left"/>
              <w:rPr>
                <w:rFonts w:ascii="微软雅黑" w:eastAsia="微软雅黑" w:hAnsi="Times New Roman" w:cs="Times New Roman"/>
                <w:noProof/>
                <w:color w:val="A31515"/>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TCHAR szWindowClass[MAX_LOADSTRING];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hwnd,UINT uMsg,WPARAM wParam,LPARAM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hInstance,HINSTANCE hprevInstance,LPTSTR lpCmdLine,</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//从字符串表中加载字符串</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LoadString(hInstance,IDS_APP_TITLE,szTitle,MAX_LOADSTRING);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IDC_LESSION6CREATEWIN,szWindowClass,MAX_LOADSTRING);</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//1.设计窗口类</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 wcex;</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_T(</w:t>
            </w:r>
            <w:r>
              <w:rPr>
                <w:rFonts w:ascii="微软雅黑" w:eastAsia="微软雅黑" w:hAnsi="Times New Roman" w:cs="Times New Roman"/>
                <w:noProof/>
                <w:color w:val="A31515"/>
                <w:kern w:val="0"/>
                <w:sz w:val="22"/>
              </w:rPr>
              <w:t>"MyWin"</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//2.注册窗口类</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RegisterClass(&amp;wcex);</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//3.创建窗口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HWND 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hwnd = CreateWindow(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_T(</w:t>
            </w:r>
            <w:r>
              <w:rPr>
                <w:rFonts w:ascii="微软雅黑" w:eastAsia="微软雅黑" w:hAnsi="Times New Roman" w:cs="Times New Roman"/>
                <w:noProof/>
                <w:color w:val="A31515"/>
                <w:kern w:val="0"/>
                <w:sz w:val="22"/>
              </w:rPr>
              <w:t>"MyWin"</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_T(</w:t>
            </w:r>
            <w:r>
              <w:rPr>
                <w:rFonts w:ascii="微软雅黑" w:eastAsia="微软雅黑" w:hAnsi="Times New Roman" w:cs="Times New Roman"/>
                <w:noProof/>
                <w:color w:val="A31515"/>
                <w:kern w:val="0"/>
                <w:sz w:val="22"/>
              </w:rPr>
              <w:t>"Lession6"</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WS_OVERLAPPEDWINDOW,</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CW_USEDEFAULT,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hInstance,</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NULL);</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MessageBox(NULL,_T(</w:t>
            </w:r>
            <w:r>
              <w:rPr>
                <w:rFonts w:ascii="微软雅黑" w:eastAsia="微软雅黑" w:hAnsi="Times New Roman" w:cs="Times New Roman"/>
                <w:noProof/>
                <w:color w:val="A31515"/>
                <w:kern w:val="0"/>
                <w:sz w:val="22"/>
              </w:rPr>
              <w:t>"创建窗口失败"</w:t>
            </w:r>
            <w:r>
              <w:rPr>
                <w:rFonts w:ascii="微软雅黑" w:eastAsia="微软雅黑" w:hAnsi="Times New Roman" w:cs="Times New Roman"/>
                <w:noProof/>
                <w:kern w:val="0"/>
                <w:sz w:val="22"/>
              </w:rPr>
              <w:t>),_T(</w:t>
            </w:r>
            <w:r>
              <w:rPr>
                <w:rFonts w:ascii="微软雅黑" w:eastAsia="微软雅黑" w:hAnsi="Times New Roman" w:cs="Times New Roman"/>
                <w:noProof/>
                <w:color w:val="A31515"/>
                <w:kern w:val="0"/>
                <w:sz w:val="22"/>
              </w:rPr>
              <w:t>"错误"</w:t>
            </w:r>
            <w:r>
              <w:rPr>
                <w:rFonts w:ascii="微软雅黑" w:eastAsia="微软雅黑" w:hAnsi="Times New Roman" w:cs="Times New Roman"/>
                <w:noProof/>
                <w:kern w:val="0"/>
                <w:sz w:val="22"/>
              </w:rPr>
              <w:t>),MB_OK);</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t xml:space="preserve"> </w:t>
            </w:r>
            <w:r>
              <w:rPr>
                <w:rFonts w:ascii="微软雅黑" w:eastAsia="微软雅黑" w:hAnsi="Times New Roman" w:cs="Times New Roman"/>
                <w:noProof/>
                <w:color w:val="008000"/>
                <w:kern w:val="0"/>
                <w:sz w:val="22"/>
              </w:rPr>
              <w:t>//4.显示窗口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ShowWindow(hwnd, nCmdShow);</w:t>
            </w: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//5.更新窗口</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UpdateWindow(hwnd);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8000"/>
                <w:kern w:val="0"/>
                <w:sz w:val="22"/>
              </w:rPr>
              <w:t>//6.学习循环</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(GetMessage(&amp;msg,NULL,0,0))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TranslateMessage(&amp;msg);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DispatchMessage(&amp;msg);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hwnd,UINT uMsg,WPARAM wParam,LPARAM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HDC hdc;</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(uMsg)</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(wmId)</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MessageBox(NULL,_T(</w:t>
            </w:r>
            <w:r>
              <w:rPr>
                <w:rFonts w:ascii="微软雅黑" w:eastAsia="微软雅黑" w:hAnsi="Times New Roman" w:cs="Times New Roman"/>
                <w:noProof/>
                <w:color w:val="A31515"/>
                <w:kern w:val="0"/>
                <w:sz w:val="22"/>
              </w:rPr>
              <w:t>"Lession6-create-win\n version 1.0\n Date Created: 2024/08/29"</w:t>
            </w:r>
            <w:r>
              <w:rPr>
                <w:rFonts w:ascii="微软雅黑" w:eastAsia="微软雅黑" w:hAnsi="Times New Roman" w:cs="Times New Roman"/>
                <w:noProof/>
                <w:kern w:val="0"/>
                <w:sz w:val="22"/>
              </w:rPr>
              <w:t>),_T(</w:t>
            </w:r>
            <w:r>
              <w:rPr>
                <w:rFonts w:ascii="微软雅黑" w:eastAsia="微软雅黑" w:hAnsi="Times New Roman" w:cs="Times New Roman"/>
                <w:noProof/>
                <w:color w:val="A31515"/>
                <w:kern w:val="0"/>
                <w:sz w:val="22"/>
              </w:rPr>
              <w:t>"About"</w:t>
            </w:r>
            <w:r>
              <w:rPr>
                <w:rFonts w:ascii="微软雅黑" w:eastAsia="微软雅黑" w:hAnsi="Times New Roman" w:cs="Times New Roman"/>
                <w:noProof/>
                <w:kern w:val="0"/>
                <w:sz w:val="22"/>
              </w:rPr>
              <w:t>),0);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uMsg, wParam,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BeginPaint(hwnd,&amp;ps);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 TextOut(hdc,0,0,_T(</w:t>
            </w:r>
            <w:r>
              <w:rPr>
                <w:rFonts w:ascii="微软雅黑" w:eastAsia="微软雅黑" w:hAnsi="Times New Roman" w:cs="Times New Roman"/>
                <w:noProof/>
                <w:color w:val="A31515"/>
                <w:kern w:val="0"/>
                <w:sz w:val="22"/>
              </w:rPr>
              <w:t>"Hello, Windows"</w:t>
            </w:r>
            <w:r>
              <w:rPr>
                <w:rFonts w:ascii="微软雅黑" w:eastAsia="微软雅黑" w:hAnsi="Times New Roman" w:cs="Times New Roman"/>
                <w:noProof/>
                <w:kern w:val="0"/>
                <w:sz w:val="22"/>
              </w:rPr>
              <w:t>),wcslen(_T(</w:t>
            </w:r>
            <w:r>
              <w:rPr>
                <w:rFonts w:ascii="微软雅黑" w:eastAsia="微软雅黑" w:hAnsi="Times New Roman" w:cs="Times New Roman"/>
                <w:noProof/>
                <w:color w:val="A31515"/>
                <w:kern w:val="0"/>
                <w:sz w:val="22"/>
              </w:rPr>
              <w:t>"Hello, Windows"</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EndPaint(hwnd,&amp;ps);</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uMsg, wParam, lParam);</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6342D1" w:rsidRDefault="006342D1" w:rsidP="006342D1">
            <w:pPr>
              <w:autoSpaceDE w:val="0"/>
              <w:autoSpaceDN w:val="0"/>
              <w:adjustRightInd w:val="0"/>
              <w:jc w:val="left"/>
              <w:rPr>
                <w:rFonts w:ascii="微软雅黑" w:eastAsia="微软雅黑" w:hAnsi="Times New Roman" w:cs="Times New Roman"/>
                <w:noProof/>
                <w:kern w:val="0"/>
                <w:sz w:val="22"/>
              </w:rPr>
            </w:pPr>
          </w:p>
          <w:p w:rsidR="006342D1" w:rsidRDefault="006342D1" w:rsidP="006342D1">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6342D1" w:rsidRDefault="006342D1" w:rsidP="006342D1">
            <w:r>
              <w:rPr>
                <w:rFonts w:ascii="微软雅黑" w:eastAsia="微软雅黑" w:hAnsi="Times New Roman" w:cs="Times New Roman"/>
                <w:noProof/>
                <w:kern w:val="0"/>
                <w:sz w:val="22"/>
              </w:rPr>
              <w:t>}</w:t>
            </w:r>
          </w:p>
        </w:tc>
      </w:tr>
    </w:tbl>
    <w:p w:rsidR="006342D1" w:rsidRPr="006342D1" w:rsidRDefault="006342D1" w:rsidP="006342D1">
      <w:pPr>
        <w:pStyle w:val="3"/>
      </w:pPr>
      <w:r>
        <w:rPr>
          <w:rFonts w:hint="eastAsia"/>
        </w:rPr>
        <w:t>注意：WndProc非常重要，如果你在写switch语句的时候忘了写defaut里面的代码，会导致窗口创建失败</w:t>
      </w:r>
    </w:p>
    <w:p w:rsidR="006801CE" w:rsidRDefault="006801CE" w:rsidP="006801CE">
      <w:pPr>
        <w:pStyle w:val="2"/>
      </w:pPr>
      <w:r>
        <w:rPr>
          <w:rFonts w:hint="eastAsia"/>
        </w:rPr>
        <w:t>2</w:t>
      </w:r>
      <w:r>
        <w:t>.</w:t>
      </w:r>
      <w:r>
        <w:rPr>
          <w:rFonts w:hint="eastAsia"/>
        </w:rPr>
        <w:t>使用向导创建项目，有一个示例代码</w:t>
      </w:r>
    </w:p>
    <w:p w:rsidR="006342D1" w:rsidRDefault="006342D1" w:rsidP="006342D1">
      <w:pPr>
        <w:pStyle w:val="2"/>
      </w:pPr>
      <w:r>
        <w:rPr>
          <w:rFonts w:hint="eastAsia"/>
        </w:rPr>
        <w:t>我们把向导创建的代码恢复回来</w:t>
      </w:r>
    </w:p>
    <w:tbl>
      <w:tblPr>
        <w:tblStyle w:val="a3"/>
        <w:tblW w:w="0" w:type="auto"/>
        <w:tblLook w:val="04A0" w:firstRow="1" w:lastRow="0" w:firstColumn="1" w:lastColumn="0" w:noHBand="0" w:noVBand="1"/>
      </w:tblPr>
      <w:tblGrid>
        <w:gridCol w:w="8296"/>
      </w:tblGrid>
      <w:tr w:rsidR="006342D1" w:rsidTr="006342D1">
        <w:tc>
          <w:tcPr>
            <w:tcW w:w="8296" w:type="dxa"/>
          </w:tcPr>
          <w:p w:rsidR="006342D1" w:rsidRDefault="006342D1" w:rsidP="006342D1">
            <w:r w:rsidRPr="006342D1">
              <w:rPr>
                <w:noProof/>
              </w:rPr>
              <w:drawing>
                <wp:inline distT="0" distB="0" distL="0" distR="0" wp14:anchorId="7066E14A" wp14:editId="15C893A9">
                  <wp:extent cx="2953162" cy="493463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3162" cy="4934639"/>
                          </a:xfrm>
                          <a:prstGeom prst="rect">
                            <a:avLst/>
                          </a:prstGeom>
                        </pic:spPr>
                      </pic:pic>
                    </a:graphicData>
                  </a:graphic>
                </wp:inline>
              </w:drawing>
            </w:r>
          </w:p>
        </w:tc>
      </w:tr>
    </w:tbl>
    <w:p w:rsidR="006342D1" w:rsidRDefault="00D47C8A" w:rsidP="00D47C8A">
      <w:pPr>
        <w:pStyle w:val="3"/>
      </w:pPr>
      <w:r w:rsidRPr="00D47C8A">
        <w:t>Lession6-create-win.cpp</w:t>
      </w:r>
      <w:r>
        <w:rPr>
          <w:rFonts w:hint="eastAsia"/>
        </w:rPr>
        <w:t>的代码如下</w:t>
      </w:r>
    </w:p>
    <w:tbl>
      <w:tblPr>
        <w:tblStyle w:val="a3"/>
        <w:tblW w:w="0" w:type="auto"/>
        <w:tblLook w:val="04A0" w:firstRow="1" w:lastRow="0" w:firstColumn="1" w:lastColumn="0" w:noHBand="0" w:noVBand="1"/>
      </w:tblPr>
      <w:tblGrid>
        <w:gridCol w:w="14167"/>
      </w:tblGrid>
      <w:tr w:rsidR="00D47C8A" w:rsidTr="004A311B">
        <w:tc>
          <w:tcPr>
            <w:tcW w:w="14167" w:type="dxa"/>
          </w:tcPr>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Lession6-create-win.cpp : 定义应用程序的入口点。</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"stdafx.h"</w:t>
            </w: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"Lession6-create-win.h"</w:t>
            </w:r>
          </w:p>
          <w:p w:rsidR="004A311B" w:rsidRDefault="004A311B" w:rsidP="004A311B">
            <w:pPr>
              <w:autoSpaceDE w:val="0"/>
              <w:autoSpaceDN w:val="0"/>
              <w:adjustRightInd w:val="0"/>
              <w:jc w:val="left"/>
              <w:rPr>
                <w:rFonts w:ascii="微软雅黑" w:eastAsia="微软雅黑" w:hAnsi="Times New Roman" w:cs="Times New Roman"/>
                <w:noProof/>
                <w:color w:val="A31515"/>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szWindowClass[MAX_LOADSTRING];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主窗口类名</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此代码模块中包含的函数的前向声明:</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MyRegisterClass(HINSTANCE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InitInstance(HINSTANCE,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w:t>
            </w:r>
            <w:r>
              <w:rPr>
                <w:rFonts w:ascii="微软雅黑" w:eastAsia="微软雅黑" w:hAnsi="Times New Roman" w:cs="Times New Roman"/>
                <w:noProof/>
                <w:kern w:val="0"/>
                <w:sz w:val="22"/>
              </w:rPr>
              <w:tab/>
              <w:t>WndProc(HWND, UINT,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w:t>
            </w:r>
            <w:r>
              <w:rPr>
                <w:rFonts w:ascii="微软雅黑" w:eastAsia="微软雅黑" w:hAnsi="Times New Roman" w:cs="Times New Roman"/>
                <w:noProof/>
                <w:kern w:val="0"/>
                <w:sz w:val="22"/>
              </w:rPr>
              <w:tab/>
              <w:t>About(HWND, UINT,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HINSTANCE hPrevInstance,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LPTSTR    lpCmdLine,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UNREFERENCED_PARAMETER(hPrevInstance);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UNREFERENCED_PARAMETER(lpCmdLine);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在此放置代码。</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 hAccelTable;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初始化全局字符串</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IDS_APP_TITLE, szTitle, MAX_LOADSTRING);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 szWindowClass, MAX_LOADSTRING);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MyRegisterClass(hInstance);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执行应用程序初始化:</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(!InitInstance (hInstance,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hAccelTable = LoadAccelerators(hInstance, MAKEINTRESOURCE(IDC_LESSION6CREATEWIN));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主消息循环:</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 xml:space="preserve"> (GetMessage(&amp;msg, NULL, 0,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(!TranslateAccelerator(msg.hwnd, hAccelTable, &amp;msg))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TranslateMessage(&amp;msg);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DispatchMessage(&amp;msg);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MyRegisterClass()</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注册窗口类。</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仅当希望</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此代码与添加到Windows 95 中的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RegisterClassEx</w:t>
            </w: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函数之前的Win32 系统兼容时，才需要此函数及其用法。调用此函数十分重要，</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这样应用程序就可以获得关联的</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格式正确的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小图标。</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 MyRegisterClass(HINSTANCE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WNDCLASSEX wcex;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wcex.cbSize = </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(WNDCLASSEX);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szWindowClass;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wcex.hIconSm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LoadIcon(wcex.hInstance, MAKEINTRESOURCE(IDI_SMALL));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RegisterClassEx(&amp;wcex);</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InitInstance(HINSTANCE, int)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保存实例句柄并创建主窗口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注释:</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在此函数中，我们在全局变量中保存实例句柄并</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创建和显示主程序窗口。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BOOL InitInstance(HINSTANCE 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hInst = hInstance; </w:t>
            </w:r>
            <w:r>
              <w:rPr>
                <w:rFonts w:ascii="微软雅黑" w:eastAsia="微软雅黑" w:hAnsi="Times New Roman" w:cs="Times New Roman"/>
                <w:noProof/>
                <w:color w:val="008000"/>
                <w:kern w:val="0"/>
                <w:sz w:val="22"/>
              </w:rPr>
              <w:t>// 将实例句柄存储在全局变量中</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 CreateWindow(szWindowClass, szTitle, WS_OVERLAPPEDWINDOW,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 0, CW_USEDEFAULT, 0, NULL, NULL, hInstance, NULL);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ShowWindow(hWnd, nCmdShow);</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UpdateWindow(hWnd);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 WndProc(HWND, UINT, WPARAM, LPARAM)</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目的: 处理主窗口的消息。</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WM_COMMAND</w:t>
            </w:r>
            <w:r>
              <w:rPr>
                <w:rFonts w:ascii="微软雅黑" w:eastAsia="微软雅黑" w:hAnsi="Times New Roman" w:cs="Times New Roman"/>
                <w:noProof/>
                <w:color w:val="008000"/>
                <w:kern w:val="0"/>
                <w:sz w:val="22"/>
              </w:rPr>
              <w:tab/>
              <w:t>- 处理应用程序菜单</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WM_PAINT</w:t>
            </w:r>
            <w:r>
              <w:rPr>
                <w:rFonts w:ascii="微软雅黑" w:eastAsia="微软雅黑" w:hAnsi="Times New Roman" w:cs="Times New Roman"/>
                <w:noProof/>
                <w:color w:val="008000"/>
                <w:kern w:val="0"/>
                <w:sz w:val="22"/>
              </w:rPr>
              <w:tab/>
              <w:t>- 绘制主窗口</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WM_DESTROY</w:t>
            </w:r>
            <w:r>
              <w:rPr>
                <w:rFonts w:ascii="微软雅黑" w:eastAsia="微软雅黑" w:hAnsi="Times New Roman" w:cs="Times New Roman"/>
                <w:noProof/>
                <w:color w:val="008000"/>
                <w:kern w:val="0"/>
                <w:sz w:val="22"/>
              </w:rPr>
              <w:tab/>
              <w:t>- 发送退出消息并返回</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 UINT message, WPARAM wParam, LPARAM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HDC hdc;</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wmEvent = HIWORD(wParam);</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分析菜单选择:</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(wmId)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DialogBox(hInst, MAKEINTRESOURCE(IDD_ABOUTBOX), hWnd, About);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DestroyWindow(hWnd);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 &amp;ps);</w:t>
            </w: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在此添加任意绘图代码...</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 &amp;ps);</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框的消息处理程序。</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 About(HWND hDlg, UINT message, WPARAM wParam, LPARAM 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WM_INITDIALOG:</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(LOWORD(wParam) == IDOK || LOWORD(wParam) == IDCANCEL)</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EndDialog(hDlg, LOWORD(wParam));</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(INT_PTR)FALSE;</w:t>
            </w:r>
          </w:p>
          <w:p w:rsidR="004A311B" w:rsidRDefault="004A311B" w:rsidP="004A311B">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D47C8A" w:rsidRDefault="00D47C8A" w:rsidP="00D47C8A"/>
        </w:tc>
      </w:tr>
    </w:tbl>
    <w:p w:rsidR="00971232" w:rsidRDefault="00971232" w:rsidP="00F136D0">
      <w:pPr>
        <w:pStyle w:val="2"/>
      </w:pPr>
      <w:r>
        <w:rPr>
          <w:rFonts w:hint="eastAsia"/>
        </w:rPr>
        <w:t>老师的例子有一个新API加载LoadImage</w:t>
      </w:r>
      <w:r w:rsidR="00F136D0">
        <w:rPr>
          <w:rFonts w:hint="eastAsia"/>
        </w:rPr>
        <w:t>，用法如下：</w:t>
      </w:r>
    </w:p>
    <w:tbl>
      <w:tblPr>
        <w:tblStyle w:val="a3"/>
        <w:tblW w:w="0" w:type="auto"/>
        <w:tblLook w:val="04A0" w:firstRow="1" w:lastRow="0" w:firstColumn="1" w:lastColumn="0" w:noHBand="0" w:noVBand="1"/>
      </w:tblPr>
      <w:tblGrid>
        <w:gridCol w:w="8296"/>
      </w:tblGrid>
      <w:tr w:rsidR="00F136D0" w:rsidTr="00F136D0">
        <w:tc>
          <w:tcPr>
            <w:tcW w:w="8296" w:type="dxa"/>
          </w:tcPr>
          <w:p w:rsidR="00F136D0" w:rsidRDefault="00F136D0" w:rsidP="00F136D0">
            <w:r w:rsidRPr="00F136D0">
              <w:rPr>
                <w:noProof/>
              </w:rPr>
              <w:drawing>
                <wp:inline distT="0" distB="0" distL="0" distR="0" wp14:anchorId="2FCF1308" wp14:editId="6E5BE2E5">
                  <wp:extent cx="6982799" cy="2553056"/>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2799" cy="2553056"/>
                          </a:xfrm>
                          <a:prstGeom prst="rect">
                            <a:avLst/>
                          </a:prstGeom>
                        </pic:spPr>
                      </pic:pic>
                    </a:graphicData>
                  </a:graphic>
                </wp:inline>
              </w:drawing>
            </w:r>
          </w:p>
        </w:tc>
      </w:tr>
    </w:tbl>
    <w:p w:rsidR="00F136D0" w:rsidRDefault="00F136D0" w:rsidP="00F136D0">
      <w:pPr>
        <w:pStyle w:val="3"/>
      </w:pPr>
      <w:r>
        <w:rPr>
          <w:rFonts w:hint="eastAsia"/>
        </w:rPr>
        <w:t>参数说明</w:t>
      </w:r>
    </w:p>
    <w:tbl>
      <w:tblPr>
        <w:tblStyle w:val="a3"/>
        <w:tblW w:w="0" w:type="auto"/>
        <w:tblLook w:val="04A0" w:firstRow="1" w:lastRow="0" w:firstColumn="1" w:lastColumn="0" w:noHBand="0" w:noVBand="1"/>
      </w:tblPr>
      <w:tblGrid>
        <w:gridCol w:w="14451"/>
      </w:tblGrid>
      <w:tr w:rsidR="00F136D0" w:rsidTr="00F136D0">
        <w:tc>
          <w:tcPr>
            <w:tcW w:w="14451" w:type="dxa"/>
          </w:tcPr>
          <w:p w:rsidR="00F136D0" w:rsidRPr="00F136D0" w:rsidRDefault="00F136D0" w:rsidP="00F136D0">
            <w:r w:rsidRPr="00F136D0">
              <w:t>Parameters</w:t>
            </w:r>
          </w:p>
          <w:p w:rsidR="00F136D0" w:rsidRPr="00F136D0" w:rsidRDefault="00F136D0" w:rsidP="00F136D0">
            <w:r w:rsidRPr="00F136D0">
              <w:t xml:space="preserve">hinst </w:t>
            </w:r>
          </w:p>
          <w:p w:rsidR="00F136D0" w:rsidRPr="00F136D0" w:rsidRDefault="00F136D0" w:rsidP="00F136D0">
            <w:r w:rsidRPr="00F136D0">
              <w:t xml:space="preserve">Handle to an instance of the module that contains the image to be loaded. To load an OEM image, set this parameter to zero. </w:t>
            </w:r>
          </w:p>
          <w:p w:rsidR="00F136D0" w:rsidRPr="00F136D0" w:rsidRDefault="00F136D0" w:rsidP="00F136D0">
            <w:r w:rsidRPr="00F136D0">
              <w:t xml:space="preserve">lpszName </w:t>
            </w:r>
          </w:p>
          <w:p w:rsidR="00F136D0" w:rsidRPr="00F136D0" w:rsidRDefault="00F136D0" w:rsidP="00F136D0">
            <w:r w:rsidRPr="00F136D0">
              <w:t xml:space="preserve">Handle to the image to load. </w:t>
            </w:r>
          </w:p>
          <w:p w:rsidR="00F136D0" w:rsidRPr="00F136D0" w:rsidRDefault="00F136D0" w:rsidP="00F136D0">
            <w:r w:rsidRPr="00F136D0">
              <w:t xml:space="preserve">If the hinst parameter is non-NULL and the fuLoad parameter does not include LR_LOADFROMFILE, lpszName is a pointer to a null-terminated string that contains the name of the image resource in the hinst module. </w:t>
            </w:r>
          </w:p>
          <w:p w:rsidR="00F136D0" w:rsidRPr="00F136D0" w:rsidRDefault="00F136D0" w:rsidP="00F136D0">
            <w:r w:rsidRPr="00F136D0">
              <w:t xml:space="preserve">If hinst is NULL and LR_LOADFROMFILE is not specified, the low-order word of this parameter must be the identifier of the OEM image to load. The OEM image identifiers are defined in WINUSER.H and have the following prefixes: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846"/>
              <w:gridCol w:w="1558"/>
            </w:tblGrid>
            <w:tr w:rsidR="00F136D0" w:rsidRPr="00F136D0" w:rsidTr="00F136D0">
              <w:trPr>
                <w:tblCellSpacing w:w="30" w:type="dxa"/>
              </w:trPr>
              <w:tc>
                <w:tcPr>
                  <w:tcW w:w="1700" w:type="pct"/>
                  <w:hideMark/>
                </w:tcPr>
                <w:p w:rsidR="00F136D0" w:rsidRPr="00F136D0" w:rsidRDefault="00F136D0" w:rsidP="00F136D0">
                  <w:r w:rsidRPr="00F136D0">
                    <w:t>Prefix</w:t>
                  </w:r>
                </w:p>
              </w:tc>
              <w:tc>
                <w:tcPr>
                  <w:tcW w:w="3300" w:type="pct"/>
                  <w:hideMark/>
                </w:tcPr>
                <w:p w:rsidR="00F136D0" w:rsidRPr="00F136D0" w:rsidRDefault="00F136D0" w:rsidP="00F136D0">
                  <w:r w:rsidRPr="00F136D0">
                    <w:t>Meaning</w:t>
                  </w:r>
                </w:p>
              </w:tc>
            </w:tr>
            <w:tr w:rsidR="00F136D0" w:rsidRPr="00F136D0" w:rsidTr="00F136D0">
              <w:trPr>
                <w:tblCellSpacing w:w="30" w:type="dxa"/>
              </w:trPr>
              <w:tc>
                <w:tcPr>
                  <w:tcW w:w="1700" w:type="pct"/>
                  <w:hideMark/>
                </w:tcPr>
                <w:p w:rsidR="00F136D0" w:rsidRPr="00F136D0" w:rsidRDefault="00F136D0" w:rsidP="00F136D0">
                  <w:r w:rsidRPr="00F136D0">
                    <w:t>OBM_</w:t>
                  </w:r>
                </w:p>
              </w:tc>
              <w:tc>
                <w:tcPr>
                  <w:tcW w:w="3300" w:type="pct"/>
                  <w:hideMark/>
                </w:tcPr>
                <w:p w:rsidR="00F136D0" w:rsidRPr="00F136D0" w:rsidRDefault="00F136D0" w:rsidP="00F136D0">
                  <w:r w:rsidRPr="00F136D0">
                    <w:t>OEM bitmaps</w:t>
                  </w:r>
                </w:p>
              </w:tc>
            </w:tr>
            <w:tr w:rsidR="00F136D0" w:rsidRPr="00F136D0" w:rsidTr="00F136D0">
              <w:trPr>
                <w:tblCellSpacing w:w="30" w:type="dxa"/>
              </w:trPr>
              <w:tc>
                <w:tcPr>
                  <w:tcW w:w="1700" w:type="pct"/>
                  <w:hideMark/>
                </w:tcPr>
                <w:p w:rsidR="00F136D0" w:rsidRPr="00F136D0" w:rsidRDefault="00F136D0" w:rsidP="00F136D0">
                  <w:r w:rsidRPr="00F136D0">
                    <w:t>OIC_</w:t>
                  </w:r>
                </w:p>
              </w:tc>
              <w:tc>
                <w:tcPr>
                  <w:tcW w:w="3300" w:type="pct"/>
                  <w:hideMark/>
                </w:tcPr>
                <w:p w:rsidR="00F136D0" w:rsidRPr="00F136D0" w:rsidRDefault="00F136D0" w:rsidP="00F136D0">
                  <w:r w:rsidRPr="00F136D0">
                    <w:t>OEM icons</w:t>
                  </w:r>
                </w:p>
              </w:tc>
            </w:tr>
            <w:tr w:rsidR="00F136D0" w:rsidRPr="00F136D0" w:rsidTr="00F136D0">
              <w:trPr>
                <w:tblCellSpacing w:w="30" w:type="dxa"/>
              </w:trPr>
              <w:tc>
                <w:tcPr>
                  <w:tcW w:w="1700" w:type="pct"/>
                  <w:hideMark/>
                </w:tcPr>
                <w:p w:rsidR="00F136D0" w:rsidRPr="00F136D0" w:rsidRDefault="00F136D0" w:rsidP="00F136D0">
                  <w:r w:rsidRPr="00F136D0">
                    <w:t>OCR_</w:t>
                  </w:r>
                </w:p>
              </w:tc>
              <w:tc>
                <w:tcPr>
                  <w:tcW w:w="3300" w:type="pct"/>
                  <w:hideMark/>
                </w:tcPr>
                <w:p w:rsidR="00F136D0" w:rsidRPr="00F136D0" w:rsidRDefault="00F136D0" w:rsidP="00F136D0">
                  <w:r w:rsidRPr="00F136D0">
                    <w:t>OEM cursors</w:t>
                  </w:r>
                </w:p>
              </w:tc>
            </w:tr>
          </w:tbl>
          <w:p w:rsidR="00F136D0" w:rsidRPr="00F136D0" w:rsidRDefault="00F136D0" w:rsidP="00F136D0"/>
          <w:p w:rsidR="00F136D0" w:rsidRPr="00F136D0" w:rsidRDefault="00F136D0" w:rsidP="00F136D0">
            <w:r w:rsidRPr="00F136D0">
              <w:t xml:space="preserve">If the fuLoad parameter includes the LR_LOADFROMFILE value, lpszName is the name of the file that contains the image. </w:t>
            </w:r>
          </w:p>
          <w:p w:rsidR="00F136D0" w:rsidRPr="00F136D0" w:rsidRDefault="00F136D0" w:rsidP="00F136D0">
            <w:r w:rsidRPr="00F136D0">
              <w:t xml:space="preserve">uType </w:t>
            </w:r>
          </w:p>
          <w:p w:rsidR="00F136D0" w:rsidRPr="00F136D0" w:rsidRDefault="00F136D0" w:rsidP="00F136D0">
            <w:r w:rsidRPr="00F136D0">
              <w:t xml:space="preserve">Specifies the type of image to be loaded. This parameter can be one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1560"/>
              <w:gridCol w:w="2944"/>
            </w:tblGrid>
            <w:tr w:rsidR="00F136D0" w:rsidRPr="00F136D0" w:rsidTr="00F136D0">
              <w:trPr>
                <w:tblCellSpacing w:w="30" w:type="dxa"/>
              </w:trPr>
              <w:tc>
                <w:tcPr>
                  <w:tcW w:w="1700" w:type="pct"/>
                  <w:hideMark/>
                </w:tcPr>
                <w:p w:rsidR="00F136D0" w:rsidRPr="00F136D0" w:rsidRDefault="00F136D0" w:rsidP="00F136D0">
                  <w:r w:rsidRPr="00F136D0">
                    <w:t>Value</w:t>
                  </w:r>
                </w:p>
              </w:tc>
              <w:tc>
                <w:tcPr>
                  <w:tcW w:w="3300" w:type="pct"/>
                  <w:hideMark/>
                </w:tcPr>
                <w:p w:rsidR="00F136D0" w:rsidRPr="00F136D0" w:rsidRDefault="00F136D0" w:rsidP="00F136D0">
                  <w:r w:rsidRPr="00F136D0">
                    <w:t>Meaning</w:t>
                  </w:r>
                </w:p>
              </w:tc>
            </w:tr>
            <w:tr w:rsidR="00F136D0" w:rsidRPr="00F136D0" w:rsidTr="00F136D0">
              <w:trPr>
                <w:tblCellSpacing w:w="30" w:type="dxa"/>
              </w:trPr>
              <w:tc>
                <w:tcPr>
                  <w:tcW w:w="1700" w:type="pct"/>
                  <w:hideMark/>
                </w:tcPr>
                <w:p w:rsidR="00F136D0" w:rsidRPr="00F136D0" w:rsidRDefault="00F136D0" w:rsidP="00F136D0">
                  <w:r w:rsidRPr="00F136D0">
                    <w:t>IMAGE_BITMAP</w:t>
                  </w:r>
                </w:p>
              </w:tc>
              <w:tc>
                <w:tcPr>
                  <w:tcW w:w="3300" w:type="pct"/>
                  <w:hideMark/>
                </w:tcPr>
                <w:p w:rsidR="00F136D0" w:rsidRPr="00F136D0" w:rsidRDefault="00F136D0" w:rsidP="00F136D0">
                  <w:r w:rsidRPr="00F136D0">
                    <w:t>Loads a bitmap.</w:t>
                  </w:r>
                </w:p>
              </w:tc>
            </w:tr>
            <w:tr w:rsidR="00F136D0" w:rsidRPr="00F136D0" w:rsidTr="00F136D0">
              <w:trPr>
                <w:tblCellSpacing w:w="30" w:type="dxa"/>
              </w:trPr>
              <w:tc>
                <w:tcPr>
                  <w:tcW w:w="1700" w:type="pct"/>
                  <w:hideMark/>
                </w:tcPr>
                <w:p w:rsidR="00F136D0" w:rsidRPr="00F136D0" w:rsidRDefault="00F136D0" w:rsidP="00F136D0">
                  <w:r w:rsidRPr="00F136D0">
                    <w:t>IMAGE_CURSOR</w:t>
                  </w:r>
                </w:p>
              </w:tc>
              <w:tc>
                <w:tcPr>
                  <w:tcW w:w="3300" w:type="pct"/>
                  <w:hideMark/>
                </w:tcPr>
                <w:p w:rsidR="00F136D0" w:rsidRPr="00F136D0" w:rsidRDefault="00F136D0" w:rsidP="00F136D0">
                  <w:r w:rsidRPr="00F136D0">
                    <w:t>Loads a cursor.</w:t>
                  </w:r>
                </w:p>
              </w:tc>
            </w:tr>
            <w:tr w:rsidR="00F136D0" w:rsidRPr="00F136D0" w:rsidTr="00F136D0">
              <w:trPr>
                <w:tblCellSpacing w:w="30" w:type="dxa"/>
              </w:trPr>
              <w:tc>
                <w:tcPr>
                  <w:tcW w:w="1700" w:type="pct"/>
                  <w:hideMark/>
                </w:tcPr>
                <w:p w:rsidR="00F136D0" w:rsidRPr="00F136D0" w:rsidRDefault="00F136D0" w:rsidP="00F136D0">
                  <w:r w:rsidRPr="00F136D0">
                    <w:t>IMAGE_ICON</w:t>
                  </w:r>
                </w:p>
              </w:tc>
              <w:tc>
                <w:tcPr>
                  <w:tcW w:w="3300" w:type="pct"/>
                  <w:hideMark/>
                </w:tcPr>
                <w:p w:rsidR="00F136D0" w:rsidRPr="00F136D0" w:rsidRDefault="00F136D0" w:rsidP="00F136D0">
                  <w:r w:rsidRPr="00F136D0">
                    <w:t>Loads an icon.</w:t>
                  </w:r>
                </w:p>
              </w:tc>
            </w:tr>
          </w:tbl>
          <w:p w:rsidR="00F136D0" w:rsidRPr="00F136D0" w:rsidRDefault="00F136D0" w:rsidP="00F136D0"/>
          <w:p w:rsidR="00F136D0" w:rsidRPr="00F136D0" w:rsidRDefault="00F136D0" w:rsidP="00F136D0">
            <w:r w:rsidRPr="00F136D0">
              <w:t xml:space="preserve">cxDesired </w:t>
            </w:r>
          </w:p>
          <w:p w:rsidR="00F136D0" w:rsidRPr="00F136D0" w:rsidRDefault="00F136D0" w:rsidP="00F136D0">
            <w:r w:rsidRPr="00F136D0">
              <w:t xml:space="preserve">Specifies the width, in pixels, of the icon or cursor. If this parameter is zero and the fuLoad parameter is LR_DEFAULTSIZE, the function uses the SM_CXICON or SM_CXCURSOR system metric value to set the width. If this parameter is zero and LR_DEFAULTSIZE is not used, the function uses the actual resource width. </w:t>
            </w:r>
          </w:p>
          <w:p w:rsidR="00F136D0" w:rsidRPr="00F136D0" w:rsidRDefault="00F136D0" w:rsidP="00F136D0">
            <w:r w:rsidRPr="00F136D0">
              <w:t xml:space="preserve">cyDesired </w:t>
            </w:r>
          </w:p>
          <w:p w:rsidR="00F136D0" w:rsidRPr="00F136D0" w:rsidRDefault="00F136D0" w:rsidP="00F136D0">
            <w:r w:rsidRPr="00F136D0">
              <w:t xml:space="preserve">Specifies the height, in pixels, of the icon or cursor. If this parameter is zero and the fuLoad parameter is LR_DEFAULTSIZE, the function uses the SM_CYICON or SM_CYCURSOR system metric value to set the height. If this parameter is zero and LR_DEFAULTSIZE is not used, the function uses the actual resource height. </w:t>
            </w:r>
          </w:p>
          <w:p w:rsidR="00F136D0" w:rsidRPr="00F136D0" w:rsidRDefault="00F136D0" w:rsidP="00F136D0">
            <w:r w:rsidRPr="00F136D0">
              <w:t xml:space="preserve">fuLoad </w:t>
            </w:r>
          </w:p>
          <w:p w:rsidR="00F136D0" w:rsidRPr="00F136D0" w:rsidRDefault="00F136D0" w:rsidP="00F136D0">
            <w:r w:rsidRPr="00F136D0">
              <w:t xml:space="preserve">Specifies a combination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031"/>
              <w:gridCol w:w="4889"/>
            </w:tblGrid>
            <w:tr w:rsidR="00F136D0" w:rsidRPr="00F136D0" w:rsidTr="00F136D0">
              <w:trPr>
                <w:tblCellSpacing w:w="30" w:type="dxa"/>
              </w:trPr>
              <w:tc>
                <w:tcPr>
                  <w:tcW w:w="1900" w:type="pct"/>
                  <w:hideMark/>
                </w:tcPr>
                <w:p w:rsidR="00F136D0" w:rsidRPr="00F136D0" w:rsidRDefault="00F136D0" w:rsidP="00F136D0">
                  <w:r w:rsidRPr="00F136D0">
                    <w:t>Value</w:t>
                  </w:r>
                </w:p>
              </w:tc>
              <w:tc>
                <w:tcPr>
                  <w:tcW w:w="3100" w:type="pct"/>
                  <w:hideMark/>
                </w:tcPr>
                <w:p w:rsidR="00F136D0" w:rsidRPr="00F136D0" w:rsidRDefault="00F136D0" w:rsidP="00F136D0">
                  <w:r w:rsidRPr="00F136D0">
                    <w:t>Meaning</w:t>
                  </w:r>
                </w:p>
              </w:tc>
            </w:tr>
            <w:tr w:rsidR="00F136D0" w:rsidRPr="00F136D0" w:rsidTr="00F136D0">
              <w:trPr>
                <w:tblCellSpacing w:w="30" w:type="dxa"/>
              </w:trPr>
              <w:tc>
                <w:tcPr>
                  <w:tcW w:w="1900" w:type="pct"/>
                  <w:hideMark/>
                </w:tcPr>
                <w:p w:rsidR="00F136D0" w:rsidRPr="00F136D0" w:rsidRDefault="00F136D0" w:rsidP="00F136D0">
                  <w:r w:rsidRPr="00F136D0">
                    <w:t>LR_DEFAULTCOLOR</w:t>
                  </w:r>
                </w:p>
              </w:tc>
              <w:tc>
                <w:tcPr>
                  <w:tcW w:w="3100" w:type="pct"/>
                  <w:hideMark/>
                </w:tcPr>
                <w:p w:rsidR="00F136D0" w:rsidRPr="00F136D0" w:rsidRDefault="00F136D0" w:rsidP="00F136D0">
                  <w:r w:rsidRPr="00F136D0">
                    <w:t>The default flag; it does nothing. All it means is "not LR_MONOCHROME".</w:t>
                  </w:r>
                </w:p>
              </w:tc>
            </w:tr>
            <w:tr w:rsidR="00F136D0" w:rsidRPr="00F136D0" w:rsidTr="00F136D0">
              <w:trPr>
                <w:tblCellSpacing w:w="30" w:type="dxa"/>
              </w:trPr>
              <w:tc>
                <w:tcPr>
                  <w:tcW w:w="1900" w:type="pct"/>
                  <w:hideMark/>
                </w:tcPr>
                <w:p w:rsidR="00F136D0" w:rsidRPr="00F136D0" w:rsidRDefault="00F136D0" w:rsidP="00F136D0">
                  <w:r w:rsidRPr="00F136D0">
                    <w:t>LR_CREATEDIBSECTION</w:t>
                  </w:r>
                </w:p>
              </w:tc>
              <w:tc>
                <w:tcPr>
                  <w:tcW w:w="3100" w:type="pct"/>
                  <w:hideMark/>
                </w:tcPr>
                <w:p w:rsidR="00F136D0" w:rsidRPr="00F136D0" w:rsidRDefault="00F136D0" w:rsidP="00F136D0">
                  <w:r w:rsidRPr="00F136D0">
                    <w:t>When the uType parameter specifies IMAGE_BITMAP, causes the function to return a DIB section bitmap rather than a compatible bitmap. This flag is useful for loading a bitmap without mapping it to the colors of the display device.</w:t>
                  </w:r>
                </w:p>
              </w:tc>
            </w:tr>
            <w:tr w:rsidR="00F136D0" w:rsidRPr="00F136D0" w:rsidTr="00F136D0">
              <w:trPr>
                <w:tblCellSpacing w:w="30" w:type="dxa"/>
              </w:trPr>
              <w:tc>
                <w:tcPr>
                  <w:tcW w:w="1900" w:type="pct"/>
                  <w:hideMark/>
                </w:tcPr>
                <w:p w:rsidR="00F136D0" w:rsidRPr="00F136D0" w:rsidRDefault="00F136D0" w:rsidP="00F136D0">
                  <w:r w:rsidRPr="00F136D0">
                    <w:t>LR_DEFAULTSIZE</w:t>
                  </w:r>
                </w:p>
              </w:tc>
              <w:tc>
                <w:tcPr>
                  <w:tcW w:w="3100" w:type="pct"/>
                  <w:hideMark/>
                </w:tcPr>
                <w:p w:rsidR="00F136D0" w:rsidRPr="00F136D0" w:rsidRDefault="00F136D0" w:rsidP="00F136D0">
                  <w:r w:rsidRPr="00F136D0">
                    <w:t xml:space="preserve">Uses the width or height specified by the system metric values for cursors or icons, if the cxDesired or cyDesired values are set to zero. If this flag is not specified and cxDesired and cyDesired are set to zero, the function uses the actual resource size. If the resource contains multiple images, the function uses the size of the first image. </w:t>
                  </w:r>
                </w:p>
              </w:tc>
            </w:tr>
            <w:tr w:rsidR="00F136D0" w:rsidRPr="00F136D0" w:rsidTr="00F136D0">
              <w:trPr>
                <w:tblCellSpacing w:w="30" w:type="dxa"/>
              </w:trPr>
              <w:tc>
                <w:tcPr>
                  <w:tcW w:w="1900" w:type="pct"/>
                  <w:hideMark/>
                </w:tcPr>
                <w:p w:rsidR="00F136D0" w:rsidRPr="00F136D0" w:rsidRDefault="00F136D0" w:rsidP="00F136D0">
                  <w:r w:rsidRPr="00F136D0">
                    <w:t>LR_LOADFROMFILE</w:t>
                  </w:r>
                </w:p>
              </w:tc>
              <w:tc>
                <w:tcPr>
                  <w:tcW w:w="3100" w:type="pct"/>
                  <w:hideMark/>
                </w:tcPr>
                <w:p w:rsidR="00F136D0" w:rsidRPr="00F136D0" w:rsidRDefault="00F136D0" w:rsidP="00F136D0">
                  <w:r w:rsidRPr="00F136D0">
                    <w:t>Loads the image from the file specified by the lpszName parameter. If this flag is not specified, lpszName is the name of the resource.</w:t>
                  </w:r>
                </w:p>
              </w:tc>
            </w:tr>
            <w:tr w:rsidR="00F136D0" w:rsidRPr="00F136D0" w:rsidTr="00F136D0">
              <w:trPr>
                <w:tblCellSpacing w:w="30" w:type="dxa"/>
              </w:trPr>
              <w:tc>
                <w:tcPr>
                  <w:tcW w:w="1900" w:type="pct"/>
                  <w:hideMark/>
                </w:tcPr>
                <w:p w:rsidR="00F136D0" w:rsidRPr="00F136D0" w:rsidRDefault="00F136D0" w:rsidP="00F136D0">
                  <w:r w:rsidRPr="00F136D0">
                    <w:t>LR_LOADMAP3DCOLORS</w:t>
                  </w:r>
                </w:p>
              </w:tc>
              <w:tc>
                <w:tcPr>
                  <w:tcW w:w="3100" w:type="pct"/>
                  <w:hideMark/>
                </w:tcPr>
                <w:p w:rsidR="00F136D0" w:rsidRPr="00F136D0" w:rsidRDefault="00F136D0" w:rsidP="00F136D0">
                  <w:r w:rsidRPr="00F136D0">
                    <w:t>Searches the color table for the image and replaces the following shades of gray with the corresponding 3D color:</w:t>
                  </w:r>
                </w:p>
              </w:tc>
            </w:tr>
          </w:tbl>
          <w:p w:rsidR="00F136D0" w:rsidRPr="00F136D0" w:rsidRDefault="00F136D0" w:rsidP="00F136D0"/>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2806"/>
              <w:gridCol w:w="2010"/>
              <w:gridCol w:w="2388"/>
            </w:tblGrid>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Color</w:t>
                  </w:r>
                </w:p>
              </w:tc>
              <w:tc>
                <w:tcPr>
                  <w:tcW w:w="1650" w:type="pct"/>
                  <w:hideMark/>
                </w:tcPr>
                <w:p w:rsidR="00F136D0" w:rsidRPr="00F136D0" w:rsidRDefault="00F136D0" w:rsidP="00F136D0">
                  <w:r w:rsidRPr="00F136D0">
                    <w:t>Replaced with</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Dk Gray, </w:t>
                  </w:r>
                  <w:r w:rsidRPr="00F136D0">
                    <w:br/>
                    <w:t>RGB(128,128,128)</w:t>
                  </w:r>
                </w:p>
              </w:tc>
              <w:tc>
                <w:tcPr>
                  <w:tcW w:w="1650" w:type="pct"/>
                  <w:hideMark/>
                </w:tcPr>
                <w:p w:rsidR="00F136D0" w:rsidRPr="00F136D0" w:rsidRDefault="00F136D0" w:rsidP="00F136D0">
                  <w:r w:rsidRPr="00F136D0">
                    <w:t>COLOR_3DSHADOW</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Gray, </w:t>
                  </w:r>
                  <w:r w:rsidRPr="00F136D0">
                    <w:br/>
                    <w:t>RGB(192,192,192)</w:t>
                  </w:r>
                </w:p>
              </w:tc>
              <w:tc>
                <w:tcPr>
                  <w:tcW w:w="1650" w:type="pct"/>
                  <w:hideMark/>
                </w:tcPr>
                <w:p w:rsidR="00F136D0" w:rsidRPr="00F136D0" w:rsidRDefault="00F136D0" w:rsidP="00F136D0">
                  <w:r w:rsidRPr="00F136D0">
                    <w:t>COLOR_3DFACE</w:t>
                  </w:r>
                </w:p>
              </w:tc>
            </w:tr>
            <w:tr w:rsidR="00F136D0" w:rsidRPr="00F136D0" w:rsidTr="00F136D0">
              <w:trPr>
                <w:tblCellSpacing w:w="30" w:type="dxa"/>
              </w:trPr>
              <w:tc>
                <w:tcPr>
                  <w:tcW w:w="1950" w:type="pct"/>
                  <w:hideMark/>
                </w:tcPr>
                <w:p w:rsidR="00F136D0" w:rsidRPr="00F136D0" w:rsidRDefault="00F136D0" w:rsidP="00F136D0"/>
              </w:tc>
              <w:tc>
                <w:tcPr>
                  <w:tcW w:w="1400" w:type="pct"/>
                  <w:hideMark/>
                </w:tcPr>
                <w:p w:rsidR="00F136D0" w:rsidRPr="00F136D0" w:rsidRDefault="00F136D0" w:rsidP="00F136D0">
                  <w:r w:rsidRPr="00F136D0">
                    <w:t xml:space="preserve">Lt Gray, </w:t>
                  </w:r>
                  <w:r w:rsidRPr="00F136D0">
                    <w:br/>
                    <w:t>RGB(223,223,223)</w:t>
                  </w:r>
                </w:p>
              </w:tc>
              <w:tc>
                <w:tcPr>
                  <w:tcW w:w="1650" w:type="pct"/>
                  <w:hideMark/>
                </w:tcPr>
                <w:p w:rsidR="00F136D0" w:rsidRPr="00F136D0" w:rsidRDefault="00F136D0" w:rsidP="00F136D0">
                  <w:r w:rsidRPr="00F136D0">
                    <w:t>COLOR_3DLIGHT</w:t>
                  </w:r>
                </w:p>
              </w:tc>
            </w:tr>
          </w:tbl>
          <w:p w:rsidR="00F136D0" w:rsidRPr="00F136D0" w:rsidRDefault="00F136D0" w:rsidP="00F136D0"/>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031"/>
              <w:gridCol w:w="4889"/>
            </w:tblGrid>
            <w:tr w:rsidR="00F136D0" w:rsidRPr="00F136D0" w:rsidTr="00F136D0">
              <w:trPr>
                <w:tblCellSpacing w:w="30" w:type="dxa"/>
              </w:trPr>
              <w:tc>
                <w:tcPr>
                  <w:tcW w:w="1900" w:type="pct"/>
                  <w:hideMark/>
                </w:tcPr>
                <w:p w:rsidR="00F136D0" w:rsidRPr="00F136D0" w:rsidRDefault="00F136D0" w:rsidP="00F136D0">
                  <w:r w:rsidRPr="00F136D0">
                    <w:t>LR_LOADTRANSPARENT</w:t>
                  </w:r>
                </w:p>
              </w:tc>
              <w:tc>
                <w:tcPr>
                  <w:tcW w:w="3100" w:type="pct"/>
                  <w:hideMark/>
                </w:tcPr>
                <w:p w:rsidR="00F136D0" w:rsidRPr="00F136D0" w:rsidRDefault="00F136D0" w:rsidP="00F136D0">
                  <w:r w:rsidRPr="00F136D0">
                    <w:t xml:space="preserve">Retrieves the color value of the first pixel in the image and replaces the corresponding entry in the color table with the default window color (COLOR_WINDOW). All pixels in the image that use that entry become the default window color. This value applies only to images that have corresponding color tables. </w:t>
                  </w:r>
                </w:p>
                <w:p w:rsidR="00F136D0" w:rsidRPr="00F136D0" w:rsidRDefault="00F136D0" w:rsidP="00F136D0">
                  <w:r w:rsidRPr="00F136D0">
                    <w:t>If fuLoad includes both the LR_LOADTRANSPARENT and LR_LOADMAP3DCOLORS values, LRLOADTRANSPARENT takes precedence. However, the color table entry is replaced with COLOR_3DFACE rather than COLOR_WINDOW.</w:t>
                  </w:r>
                </w:p>
              </w:tc>
            </w:tr>
            <w:tr w:rsidR="00F136D0" w:rsidRPr="00F136D0" w:rsidTr="00F136D0">
              <w:trPr>
                <w:tblCellSpacing w:w="30" w:type="dxa"/>
              </w:trPr>
              <w:tc>
                <w:tcPr>
                  <w:tcW w:w="1900" w:type="pct"/>
                  <w:hideMark/>
                </w:tcPr>
                <w:p w:rsidR="00F136D0" w:rsidRPr="00F136D0" w:rsidRDefault="00F136D0" w:rsidP="00F136D0">
                  <w:r w:rsidRPr="00F136D0">
                    <w:t>LR_MONOCHROME</w:t>
                  </w:r>
                </w:p>
              </w:tc>
              <w:tc>
                <w:tcPr>
                  <w:tcW w:w="3100" w:type="pct"/>
                  <w:hideMark/>
                </w:tcPr>
                <w:p w:rsidR="00F136D0" w:rsidRPr="00F136D0" w:rsidRDefault="00F136D0" w:rsidP="00F136D0">
                  <w:r w:rsidRPr="00F136D0">
                    <w:t>Loads the image in black and white.</w:t>
                  </w:r>
                </w:p>
              </w:tc>
            </w:tr>
            <w:tr w:rsidR="00F136D0" w:rsidRPr="00F136D0" w:rsidTr="00F136D0">
              <w:trPr>
                <w:tblCellSpacing w:w="30" w:type="dxa"/>
              </w:trPr>
              <w:tc>
                <w:tcPr>
                  <w:tcW w:w="1900" w:type="pct"/>
                  <w:hideMark/>
                </w:tcPr>
                <w:p w:rsidR="00F136D0" w:rsidRPr="00F136D0" w:rsidRDefault="00F136D0" w:rsidP="00F136D0">
                  <w:r w:rsidRPr="00F136D0">
                    <w:t>LR_SHARED</w:t>
                  </w:r>
                </w:p>
              </w:tc>
              <w:tc>
                <w:tcPr>
                  <w:tcW w:w="3100" w:type="pct"/>
                  <w:hideMark/>
                </w:tcPr>
                <w:p w:rsidR="00F136D0" w:rsidRPr="00F136D0" w:rsidRDefault="00F136D0" w:rsidP="00F136D0">
                  <w:r w:rsidRPr="00F136D0">
                    <w:t xml:space="preserve">Shares the image handle if the image is loaded multiple times. If LR_SHARED is not set, a second call to LoadImage for the same resource will load the image again and return a different handle. </w:t>
                  </w:r>
                </w:p>
                <w:p w:rsidR="00F136D0" w:rsidRPr="00F136D0" w:rsidRDefault="00F136D0" w:rsidP="00F136D0">
                  <w:r w:rsidRPr="00F136D0">
                    <w:t>Do not use LR_SHARED for images that have non-standard sizes, that may change after loading, or that are loaded from a file.</w:t>
                  </w:r>
                </w:p>
                <w:p w:rsidR="00F136D0" w:rsidRPr="00F136D0" w:rsidRDefault="00F136D0" w:rsidP="00F136D0">
                  <w:r w:rsidRPr="00F136D0">
                    <w:t>Windows 95 and Windows 98: The function finds the first image with the requested resource name in the cache, regardless of the size requested.</w:t>
                  </w:r>
                </w:p>
              </w:tc>
            </w:tr>
            <w:tr w:rsidR="00F136D0" w:rsidRPr="00F136D0" w:rsidTr="00F136D0">
              <w:trPr>
                <w:tblCellSpacing w:w="30" w:type="dxa"/>
              </w:trPr>
              <w:tc>
                <w:tcPr>
                  <w:tcW w:w="1900" w:type="pct"/>
                  <w:hideMark/>
                </w:tcPr>
                <w:p w:rsidR="00F136D0" w:rsidRPr="00F136D0" w:rsidRDefault="00F136D0" w:rsidP="00F136D0">
                  <w:r w:rsidRPr="00F136D0">
                    <w:t>LR_VGACOLOR</w:t>
                  </w:r>
                </w:p>
              </w:tc>
              <w:tc>
                <w:tcPr>
                  <w:tcW w:w="3100" w:type="pct"/>
                  <w:hideMark/>
                </w:tcPr>
                <w:p w:rsidR="00F136D0" w:rsidRPr="00F136D0" w:rsidRDefault="00F136D0" w:rsidP="00F136D0">
                  <w:r w:rsidRPr="00F136D0">
                    <w:t>Uses true VGA colors.</w:t>
                  </w:r>
                </w:p>
              </w:tc>
            </w:tr>
          </w:tbl>
          <w:p w:rsidR="00F136D0" w:rsidRPr="00F136D0" w:rsidRDefault="00F136D0" w:rsidP="00F136D0"/>
          <w:p w:rsidR="00F136D0" w:rsidRPr="00F136D0" w:rsidRDefault="00F136D0" w:rsidP="00F136D0">
            <w:r w:rsidRPr="00F136D0">
              <w:t>Return Values</w:t>
            </w:r>
          </w:p>
          <w:p w:rsidR="00F136D0" w:rsidRPr="00F136D0" w:rsidRDefault="00F136D0" w:rsidP="00F136D0">
            <w:r w:rsidRPr="00F136D0">
              <w:t>If the function succeeds, the return value is the handle of the newly loaded image.</w:t>
            </w:r>
          </w:p>
          <w:p w:rsidR="00F136D0" w:rsidRPr="00F136D0" w:rsidRDefault="00F136D0" w:rsidP="00F136D0">
            <w:r w:rsidRPr="00F136D0">
              <w:t xml:space="preserve">If the function fails, the return value is NULL. To get extended error information, call </w:t>
            </w:r>
            <w:hyperlink r:id="rId7" w:history="1">
              <w:r w:rsidRPr="00F136D0">
                <w:rPr>
                  <w:rStyle w:val="a4"/>
                </w:rPr>
                <w:t>GetLastError</w:t>
              </w:r>
            </w:hyperlink>
            <w:r w:rsidRPr="00F136D0">
              <w:t>.</w:t>
            </w:r>
          </w:p>
          <w:p w:rsidR="00F136D0" w:rsidRPr="00F136D0" w:rsidRDefault="00F136D0" w:rsidP="00F136D0">
            <w:r w:rsidRPr="00F136D0">
              <w:t>Remarks</w:t>
            </w:r>
          </w:p>
          <w:p w:rsidR="00F136D0" w:rsidRPr="00F136D0" w:rsidRDefault="00F136D0" w:rsidP="00F136D0">
            <w:r w:rsidRPr="00F136D0">
              <w:t xml:space="preserve">When you are finished using the bitmap, cursor, or icon, you can release its associated memory by calling one of the functions in the following table. </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088"/>
              <w:gridCol w:w="3084"/>
            </w:tblGrid>
            <w:tr w:rsidR="00F136D0" w:rsidRPr="00F136D0" w:rsidTr="00F136D0">
              <w:trPr>
                <w:tblCellSpacing w:w="30" w:type="dxa"/>
              </w:trPr>
              <w:tc>
                <w:tcPr>
                  <w:tcW w:w="1250" w:type="pct"/>
                  <w:hideMark/>
                </w:tcPr>
                <w:p w:rsidR="00F136D0" w:rsidRPr="00F136D0" w:rsidRDefault="00F136D0" w:rsidP="00F136D0">
                  <w:r w:rsidRPr="00F136D0">
                    <w:t>Resource</w:t>
                  </w:r>
                </w:p>
              </w:tc>
              <w:tc>
                <w:tcPr>
                  <w:tcW w:w="3750" w:type="pct"/>
                  <w:hideMark/>
                </w:tcPr>
                <w:p w:rsidR="00F136D0" w:rsidRPr="00F136D0" w:rsidRDefault="00F136D0" w:rsidP="00F136D0">
                  <w:r w:rsidRPr="00F136D0">
                    <w:t>Release function</w:t>
                  </w:r>
                </w:p>
              </w:tc>
            </w:tr>
            <w:tr w:rsidR="00F136D0" w:rsidRPr="00F136D0" w:rsidTr="00F136D0">
              <w:trPr>
                <w:tblCellSpacing w:w="30" w:type="dxa"/>
              </w:trPr>
              <w:tc>
                <w:tcPr>
                  <w:tcW w:w="1250" w:type="pct"/>
                  <w:hideMark/>
                </w:tcPr>
                <w:p w:rsidR="00F136D0" w:rsidRPr="00F136D0" w:rsidRDefault="00F136D0" w:rsidP="00F136D0">
                  <w:r w:rsidRPr="00F136D0">
                    <w:t>Bitmap</w:t>
                  </w:r>
                </w:p>
              </w:tc>
              <w:tc>
                <w:tcPr>
                  <w:tcW w:w="3750" w:type="pct"/>
                  <w:hideMark/>
                </w:tcPr>
                <w:p w:rsidR="00F136D0" w:rsidRPr="00F136D0" w:rsidRDefault="00740A8C" w:rsidP="00F136D0">
                  <w:hyperlink r:id="rId8" w:history="1">
                    <w:r w:rsidR="00F136D0" w:rsidRPr="00F136D0">
                      <w:rPr>
                        <w:rStyle w:val="a4"/>
                      </w:rPr>
                      <w:t>DeleteObject</w:t>
                    </w:r>
                  </w:hyperlink>
                </w:p>
              </w:tc>
            </w:tr>
            <w:tr w:rsidR="00F136D0" w:rsidRPr="00F136D0" w:rsidTr="00F136D0">
              <w:trPr>
                <w:tblCellSpacing w:w="30" w:type="dxa"/>
              </w:trPr>
              <w:tc>
                <w:tcPr>
                  <w:tcW w:w="1250" w:type="pct"/>
                  <w:hideMark/>
                </w:tcPr>
                <w:p w:rsidR="00F136D0" w:rsidRPr="00F136D0" w:rsidRDefault="00F136D0" w:rsidP="00F136D0">
                  <w:r w:rsidRPr="00F136D0">
                    <w:t>Cursor</w:t>
                  </w:r>
                </w:p>
              </w:tc>
              <w:tc>
                <w:tcPr>
                  <w:tcW w:w="3750" w:type="pct"/>
                  <w:hideMark/>
                </w:tcPr>
                <w:p w:rsidR="00F136D0" w:rsidRPr="00F136D0" w:rsidRDefault="00740A8C" w:rsidP="00F136D0">
                  <w:hyperlink r:id="rId9" w:history="1">
                    <w:r w:rsidR="00F136D0" w:rsidRPr="00F136D0">
                      <w:rPr>
                        <w:rStyle w:val="a4"/>
                      </w:rPr>
                      <w:t>DestroyCursor</w:t>
                    </w:r>
                  </w:hyperlink>
                </w:p>
              </w:tc>
            </w:tr>
            <w:tr w:rsidR="00F136D0" w:rsidRPr="00F136D0" w:rsidTr="00F136D0">
              <w:trPr>
                <w:tblCellSpacing w:w="30" w:type="dxa"/>
              </w:trPr>
              <w:tc>
                <w:tcPr>
                  <w:tcW w:w="1250" w:type="pct"/>
                  <w:hideMark/>
                </w:tcPr>
                <w:p w:rsidR="00F136D0" w:rsidRPr="00F136D0" w:rsidRDefault="00F136D0" w:rsidP="00F136D0">
                  <w:r w:rsidRPr="00F136D0">
                    <w:t>Icon</w:t>
                  </w:r>
                </w:p>
              </w:tc>
              <w:tc>
                <w:tcPr>
                  <w:tcW w:w="3750" w:type="pct"/>
                  <w:hideMark/>
                </w:tcPr>
                <w:p w:rsidR="00F136D0" w:rsidRPr="00F136D0" w:rsidRDefault="00740A8C" w:rsidP="00F136D0">
                  <w:hyperlink r:id="rId10" w:history="1">
                    <w:r w:rsidR="00F136D0" w:rsidRPr="00F136D0">
                      <w:rPr>
                        <w:rStyle w:val="a4"/>
                      </w:rPr>
                      <w:t>DestroyIcon</w:t>
                    </w:r>
                  </w:hyperlink>
                </w:p>
              </w:tc>
            </w:tr>
          </w:tbl>
          <w:p w:rsidR="00F136D0" w:rsidRPr="00F136D0" w:rsidRDefault="00F136D0" w:rsidP="00F136D0"/>
          <w:p w:rsidR="00F136D0" w:rsidRPr="00F136D0" w:rsidRDefault="00F136D0" w:rsidP="00F136D0">
            <w:r w:rsidRPr="00F136D0">
              <w:t xml:space="preserve">The system automatically deletes these resources when the process that created them terminates, however, calling the appropriate function saves memory and decreases the size of the process's working set. </w:t>
            </w:r>
          </w:p>
          <w:p w:rsidR="00F136D0" w:rsidRPr="00F136D0" w:rsidRDefault="00F136D0" w:rsidP="00F136D0"/>
        </w:tc>
      </w:tr>
    </w:tbl>
    <w:p w:rsidR="00F136D0" w:rsidRDefault="00F136D0" w:rsidP="00F136D0">
      <w:pPr>
        <w:pStyle w:val="3"/>
      </w:pPr>
      <w:r>
        <w:rPr>
          <w:rFonts w:hint="eastAsia"/>
        </w:rPr>
        <w:t>使用如下：</w:t>
      </w:r>
    </w:p>
    <w:tbl>
      <w:tblPr>
        <w:tblStyle w:val="a3"/>
        <w:tblW w:w="0" w:type="auto"/>
        <w:tblLook w:val="04A0" w:firstRow="1" w:lastRow="0" w:firstColumn="1" w:lastColumn="0" w:noHBand="0" w:noVBand="1"/>
      </w:tblPr>
      <w:tblGrid>
        <w:gridCol w:w="8296"/>
      </w:tblGrid>
      <w:tr w:rsidR="00F136D0" w:rsidTr="00F136D0">
        <w:tc>
          <w:tcPr>
            <w:tcW w:w="8296" w:type="dxa"/>
          </w:tcPr>
          <w:p w:rsidR="00F136D0" w:rsidRDefault="00F136D0" w:rsidP="00F136D0">
            <w:r w:rsidRPr="00F136D0">
              <w:rPr>
                <w:noProof/>
              </w:rPr>
              <w:drawing>
                <wp:inline distT="0" distB="0" distL="0" distR="0" wp14:anchorId="46515744" wp14:editId="0831ACE6">
                  <wp:extent cx="6400800" cy="4552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4552950"/>
                          </a:xfrm>
                          <a:prstGeom prst="rect">
                            <a:avLst/>
                          </a:prstGeom>
                        </pic:spPr>
                      </pic:pic>
                    </a:graphicData>
                  </a:graphic>
                </wp:inline>
              </w:drawing>
            </w:r>
          </w:p>
        </w:tc>
      </w:tr>
    </w:tbl>
    <w:p w:rsidR="00F136D0" w:rsidRDefault="00E5776D" w:rsidP="00E5776D">
      <w:pPr>
        <w:pStyle w:val="2"/>
      </w:pPr>
      <w:r>
        <w:rPr>
          <w:rFonts w:hint="eastAsia"/>
        </w:rPr>
        <w:t>老师也用到了一个叫做ExitThread的函数，用法如下</w:t>
      </w:r>
    </w:p>
    <w:tbl>
      <w:tblPr>
        <w:tblStyle w:val="a3"/>
        <w:tblW w:w="0" w:type="auto"/>
        <w:tblLook w:val="04A0" w:firstRow="1" w:lastRow="0" w:firstColumn="1" w:lastColumn="0" w:noHBand="0" w:noVBand="1"/>
      </w:tblPr>
      <w:tblGrid>
        <w:gridCol w:w="8296"/>
      </w:tblGrid>
      <w:tr w:rsidR="00E5776D" w:rsidTr="00E5776D">
        <w:tc>
          <w:tcPr>
            <w:tcW w:w="8296" w:type="dxa"/>
          </w:tcPr>
          <w:p w:rsidR="00E5776D" w:rsidRDefault="00E5776D" w:rsidP="00E5776D">
            <w:r w:rsidRPr="00E5776D">
              <w:rPr>
                <w:noProof/>
              </w:rPr>
              <w:drawing>
                <wp:inline distT="0" distB="0" distL="0" distR="0" wp14:anchorId="550B4774" wp14:editId="062126BF">
                  <wp:extent cx="5287113" cy="152421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7113" cy="1524213"/>
                          </a:xfrm>
                          <a:prstGeom prst="rect">
                            <a:avLst/>
                          </a:prstGeom>
                        </pic:spPr>
                      </pic:pic>
                    </a:graphicData>
                  </a:graphic>
                </wp:inline>
              </w:drawing>
            </w:r>
          </w:p>
        </w:tc>
      </w:tr>
    </w:tbl>
    <w:p w:rsidR="00E5776D" w:rsidRDefault="00E5776D" w:rsidP="00E5776D">
      <w:pPr>
        <w:pStyle w:val="3"/>
      </w:pPr>
      <w:r>
        <w:rPr>
          <w:rFonts w:hint="eastAsia"/>
        </w:rPr>
        <w:t>参数说明</w:t>
      </w:r>
    </w:p>
    <w:tbl>
      <w:tblPr>
        <w:tblStyle w:val="a3"/>
        <w:tblW w:w="0" w:type="auto"/>
        <w:tblLook w:val="04A0" w:firstRow="1" w:lastRow="0" w:firstColumn="1" w:lastColumn="0" w:noHBand="0" w:noVBand="1"/>
      </w:tblPr>
      <w:tblGrid>
        <w:gridCol w:w="14734"/>
      </w:tblGrid>
      <w:tr w:rsidR="00E5776D" w:rsidTr="002D1F3F">
        <w:tc>
          <w:tcPr>
            <w:tcW w:w="14734" w:type="dxa"/>
          </w:tcPr>
          <w:p w:rsidR="00E5776D" w:rsidRDefault="002D1F3F" w:rsidP="00E5776D">
            <w:r w:rsidRPr="002D1F3F">
              <w:rPr>
                <w:noProof/>
              </w:rPr>
              <w:drawing>
                <wp:inline distT="0" distB="0" distL="0" distR="0" wp14:anchorId="2B0CD1E2" wp14:editId="47093C56">
                  <wp:extent cx="9696450" cy="42947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08166" cy="4299964"/>
                          </a:xfrm>
                          <a:prstGeom prst="rect">
                            <a:avLst/>
                          </a:prstGeom>
                        </pic:spPr>
                      </pic:pic>
                    </a:graphicData>
                  </a:graphic>
                </wp:inline>
              </w:drawing>
            </w:r>
          </w:p>
        </w:tc>
      </w:tr>
    </w:tbl>
    <w:p w:rsidR="00E5776D" w:rsidRPr="00E5776D" w:rsidRDefault="001F38F3" w:rsidP="001F38F3">
      <w:pPr>
        <w:pStyle w:val="3"/>
      </w:pPr>
      <w:r>
        <w:rPr>
          <w:rFonts w:hint="eastAsia"/>
        </w:rPr>
        <w:t>不过：退出window应用程序，Microsoft建议我们使用PostQuitMessage函数</w:t>
      </w:r>
    </w:p>
    <w:p w:rsidR="00D47C8A" w:rsidRDefault="004A311B" w:rsidP="004A311B">
      <w:pPr>
        <w:pStyle w:val="1"/>
      </w:pPr>
      <w:r>
        <w:rPr>
          <w:rFonts w:hint="eastAsia"/>
        </w:rPr>
        <w:t>小结</w:t>
      </w:r>
    </w:p>
    <w:p w:rsidR="004A311B" w:rsidRDefault="004A311B" w:rsidP="004A311B">
      <w:pPr>
        <w:pStyle w:val="2"/>
      </w:pPr>
      <w:r>
        <w:rPr>
          <w:rFonts w:hint="eastAsia"/>
        </w:rPr>
        <w:t>1</w:t>
      </w:r>
      <w:r>
        <w:t>.</w:t>
      </w:r>
      <w:r>
        <w:rPr>
          <w:rFonts w:hint="eastAsia"/>
        </w:rPr>
        <w:t>一个windows应用程序的编写过程：先编写_</w:t>
      </w:r>
      <w:r>
        <w:t>t</w:t>
      </w:r>
      <w:r>
        <w:rPr>
          <w:rFonts w:hint="eastAsia"/>
        </w:rPr>
        <w:t>WinMain</w:t>
      </w:r>
      <w:r>
        <w:t>,</w:t>
      </w:r>
      <w:r>
        <w:rPr>
          <w:rFonts w:hint="eastAsia"/>
        </w:rPr>
        <w:t>再编写WndProc，在主函数中，定义窗口类-&gt;注册窗口类-</w:t>
      </w:r>
      <w:r>
        <w:t>&gt;</w:t>
      </w:r>
      <w:r>
        <w:rPr>
          <w:rFonts w:hint="eastAsia"/>
        </w:rPr>
        <w:t>创建窗口-</w:t>
      </w:r>
      <w:r>
        <w:t>&gt;</w:t>
      </w:r>
      <w:r>
        <w:rPr>
          <w:rFonts w:hint="eastAsia"/>
        </w:rPr>
        <w:t>显示窗口-</w:t>
      </w:r>
      <w:r>
        <w:t>&gt;</w:t>
      </w:r>
      <w:r>
        <w:rPr>
          <w:rFonts w:hint="eastAsia"/>
        </w:rPr>
        <w:t>更新窗口-</w:t>
      </w:r>
      <w:r>
        <w:t>&gt;</w:t>
      </w:r>
      <w:r>
        <w:rPr>
          <w:rFonts w:hint="eastAsia"/>
        </w:rPr>
        <w:t>消息循环，窗口过程函数主要是处理消息，需要写一堆switch</w:t>
      </w:r>
      <w:r>
        <w:t>…</w:t>
      </w:r>
      <w:r>
        <w:rPr>
          <w:rFonts w:hint="eastAsia"/>
        </w:rPr>
        <w:t>case，最后不要忘了在default语句里面返回默认窗口过程的处理结果</w:t>
      </w:r>
    </w:p>
    <w:p w:rsidR="004A311B" w:rsidRDefault="004A311B" w:rsidP="004A311B">
      <w:pPr>
        <w:pStyle w:val="2"/>
      </w:pPr>
      <w:r>
        <w:rPr>
          <w:rFonts w:hint="eastAsia"/>
        </w:rPr>
        <w:t>2</w:t>
      </w:r>
      <w:r>
        <w:t>.</w:t>
      </w:r>
      <w:r>
        <w:rPr>
          <w:rFonts w:hint="eastAsia"/>
        </w:rPr>
        <w:t>有两个注册窗口类的函数，分别对应一个窗口类结构体</w:t>
      </w:r>
    </w:p>
    <w:p w:rsidR="004A311B" w:rsidRDefault="004A311B" w:rsidP="004A311B">
      <w:pPr>
        <w:pStyle w:val="3"/>
      </w:pPr>
      <w:r>
        <w:rPr>
          <w:rFonts w:hint="eastAsia"/>
        </w:rPr>
        <w:t>1》</w:t>
      </w:r>
      <w:r>
        <w:t>RegisterClass</w:t>
      </w:r>
      <w:r>
        <w:rPr>
          <w:rFonts w:hint="eastAsia"/>
        </w:rPr>
        <w:t>，它对应的窗口类结构体是</w:t>
      </w:r>
      <w:bookmarkStart w:id="0" w:name="_win32_wndclass_str"/>
      <w:bookmarkEnd w:id="0"/>
      <w:r>
        <w:t>WNDCLASS</w:t>
      </w:r>
      <w:r>
        <w:rPr>
          <w:rFonts w:hint="eastAsia"/>
        </w:rPr>
        <w:t>，</w:t>
      </w:r>
      <w:r w:rsidR="00C738C3">
        <w:rPr>
          <w:rFonts w:hint="eastAsia"/>
        </w:rPr>
        <w:t>数据成员如下</w:t>
      </w:r>
    </w:p>
    <w:tbl>
      <w:tblPr>
        <w:tblStyle w:val="a3"/>
        <w:tblW w:w="0" w:type="auto"/>
        <w:tblLook w:val="04A0" w:firstRow="1" w:lastRow="0" w:firstColumn="1" w:lastColumn="0" w:noHBand="0" w:noVBand="1"/>
      </w:tblPr>
      <w:tblGrid>
        <w:gridCol w:w="8296"/>
      </w:tblGrid>
      <w:tr w:rsidR="00C738C3" w:rsidTr="00C738C3">
        <w:tc>
          <w:tcPr>
            <w:tcW w:w="8296" w:type="dxa"/>
          </w:tcPr>
          <w:p w:rsidR="00C738C3" w:rsidRDefault="00C738C3" w:rsidP="00C738C3">
            <w:r w:rsidRPr="00C738C3">
              <w:rPr>
                <w:noProof/>
              </w:rPr>
              <w:drawing>
                <wp:inline distT="0" distB="0" distL="0" distR="0" wp14:anchorId="668FBB0D" wp14:editId="0D554F64">
                  <wp:extent cx="8296274" cy="2390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03694" cy="2392913"/>
                          </a:xfrm>
                          <a:prstGeom prst="rect">
                            <a:avLst/>
                          </a:prstGeom>
                        </pic:spPr>
                      </pic:pic>
                    </a:graphicData>
                  </a:graphic>
                </wp:inline>
              </w:drawing>
            </w:r>
          </w:p>
        </w:tc>
      </w:tr>
    </w:tbl>
    <w:p w:rsidR="00C738C3" w:rsidRPr="00C738C3" w:rsidRDefault="00C738C3" w:rsidP="00C738C3">
      <w:pPr>
        <w:pStyle w:val="3"/>
      </w:pPr>
      <w:r w:rsidRPr="00C738C3">
        <w:rPr>
          <w:rFonts w:hint="eastAsia"/>
        </w:rPr>
        <w:t>2》.</w:t>
      </w:r>
      <w:r w:rsidRPr="00C738C3">
        <w:t xml:space="preserve"> RegisterClassEx，它对应的窗口类结构体是WNDCLASSEX，数据</w:t>
      </w:r>
      <w:r w:rsidRPr="00C738C3">
        <w:rPr>
          <w:rFonts w:hint="eastAsia"/>
        </w:rPr>
        <w:t>成员</w:t>
      </w:r>
      <w:r w:rsidRPr="00C738C3">
        <w:t>如下</w:t>
      </w:r>
    </w:p>
    <w:tbl>
      <w:tblPr>
        <w:tblStyle w:val="a3"/>
        <w:tblW w:w="0" w:type="auto"/>
        <w:tblLook w:val="04A0" w:firstRow="1" w:lastRow="0" w:firstColumn="1" w:lastColumn="0" w:noHBand="0" w:noVBand="1"/>
      </w:tblPr>
      <w:tblGrid>
        <w:gridCol w:w="8296"/>
      </w:tblGrid>
      <w:tr w:rsidR="00C738C3" w:rsidTr="00C738C3">
        <w:tc>
          <w:tcPr>
            <w:tcW w:w="8296" w:type="dxa"/>
          </w:tcPr>
          <w:p w:rsidR="00C738C3" w:rsidRDefault="00C738C3" w:rsidP="00C738C3">
            <w:r w:rsidRPr="00C738C3">
              <w:rPr>
                <w:noProof/>
              </w:rPr>
              <w:drawing>
                <wp:inline distT="0" distB="0" distL="0" distR="0" wp14:anchorId="56EA5031" wp14:editId="5AB04EEC">
                  <wp:extent cx="6649378" cy="25149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9378" cy="2514951"/>
                          </a:xfrm>
                          <a:prstGeom prst="rect">
                            <a:avLst/>
                          </a:prstGeom>
                        </pic:spPr>
                      </pic:pic>
                    </a:graphicData>
                  </a:graphic>
                </wp:inline>
              </w:drawing>
            </w:r>
          </w:p>
        </w:tc>
      </w:tr>
    </w:tbl>
    <w:p w:rsidR="00C738C3" w:rsidRDefault="00C738C3" w:rsidP="00C738C3">
      <w:pPr>
        <w:pStyle w:val="3"/>
      </w:pPr>
      <w:r>
        <w:rPr>
          <w:rFonts w:hint="eastAsia"/>
        </w:rPr>
        <w:t>下面是一些可以取的值</w:t>
      </w:r>
    </w:p>
    <w:tbl>
      <w:tblPr>
        <w:tblStyle w:val="a3"/>
        <w:tblW w:w="0" w:type="auto"/>
        <w:tblLook w:val="04A0" w:firstRow="1" w:lastRow="0" w:firstColumn="1" w:lastColumn="0" w:noHBand="0" w:noVBand="1"/>
      </w:tblPr>
      <w:tblGrid>
        <w:gridCol w:w="14167"/>
      </w:tblGrid>
      <w:tr w:rsidR="00C738C3" w:rsidTr="00C738C3">
        <w:tc>
          <w:tcPr>
            <w:tcW w:w="14167" w:type="dxa"/>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cbSize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size, in bytes, of this structure. Set this member to sizeof(WNDCLASSEX). Be sure to set this member before calling the </w:t>
            </w:r>
            <w:hyperlink r:id="rId16" w:history="1">
              <w:r w:rsidRPr="00C738C3">
                <w:rPr>
                  <w:rFonts w:ascii="宋体" w:eastAsia="宋体" w:hAnsi="宋体" w:cs="宋体"/>
                  <w:b/>
                  <w:bCs/>
                  <w:color w:val="0000FF"/>
                  <w:kern w:val="0"/>
                  <w:sz w:val="24"/>
                  <w:szCs w:val="24"/>
                  <w:u w:val="single"/>
                </w:rPr>
                <w:t>GetClassInfoEx</w:t>
              </w:r>
            </w:hyperlink>
            <w:r w:rsidRPr="00C738C3">
              <w:rPr>
                <w:rFonts w:ascii="宋体" w:eastAsia="宋体" w:hAnsi="宋体" w:cs="宋体"/>
                <w:color w:val="000000"/>
                <w:kern w:val="0"/>
                <w:sz w:val="24"/>
                <w:szCs w:val="24"/>
              </w:rPr>
              <w:t xml:space="preserve"> function.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style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class style(s). Styles can be combined by using the bitwise OR (|) operator. This member can be any combination of the following values: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263"/>
              <w:gridCol w:w="4657"/>
            </w:tblGrid>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Value</w:t>
                  </w:r>
                </w:p>
              </w:tc>
              <w:tc>
                <w:tcPr>
                  <w:tcW w:w="2950" w:type="pct"/>
                  <w:hideMark/>
                </w:tcPr>
                <w:p w:rsidR="00C738C3" w:rsidRPr="00C738C3" w:rsidRDefault="00C738C3" w:rsidP="00C738C3">
                  <w:pPr>
                    <w:widowControl/>
                    <w:jc w:val="left"/>
                    <w:rPr>
                      <w:rFonts w:ascii="宋体" w:eastAsia="宋体" w:hAnsi="宋体" w:cs="宋体"/>
                      <w:b/>
                      <w:bCs/>
                      <w:color w:val="000000"/>
                      <w:kern w:val="0"/>
                      <w:sz w:val="24"/>
                      <w:szCs w:val="24"/>
                    </w:rPr>
                  </w:pPr>
                  <w:r w:rsidRPr="00C738C3">
                    <w:rPr>
                      <w:rFonts w:ascii="宋体" w:eastAsia="宋体" w:hAnsi="宋体" w:cs="宋体"/>
                      <w:b/>
                      <w:bCs/>
                      <w:color w:val="000000"/>
                      <w:kern w:val="0"/>
                      <w:sz w:val="24"/>
                      <w:szCs w:val="24"/>
                    </w:rPr>
                    <w:t>Action</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CS_BYTEALIGNCLIENT</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Aligns the window's client area on the byte boundary (in the x direction). This style affects the width of the window and its horizontal position on the display.</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CS_BYTEALIGNWINDOW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Aligns a window on a byte boundary (in the x direction). This style affects the width of the window and its horizontal position on the display.</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CS_CLASSDC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Allocates one device context to be shared by all windows in the class. Because window classes are process specific, it is possible for multiple threads of an application to create a window of the same class. It is also possible for the threads to attempt to use the device context simultaneously. When this happens, the system allows only one thread to successfully finish its drawing operation. For more information, see </w:t>
                  </w:r>
                  <w:hyperlink r:id="rId17"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CS_DBLCLKS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Sends double-click messages to the window procedure when the user double-clicks the mouse while the cursor is within a window belonging to the class.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CS_GLOBALCLASS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Allows an application to create a window of the class regardless of the value of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hyperlink r:id="rId18" w:history="1">
                    <w:r w:rsidRPr="00C738C3">
                      <w:rPr>
                        <w:rFonts w:ascii="宋体" w:eastAsia="宋体" w:hAnsi="宋体" w:cs="宋体"/>
                        <w:b/>
                        <w:bCs/>
                        <w:color w:val="0000FF"/>
                        <w:kern w:val="0"/>
                        <w:sz w:val="24"/>
                        <w:szCs w:val="24"/>
                        <w:u w:val="single"/>
                      </w:rPr>
                      <w:t>CreateWindowEx</w:t>
                    </w:r>
                  </w:hyperlink>
                  <w:r w:rsidRPr="00C738C3">
                    <w:rPr>
                      <w:rFonts w:ascii="宋体" w:eastAsia="宋体" w:hAnsi="宋体" w:cs="宋体"/>
                      <w:color w:val="000000"/>
                      <w:kern w:val="0"/>
                      <w:sz w:val="24"/>
                      <w:szCs w:val="24"/>
                    </w:rPr>
                    <w:t xml:space="preserve"> function. If you do not specify this style,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r w:rsidRPr="00C738C3">
                    <w:rPr>
                      <w:rFonts w:ascii="宋体" w:eastAsia="宋体" w:hAnsi="宋体" w:cs="宋体"/>
                      <w:b/>
                      <w:bCs/>
                      <w:color w:val="000000"/>
                      <w:kern w:val="0"/>
                      <w:sz w:val="24"/>
                      <w:szCs w:val="24"/>
                    </w:rPr>
                    <w:t>CreateWindow</w:t>
                  </w:r>
                  <w:r w:rsidRPr="00C738C3">
                    <w:rPr>
                      <w:rFonts w:ascii="宋体" w:eastAsia="宋体" w:hAnsi="宋体" w:cs="宋体"/>
                      <w:color w:val="000000"/>
                      <w:kern w:val="0"/>
                      <w:sz w:val="24"/>
                      <w:szCs w:val="24"/>
                    </w:rPr>
                    <w:t xml:space="preserve"> (or </w:t>
                  </w:r>
                  <w:r w:rsidRPr="00C738C3">
                    <w:rPr>
                      <w:rFonts w:ascii="宋体" w:eastAsia="宋体" w:hAnsi="宋体" w:cs="宋体"/>
                      <w:b/>
                      <w:bCs/>
                      <w:color w:val="000000"/>
                      <w:kern w:val="0"/>
                      <w:sz w:val="24"/>
                      <w:szCs w:val="24"/>
                    </w:rPr>
                    <w:t>CreateWindowEx</w:t>
                  </w:r>
                  <w:r w:rsidRPr="00C738C3">
                    <w:rPr>
                      <w:rFonts w:ascii="宋体" w:eastAsia="宋体" w:hAnsi="宋体" w:cs="宋体"/>
                      <w:color w:val="000000"/>
                      <w:kern w:val="0"/>
                      <w:sz w:val="24"/>
                      <w:szCs w:val="24"/>
                    </w:rPr>
                    <w:t xml:space="preserve">) function must be the same as the </w:t>
                  </w:r>
                  <w:r w:rsidRPr="00C738C3">
                    <w:rPr>
                      <w:rFonts w:ascii="宋体" w:eastAsia="宋体" w:hAnsi="宋体" w:cs="宋体"/>
                      <w:i/>
                      <w:iCs/>
                      <w:color w:val="000000"/>
                      <w:kern w:val="0"/>
                      <w:sz w:val="24"/>
                      <w:szCs w:val="24"/>
                    </w:rPr>
                    <w:t>hInstance</w:t>
                  </w:r>
                  <w:r w:rsidRPr="00C738C3">
                    <w:rPr>
                      <w:rFonts w:ascii="宋体" w:eastAsia="宋体" w:hAnsi="宋体" w:cs="宋体"/>
                      <w:color w:val="000000"/>
                      <w:kern w:val="0"/>
                      <w:sz w:val="24"/>
                      <w:szCs w:val="24"/>
                    </w:rPr>
                    <w:t xml:space="preserve"> parameter passed to the </w:t>
                  </w:r>
                  <w:hyperlink r:id="rId19" w:history="1">
                    <w:r w:rsidRPr="00C738C3">
                      <w:rPr>
                        <w:rFonts w:ascii="宋体" w:eastAsia="宋体" w:hAnsi="宋体" w:cs="宋体"/>
                        <w:b/>
                        <w:bCs/>
                        <w:color w:val="0000FF"/>
                        <w:kern w:val="0"/>
                        <w:sz w:val="24"/>
                        <w:szCs w:val="24"/>
                        <w:u w:val="single"/>
                      </w:rPr>
                      <w:t>RegisterClassEx</w:t>
                    </w:r>
                  </w:hyperlink>
                  <w:r w:rsidRPr="00C738C3">
                    <w:rPr>
                      <w:rFonts w:ascii="宋体" w:eastAsia="宋体" w:hAnsi="宋体" w:cs="宋体"/>
                      <w:color w:val="000000"/>
                      <w:kern w:val="0"/>
                      <w:sz w:val="24"/>
                      <w:szCs w:val="24"/>
                    </w:rPr>
                    <w:t xml:space="preserve"> function.</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You can create a global class by creating the window class in a dynamic-link library (DLL) and listing the name of the DLL in the registry under the following keys: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HKEY_LOCAL_MACHINE</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Software</w:t>
                  </w:r>
                  <w:r w:rsidRPr="00C738C3">
                    <w:rPr>
                      <w:rFonts w:ascii="宋体" w:eastAsia="宋体" w:hAnsi="宋体" w:cs="宋体"/>
                      <w:b/>
                      <w:bCs/>
                      <w:color w:val="000000"/>
                      <w:kern w:val="0"/>
                      <w:sz w:val="24"/>
                      <w:szCs w:val="24"/>
                    </w:rPr>
                    <w:br/>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Microsoft</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Windows NT</w:t>
                  </w:r>
                  <w:r w:rsidRPr="00C738C3">
                    <w:rPr>
                      <w:rFonts w:ascii="宋体" w:eastAsia="宋体" w:hAnsi="宋体" w:cs="宋体"/>
                      <w:color w:val="000000"/>
                      <w:kern w:val="0"/>
                      <w:sz w:val="24"/>
                      <w:szCs w:val="24"/>
                    </w:rPr>
                    <w:t>\</w:t>
                  </w:r>
                  <w:r w:rsidRPr="00C738C3">
                    <w:rPr>
                      <w:rFonts w:ascii="宋体" w:eastAsia="宋体" w:hAnsi="宋体" w:cs="宋体"/>
                      <w:color w:val="000000"/>
                      <w:kern w:val="0"/>
                      <w:sz w:val="24"/>
                      <w:szCs w:val="24"/>
                    </w:rPr>
                    <w:br/>
                  </w:r>
                  <w:r w:rsidRPr="00C738C3">
                    <w:rPr>
                      <w:rFonts w:ascii="宋体" w:eastAsia="宋体" w:hAnsi="宋体" w:cs="宋体"/>
                      <w:b/>
                      <w:bCs/>
                      <w:color w:val="000000"/>
                      <w:kern w:val="0"/>
                      <w:sz w:val="24"/>
                      <w:szCs w:val="24"/>
                    </w:rPr>
                    <w:t>CurrentVersion</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Windows</w:t>
                  </w:r>
                  <w:r w:rsidRPr="00C738C3">
                    <w:rPr>
                      <w:rFonts w:ascii="宋体" w:eastAsia="宋体" w:hAnsi="宋体" w:cs="宋体"/>
                      <w:color w:val="000000"/>
                      <w:kern w:val="0"/>
                      <w:sz w:val="24"/>
                      <w:szCs w:val="24"/>
                    </w:rPr>
                    <w:t>\</w:t>
                  </w:r>
                  <w:r w:rsidRPr="00C738C3">
                    <w:rPr>
                      <w:rFonts w:ascii="宋体" w:eastAsia="宋体" w:hAnsi="宋体" w:cs="宋体"/>
                      <w:b/>
                      <w:bCs/>
                      <w:color w:val="000000"/>
                      <w:kern w:val="0"/>
                      <w:sz w:val="24"/>
                      <w:szCs w:val="24"/>
                    </w:rPr>
                    <w:t>AppInit_DLLs</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Whenever a process starts, the system loads the specified DLLs in the context of the newly started process before calling the entry-point function in that process. The DLL must register the class during its initialization procedure and must specify the CS_GLOBALCLASS style.</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CS_HREDRAW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Redraws the entire window if a movement or size adjustment changes the width of the client area.</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CS_NOCLOSE</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Disables </w:t>
                  </w:r>
                  <w:r w:rsidRPr="00C738C3">
                    <w:rPr>
                      <w:rFonts w:ascii="宋体" w:eastAsia="宋体" w:hAnsi="宋体" w:cs="宋体"/>
                      <w:b/>
                      <w:bCs/>
                      <w:color w:val="000000"/>
                      <w:kern w:val="0"/>
                      <w:sz w:val="24"/>
                      <w:szCs w:val="24"/>
                    </w:rPr>
                    <w:t>Close</w:t>
                  </w:r>
                  <w:r w:rsidRPr="00C738C3">
                    <w:rPr>
                      <w:rFonts w:ascii="宋体" w:eastAsia="宋体" w:hAnsi="宋体" w:cs="宋体"/>
                      <w:color w:val="000000"/>
                      <w:kern w:val="0"/>
                      <w:sz w:val="24"/>
                      <w:szCs w:val="24"/>
                    </w:rPr>
                    <w:t xml:space="preserve"> on the </w:t>
                  </w:r>
                  <w:r w:rsidRPr="00C738C3">
                    <w:rPr>
                      <w:rFonts w:ascii="宋体" w:eastAsia="宋体" w:hAnsi="宋体" w:cs="宋体"/>
                      <w:b/>
                      <w:bCs/>
                      <w:color w:val="000000"/>
                      <w:kern w:val="0"/>
                      <w:sz w:val="24"/>
                      <w:szCs w:val="24"/>
                    </w:rPr>
                    <w:t>window</w:t>
                  </w:r>
                  <w:r w:rsidRPr="00C738C3">
                    <w:rPr>
                      <w:rFonts w:ascii="宋体" w:eastAsia="宋体" w:hAnsi="宋体" w:cs="宋体"/>
                      <w:color w:val="000000"/>
                      <w:kern w:val="0"/>
                      <w:sz w:val="24"/>
                      <w:szCs w:val="24"/>
                    </w:rPr>
                    <w:t xml:space="preserve"> menu.</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CS_OWNDC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Allocates a unique device context for each window in the class. For more information, see </w:t>
                  </w:r>
                  <w:r w:rsidRPr="00C738C3">
                    <w:rPr>
                      <w:rFonts w:ascii="宋体" w:eastAsia="宋体" w:hAnsi="宋体" w:cs="宋体"/>
                      <w:color w:val="000000"/>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20" o:title=""/>
                      </v:shape>
                      <w:control r:id="rId21" w:name="对象 176" w:shapeid="_x0000_i1026"/>
                    </w:object>
                  </w:r>
                  <w:hyperlink r:id="rId22"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CS_PARENTDC</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Sets the clipping region of the child window to that of the parent window so that the child can draw on the parent. A window with the CS_PARENTDC style bit receives a regular device context from the system's cache of device contexts. It does not give the child the parent's device context or device context settings. Specifying CS_PARENTDC enhances an application's performance. For more information, see </w:t>
                  </w:r>
                  <w:r w:rsidRPr="00C738C3">
                    <w:rPr>
                      <w:rFonts w:ascii="宋体" w:eastAsia="宋体" w:hAnsi="宋体" w:cs="宋体"/>
                      <w:color w:val="000000"/>
                      <w:kern w:val="0"/>
                      <w:sz w:val="24"/>
                      <w:szCs w:val="24"/>
                    </w:rPr>
                    <w:object w:dxaOrig="1440" w:dyaOrig="1440">
                      <v:shape id="_x0000_i1028" type="#_x0000_t75" style="width:18pt;height:18pt" o:ole="">
                        <v:imagedata r:id="rId20" o:title=""/>
                      </v:shape>
                      <w:control r:id="rId23" w:name="对象 177" w:shapeid="_x0000_i1028"/>
                    </w:object>
                  </w:r>
                  <w:hyperlink r:id="rId24" w:history="1">
                    <w:r w:rsidRPr="00C738C3">
                      <w:rPr>
                        <w:rFonts w:ascii="宋体" w:eastAsia="宋体" w:hAnsi="宋体" w:cs="宋体"/>
                        <w:color w:val="0000FF"/>
                        <w:kern w:val="0"/>
                        <w:sz w:val="24"/>
                        <w:szCs w:val="24"/>
                        <w:u w:val="single"/>
                      </w:rPr>
                      <w:t>Device Contexts</w:t>
                    </w:r>
                  </w:hyperlink>
                  <w:r w:rsidRPr="00C738C3">
                    <w:rPr>
                      <w:rFonts w:ascii="宋体" w:eastAsia="宋体" w:hAnsi="宋体" w:cs="宋体"/>
                      <w:color w:val="000000"/>
                      <w:kern w:val="0"/>
                      <w:sz w:val="24"/>
                      <w:szCs w:val="24"/>
                    </w:rPr>
                    <w:t xml:space="preserve">. </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CS_SAVEBITS</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Saves, as a bitmap, the portion of the screen image obscured by a window. The system uses the saved bitmap to re-create the screen image when the window is removed. The system displays the bitmap at its original location and does not send </w:t>
                  </w:r>
                  <w:r w:rsidRPr="00C738C3">
                    <w:rPr>
                      <w:rFonts w:ascii="宋体" w:eastAsia="宋体" w:hAnsi="宋体" w:cs="宋体"/>
                      <w:color w:val="000000"/>
                      <w:kern w:val="0"/>
                      <w:sz w:val="24"/>
                      <w:szCs w:val="24"/>
                    </w:rPr>
                    <w:object w:dxaOrig="1440" w:dyaOrig="1440">
                      <v:shape id="_x0000_i1030" type="#_x0000_t75" style="width:18pt;height:18pt" o:ole="">
                        <v:imagedata r:id="rId20" o:title=""/>
                      </v:shape>
                      <w:control r:id="rId25" w:name="对象 178" w:shapeid="_x0000_i1030"/>
                    </w:object>
                  </w:r>
                  <w:hyperlink r:id="rId26" w:history="1">
                    <w:r w:rsidRPr="00C738C3">
                      <w:rPr>
                        <w:rFonts w:ascii="宋体" w:eastAsia="宋体" w:hAnsi="宋体" w:cs="宋体"/>
                        <w:color w:val="0000FF"/>
                        <w:kern w:val="0"/>
                        <w:sz w:val="24"/>
                        <w:szCs w:val="24"/>
                        <w:u w:val="single"/>
                      </w:rPr>
                      <w:t>WM_PAINT</w:t>
                    </w:r>
                  </w:hyperlink>
                  <w:r w:rsidRPr="00C738C3">
                    <w:rPr>
                      <w:rFonts w:ascii="宋体" w:eastAsia="宋体" w:hAnsi="宋体" w:cs="宋体"/>
                      <w:color w:val="000000"/>
                      <w:kern w:val="0"/>
                      <w:sz w:val="24"/>
                      <w:szCs w:val="24"/>
                    </w:rPr>
                    <w:t xml:space="preserve"> messages to windows obscured by the window if the memory used by the bitmap has not been discarded and if other screen actions have not invalidated the stored image. This style is useful for small windows (for example, menus or dialog boxes) that are displayed briefly and then removed before other screen activity takes place. This style increases the time required to display the window, because the system must first allocate memory to store the bitmap.</w:t>
                  </w:r>
                </w:p>
              </w:tc>
            </w:tr>
            <w:tr w:rsidR="00C738C3" w:rsidRPr="00C738C3" w:rsidTr="00C738C3">
              <w:trPr>
                <w:tblCellSpacing w:w="30" w:type="dxa"/>
              </w:trPr>
              <w:tc>
                <w:tcPr>
                  <w:tcW w:w="20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CS_VREDRAW</w:t>
                  </w:r>
                </w:p>
              </w:tc>
              <w:tc>
                <w:tcPr>
                  <w:tcW w:w="2950" w:type="pct"/>
                  <w:hideMark/>
                </w:tcPr>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Redraws the entire window if a movement or size adjustment changes the height of the client area.</w:t>
                  </w:r>
                </w:p>
              </w:tc>
            </w:tr>
          </w:tbl>
          <w:p w:rsidR="00C738C3" w:rsidRPr="00C738C3" w:rsidRDefault="00C738C3" w:rsidP="00C738C3">
            <w:pPr>
              <w:widowControl/>
              <w:ind w:left="720"/>
              <w:jc w:val="left"/>
              <w:rPr>
                <w:rFonts w:ascii="宋体" w:eastAsia="宋体" w:hAnsi="宋体" w:cs="宋体"/>
                <w:color w:val="000000"/>
                <w:kern w:val="0"/>
                <w:sz w:val="24"/>
                <w:szCs w:val="24"/>
              </w:rPr>
            </w:pP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lpfnWndProc</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the window procedure. You must use the </w:t>
            </w:r>
            <w:hyperlink r:id="rId27" w:history="1">
              <w:r w:rsidRPr="00C738C3">
                <w:rPr>
                  <w:rFonts w:ascii="宋体" w:eastAsia="宋体" w:hAnsi="宋体" w:cs="宋体"/>
                  <w:b/>
                  <w:bCs/>
                  <w:color w:val="0000FF"/>
                  <w:kern w:val="0"/>
                  <w:sz w:val="24"/>
                  <w:szCs w:val="24"/>
                  <w:u w:val="single"/>
                </w:rPr>
                <w:t>CallWindowProc</w:t>
              </w:r>
            </w:hyperlink>
            <w:r w:rsidRPr="00C738C3">
              <w:rPr>
                <w:rFonts w:ascii="宋体" w:eastAsia="宋体" w:hAnsi="宋体" w:cs="宋体"/>
                <w:color w:val="000000"/>
                <w:kern w:val="0"/>
                <w:sz w:val="24"/>
                <w:szCs w:val="24"/>
              </w:rPr>
              <w:t xml:space="preserve"> function to call the window procedure. For more information, see </w:t>
            </w:r>
            <w:hyperlink r:id="rId28" w:history="1">
              <w:r w:rsidRPr="00C738C3">
                <w:rPr>
                  <w:rFonts w:ascii="宋体" w:eastAsia="宋体" w:hAnsi="宋体" w:cs="宋体"/>
                  <w:b/>
                  <w:bCs/>
                  <w:color w:val="0000FF"/>
                  <w:kern w:val="0"/>
                  <w:sz w:val="24"/>
                  <w:szCs w:val="24"/>
                  <w:u w:val="single"/>
                </w:rPr>
                <w:t>WindowProc</w:t>
              </w:r>
            </w:hyperlink>
            <w:r w:rsidRPr="00C738C3">
              <w:rPr>
                <w:rFonts w:ascii="宋体" w:eastAsia="宋体" w:hAnsi="宋体" w:cs="宋体"/>
                <w:color w:val="000000"/>
                <w:kern w:val="0"/>
                <w:sz w:val="24"/>
                <w:szCs w:val="24"/>
              </w:rPr>
              <w:t xml:space="preserve">.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cbClsExtra</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number of extra bytes to allocate following the window-class structure. The system initializes the bytes to zero.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cbWndExtra</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Specifies the number of extra bytes to allocate following the window instance. The system initializes the bytes to zero. If an application uses </w:t>
            </w:r>
            <w:r w:rsidRPr="00C738C3">
              <w:rPr>
                <w:rFonts w:ascii="宋体" w:eastAsia="宋体" w:hAnsi="宋体" w:cs="宋体"/>
                <w:b/>
                <w:bCs/>
                <w:color w:val="000000"/>
                <w:kern w:val="0"/>
                <w:sz w:val="24"/>
                <w:szCs w:val="24"/>
              </w:rPr>
              <w:t>WNDCLASSEX</w:t>
            </w:r>
            <w:r w:rsidRPr="00C738C3">
              <w:rPr>
                <w:rFonts w:ascii="宋体" w:eastAsia="宋体" w:hAnsi="宋体" w:cs="宋体"/>
                <w:color w:val="000000"/>
                <w:kern w:val="0"/>
                <w:sz w:val="24"/>
                <w:szCs w:val="24"/>
              </w:rPr>
              <w:t xml:space="preserve"> to register a dialog box created by using the </w:t>
            </w:r>
            <w:r w:rsidRPr="00C738C3">
              <w:rPr>
                <w:rFonts w:ascii="宋体" w:eastAsia="宋体" w:hAnsi="宋体" w:cs="宋体"/>
                <w:b/>
                <w:bCs/>
                <w:color w:val="000000"/>
                <w:kern w:val="0"/>
                <w:sz w:val="24"/>
                <w:szCs w:val="24"/>
              </w:rPr>
              <w:t>CLASS</w:t>
            </w:r>
            <w:r w:rsidRPr="00C738C3">
              <w:rPr>
                <w:rFonts w:ascii="宋体" w:eastAsia="宋体" w:hAnsi="宋体" w:cs="宋体"/>
                <w:color w:val="000000"/>
                <w:kern w:val="0"/>
                <w:sz w:val="24"/>
                <w:szCs w:val="24"/>
              </w:rPr>
              <w:t xml:space="preserve"> directive in the resource file, it must set this member to DLGWINDOWEXTRA.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hInstance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instance that the window procedure of this class is within.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hIcon</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icon. This member must be a handle of an icon resource. If this member is NULL, an application must draw an icon whenever the user minimizes the application's window.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hCursor</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cursor. This member must be a handle of a cursor resource. If this member is NULL, an application must explicitly set the cursor shape whenever the mouse moves into the application's window.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hbrBackground</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the class background brush. This member can be a handle to the physical brush to be used for painting the background, or it can be a color value. A color value must be one of the following standard system colors (the value 1 must be added to the chosen color). If a color value is given, you must convert it to one of the following </w:t>
            </w:r>
            <w:r w:rsidRPr="00C738C3">
              <w:rPr>
                <w:rFonts w:ascii="宋体" w:eastAsia="宋体" w:hAnsi="宋体" w:cs="宋体"/>
                <w:b/>
                <w:bCs/>
                <w:color w:val="000000"/>
                <w:kern w:val="0"/>
                <w:sz w:val="24"/>
                <w:szCs w:val="24"/>
              </w:rPr>
              <w:t>HBRUSH</w:t>
            </w:r>
            <w:r w:rsidRPr="00C738C3">
              <w:rPr>
                <w:rFonts w:ascii="宋体" w:eastAsia="宋体" w:hAnsi="宋体" w:cs="宋体"/>
                <w:color w:val="000000"/>
                <w:kern w:val="0"/>
                <w:sz w:val="24"/>
                <w:szCs w:val="24"/>
              </w:rPr>
              <w:t xml:space="preserve"> types: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COLOR_ACTIVEBORDER</w:t>
            </w:r>
            <w:r w:rsidRPr="00C738C3">
              <w:rPr>
                <w:rFonts w:ascii="宋体" w:eastAsia="宋体" w:hAnsi="宋体" w:cs="宋体"/>
                <w:color w:val="000000"/>
                <w:kern w:val="0"/>
                <w:sz w:val="24"/>
                <w:szCs w:val="24"/>
              </w:rPr>
              <w:br/>
              <w:t>COLOR_ACTIVECAPTION</w:t>
            </w:r>
            <w:r w:rsidRPr="00C738C3">
              <w:rPr>
                <w:rFonts w:ascii="宋体" w:eastAsia="宋体" w:hAnsi="宋体" w:cs="宋体"/>
                <w:color w:val="000000"/>
                <w:kern w:val="0"/>
                <w:sz w:val="24"/>
                <w:szCs w:val="24"/>
              </w:rPr>
              <w:br/>
              <w:t>COLOR_APPWORKSPACE</w:t>
            </w:r>
            <w:r w:rsidRPr="00C738C3">
              <w:rPr>
                <w:rFonts w:ascii="宋体" w:eastAsia="宋体" w:hAnsi="宋体" w:cs="宋体"/>
                <w:color w:val="000000"/>
                <w:kern w:val="0"/>
                <w:sz w:val="24"/>
                <w:szCs w:val="24"/>
              </w:rPr>
              <w:br/>
              <w:t>COLOR_BACKGROUND</w:t>
            </w:r>
            <w:r w:rsidRPr="00C738C3">
              <w:rPr>
                <w:rFonts w:ascii="宋体" w:eastAsia="宋体" w:hAnsi="宋体" w:cs="宋体"/>
                <w:color w:val="000000"/>
                <w:kern w:val="0"/>
                <w:sz w:val="24"/>
                <w:szCs w:val="24"/>
              </w:rPr>
              <w:br/>
              <w:t>COLOR_BTNFACE</w:t>
            </w:r>
            <w:r w:rsidRPr="00C738C3">
              <w:rPr>
                <w:rFonts w:ascii="宋体" w:eastAsia="宋体" w:hAnsi="宋体" w:cs="宋体"/>
                <w:color w:val="000000"/>
                <w:kern w:val="0"/>
                <w:sz w:val="24"/>
                <w:szCs w:val="24"/>
              </w:rPr>
              <w:br/>
              <w:t>COLOR_BTNSHADOW</w:t>
            </w:r>
            <w:r w:rsidRPr="00C738C3">
              <w:rPr>
                <w:rFonts w:ascii="宋体" w:eastAsia="宋体" w:hAnsi="宋体" w:cs="宋体"/>
                <w:color w:val="000000"/>
                <w:kern w:val="0"/>
                <w:sz w:val="24"/>
                <w:szCs w:val="24"/>
              </w:rPr>
              <w:br/>
              <w:t>COLOR_BTNTEXT</w:t>
            </w:r>
            <w:r w:rsidRPr="00C738C3">
              <w:rPr>
                <w:rFonts w:ascii="宋体" w:eastAsia="宋体" w:hAnsi="宋体" w:cs="宋体"/>
                <w:color w:val="000000"/>
                <w:kern w:val="0"/>
                <w:sz w:val="24"/>
                <w:szCs w:val="24"/>
              </w:rPr>
              <w:br/>
              <w:t>COLOR_CAPTIONTEXT</w:t>
            </w:r>
            <w:r w:rsidRPr="00C738C3">
              <w:rPr>
                <w:rFonts w:ascii="宋体" w:eastAsia="宋体" w:hAnsi="宋体" w:cs="宋体"/>
                <w:color w:val="000000"/>
                <w:kern w:val="0"/>
                <w:sz w:val="24"/>
                <w:szCs w:val="24"/>
              </w:rPr>
              <w:br/>
              <w:t>COLOR_GRAYTEXT</w:t>
            </w:r>
            <w:r w:rsidRPr="00C738C3">
              <w:rPr>
                <w:rFonts w:ascii="宋体" w:eastAsia="宋体" w:hAnsi="宋体" w:cs="宋体"/>
                <w:color w:val="000000"/>
                <w:kern w:val="0"/>
                <w:sz w:val="24"/>
                <w:szCs w:val="24"/>
              </w:rPr>
              <w:br/>
              <w:t>COLOR_HIGHLIGHT</w:t>
            </w:r>
            <w:r w:rsidRPr="00C738C3">
              <w:rPr>
                <w:rFonts w:ascii="宋体" w:eastAsia="宋体" w:hAnsi="宋体" w:cs="宋体"/>
                <w:color w:val="000000"/>
                <w:kern w:val="0"/>
                <w:sz w:val="24"/>
                <w:szCs w:val="24"/>
              </w:rPr>
              <w:br/>
              <w:t>COLOR_HIGHLIGHTTEXT</w:t>
            </w:r>
            <w:r w:rsidRPr="00C738C3">
              <w:rPr>
                <w:rFonts w:ascii="宋体" w:eastAsia="宋体" w:hAnsi="宋体" w:cs="宋体"/>
                <w:color w:val="000000"/>
                <w:kern w:val="0"/>
                <w:sz w:val="24"/>
                <w:szCs w:val="24"/>
              </w:rPr>
              <w:br/>
              <w:t>COLOR_INACTIVEBORDER</w:t>
            </w:r>
            <w:r w:rsidRPr="00C738C3">
              <w:rPr>
                <w:rFonts w:ascii="宋体" w:eastAsia="宋体" w:hAnsi="宋体" w:cs="宋体"/>
                <w:color w:val="000000"/>
                <w:kern w:val="0"/>
                <w:sz w:val="24"/>
                <w:szCs w:val="24"/>
              </w:rPr>
              <w:br/>
              <w:t>COLOR_INACTIVECAPTION</w:t>
            </w:r>
            <w:r w:rsidRPr="00C738C3">
              <w:rPr>
                <w:rFonts w:ascii="宋体" w:eastAsia="宋体" w:hAnsi="宋体" w:cs="宋体"/>
                <w:color w:val="000000"/>
                <w:kern w:val="0"/>
                <w:sz w:val="24"/>
                <w:szCs w:val="24"/>
              </w:rPr>
              <w:br/>
              <w:t>COLOR_MENU</w:t>
            </w:r>
            <w:r w:rsidRPr="00C738C3">
              <w:rPr>
                <w:rFonts w:ascii="宋体" w:eastAsia="宋体" w:hAnsi="宋体" w:cs="宋体"/>
                <w:color w:val="000000"/>
                <w:kern w:val="0"/>
                <w:sz w:val="24"/>
                <w:szCs w:val="24"/>
              </w:rPr>
              <w:br/>
              <w:t>COLOR_MENUTEXT</w:t>
            </w:r>
            <w:r w:rsidRPr="00C738C3">
              <w:rPr>
                <w:rFonts w:ascii="宋体" w:eastAsia="宋体" w:hAnsi="宋体" w:cs="宋体"/>
                <w:color w:val="000000"/>
                <w:kern w:val="0"/>
                <w:sz w:val="24"/>
                <w:szCs w:val="24"/>
              </w:rPr>
              <w:br/>
              <w:t>COLOR_SCROLLBAR</w:t>
            </w:r>
            <w:r w:rsidRPr="00C738C3">
              <w:rPr>
                <w:rFonts w:ascii="宋体" w:eastAsia="宋体" w:hAnsi="宋体" w:cs="宋体"/>
                <w:color w:val="000000"/>
                <w:kern w:val="0"/>
                <w:sz w:val="24"/>
                <w:szCs w:val="24"/>
              </w:rPr>
              <w:br/>
              <w:t>COLOR_WINDOW</w:t>
            </w:r>
            <w:r w:rsidRPr="00C738C3">
              <w:rPr>
                <w:rFonts w:ascii="宋体" w:eastAsia="宋体" w:hAnsi="宋体" w:cs="宋体"/>
                <w:color w:val="000000"/>
                <w:kern w:val="0"/>
                <w:sz w:val="24"/>
                <w:szCs w:val="24"/>
              </w:rPr>
              <w:br/>
              <w:t>COLOR_WINDOWFRAME</w:t>
            </w:r>
            <w:r w:rsidRPr="00C738C3">
              <w:rPr>
                <w:rFonts w:ascii="宋体" w:eastAsia="宋体" w:hAnsi="宋体" w:cs="宋体"/>
                <w:color w:val="000000"/>
                <w:kern w:val="0"/>
                <w:sz w:val="24"/>
                <w:szCs w:val="24"/>
              </w:rPr>
              <w:br/>
              <w:t xml:space="preserve">COLOR_WINDOWTEXT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The system automatically deletes class background brushes when the class is freed. An application should not delete these brushes, because a class may be used by multiple instances of an application.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When this member is NULL, an application must paint its own background whenever it is requested to paint in its client area. To determine whether the background must be painted, an application can either process the WM_ERASEBKGND message or test the </w:t>
            </w:r>
            <w:r w:rsidRPr="00C738C3">
              <w:rPr>
                <w:rFonts w:ascii="宋体" w:eastAsia="宋体" w:hAnsi="宋体" w:cs="宋体"/>
                <w:b/>
                <w:bCs/>
                <w:color w:val="000000"/>
                <w:kern w:val="0"/>
                <w:sz w:val="24"/>
                <w:szCs w:val="24"/>
              </w:rPr>
              <w:t>fErase</w:t>
            </w:r>
            <w:r w:rsidRPr="00C738C3">
              <w:rPr>
                <w:rFonts w:ascii="宋体" w:eastAsia="宋体" w:hAnsi="宋体" w:cs="宋体"/>
                <w:color w:val="000000"/>
                <w:kern w:val="0"/>
                <w:sz w:val="24"/>
                <w:szCs w:val="24"/>
              </w:rPr>
              <w:t xml:space="preserve"> member of the </w:t>
            </w:r>
            <w:hyperlink r:id="rId29" w:history="1">
              <w:r w:rsidRPr="00C738C3">
                <w:rPr>
                  <w:rFonts w:ascii="宋体" w:eastAsia="宋体" w:hAnsi="宋体" w:cs="宋体"/>
                  <w:b/>
                  <w:bCs/>
                  <w:color w:val="0000FF"/>
                  <w:kern w:val="0"/>
                  <w:sz w:val="24"/>
                  <w:szCs w:val="24"/>
                  <w:u w:val="single"/>
                </w:rPr>
                <w:t>PAINTSTRUCT</w:t>
              </w:r>
            </w:hyperlink>
            <w:r w:rsidRPr="00C738C3">
              <w:rPr>
                <w:rFonts w:ascii="宋体" w:eastAsia="宋体" w:hAnsi="宋体" w:cs="宋体"/>
                <w:color w:val="000000"/>
                <w:kern w:val="0"/>
                <w:sz w:val="24"/>
                <w:szCs w:val="24"/>
              </w:rPr>
              <w:t xml:space="preserve"> structure filled by the </w:t>
            </w:r>
            <w:hyperlink r:id="rId30" w:history="1">
              <w:r w:rsidRPr="00C738C3">
                <w:rPr>
                  <w:rFonts w:ascii="宋体" w:eastAsia="宋体" w:hAnsi="宋体" w:cs="宋体"/>
                  <w:b/>
                  <w:bCs/>
                  <w:color w:val="0000FF"/>
                  <w:kern w:val="0"/>
                  <w:sz w:val="24"/>
                  <w:szCs w:val="24"/>
                  <w:u w:val="single"/>
                </w:rPr>
                <w:t>BeginPaint</w:t>
              </w:r>
            </w:hyperlink>
            <w:r w:rsidRPr="00C738C3">
              <w:rPr>
                <w:rFonts w:ascii="宋体" w:eastAsia="宋体" w:hAnsi="宋体" w:cs="宋体"/>
                <w:color w:val="000000"/>
                <w:kern w:val="0"/>
                <w:sz w:val="24"/>
                <w:szCs w:val="24"/>
              </w:rPr>
              <w:t xml:space="preserve"> function.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lpszMenuName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a null-terminated character string that specifies the resource name of the class menu, as the name appears in the resource file. If you use an integer to identify the menu, use the </w:t>
            </w:r>
            <w:hyperlink r:id="rId31" w:history="1">
              <w:r w:rsidRPr="00C738C3">
                <w:rPr>
                  <w:rFonts w:ascii="宋体" w:eastAsia="宋体" w:hAnsi="宋体" w:cs="宋体"/>
                  <w:b/>
                  <w:bCs/>
                  <w:color w:val="0000FF"/>
                  <w:kern w:val="0"/>
                  <w:sz w:val="24"/>
                  <w:szCs w:val="24"/>
                  <w:u w:val="single"/>
                </w:rPr>
                <w:t>MAKEINTRESOURCE</w:t>
              </w:r>
            </w:hyperlink>
            <w:r w:rsidRPr="00C738C3">
              <w:rPr>
                <w:rFonts w:ascii="宋体" w:eastAsia="宋体" w:hAnsi="宋体" w:cs="宋体"/>
                <w:color w:val="000000"/>
                <w:kern w:val="0"/>
                <w:sz w:val="24"/>
                <w:szCs w:val="24"/>
              </w:rPr>
              <w:t xml:space="preserve"> macro. If this member is NULL, windows belonging to this class have no default menu.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Pointer to a null-terminated string or is an atom. If this parameter is an atom, it must be a global atom created by a previous call to the </w:t>
            </w:r>
            <w:r w:rsidRPr="00C738C3">
              <w:rPr>
                <w:rFonts w:ascii="宋体" w:eastAsia="宋体" w:hAnsi="宋体" w:cs="宋体"/>
                <w:b/>
                <w:bCs/>
                <w:color w:val="000000"/>
                <w:kern w:val="0"/>
                <w:sz w:val="24"/>
                <w:szCs w:val="24"/>
              </w:rPr>
              <w:t>GlobalAddAtom</w:t>
            </w:r>
            <w:r w:rsidRPr="00C738C3">
              <w:rPr>
                <w:rFonts w:ascii="宋体" w:eastAsia="宋体" w:hAnsi="宋体" w:cs="宋体"/>
                <w:color w:val="000000"/>
                <w:kern w:val="0"/>
                <w:sz w:val="24"/>
                <w:szCs w:val="24"/>
              </w:rPr>
              <w:t xml:space="preserve"> function. The atom, a 16-bit value, must be in the low-order word of </w:t>
            </w: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the high-order word must be zero. </w:t>
            </w:r>
          </w:p>
          <w:p w:rsidR="00C738C3" w:rsidRPr="00C738C3" w:rsidRDefault="00C738C3" w:rsidP="00C738C3">
            <w:pPr>
              <w:widowControl/>
              <w:spacing w:before="100" w:beforeAutospacing="1" w:after="100" w:afterAutospacing="1"/>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If </w:t>
            </w:r>
            <w:r w:rsidRPr="00C738C3">
              <w:rPr>
                <w:rFonts w:ascii="宋体" w:eastAsia="宋体" w:hAnsi="宋体" w:cs="宋体"/>
                <w:b/>
                <w:bCs/>
                <w:color w:val="000000"/>
                <w:kern w:val="0"/>
                <w:sz w:val="24"/>
                <w:szCs w:val="24"/>
              </w:rPr>
              <w:t>lpszClassName</w:t>
            </w:r>
            <w:r w:rsidRPr="00C738C3">
              <w:rPr>
                <w:rFonts w:ascii="宋体" w:eastAsia="宋体" w:hAnsi="宋体" w:cs="宋体"/>
                <w:color w:val="000000"/>
                <w:kern w:val="0"/>
                <w:sz w:val="24"/>
                <w:szCs w:val="24"/>
              </w:rPr>
              <w:t xml:space="preserve"> is a string, it specifies the window class name. </w:t>
            </w:r>
          </w:p>
          <w:p w:rsidR="00C738C3" w:rsidRPr="00C738C3" w:rsidRDefault="00C738C3" w:rsidP="00C738C3">
            <w:pPr>
              <w:widowControl/>
              <w:jc w:val="left"/>
              <w:rPr>
                <w:rFonts w:ascii="宋体" w:eastAsia="宋体" w:hAnsi="宋体" w:cs="宋体"/>
                <w:color w:val="000000"/>
                <w:kern w:val="0"/>
                <w:sz w:val="24"/>
                <w:szCs w:val="24"/>
              </w:rPr>
            </w:pPr>
            <w:r w:rsidRPr="00C738C3">
              <w:rPr>
                <w:rFonts w:ascii="宋体" w:eastAsia="宋体" w:hAnsi="宋体" w:cs="宋体"/>
                <w:b/>
                <w:bCs/>
                <w:color w:val="000000"/>
                <w:kern w:val="0"/>
                <w:sz w:val="24"/>
                <w:szCs w:val="24"/>
              </w:rPr>
              <w:t>hIconSm</w:t>
            </w:r>
            <w:r w:rsidRPr="00C738C3">
              <w:rPr>
                <w:rFonts w:ascii="宋体" w:eastAsia="宋体" w:hAnsi="宋体" w:cs="宋体"/>
                <w:color w:val="000000"/>
                <w:kern w:val="0"/>
                <w:sz w:val="24"/>
                <w:szCs w:val="24"/>
              </w:rPr>
              <w:t xml:space="preserve"> </w:t>
            </w:r>
          </w:p>
          <w:p w:rsidR="00C738C3" w:rsidRPr="00C738C3" w:rsidRDefault="00C738C3" w:rsidP="00C738C3">
            <w:pPr>
              <w:widowControl/>
              <w:ind w:left="720"/>
              <w:jc w:val="left"/>
              <w:rPr>
                <w:rFonts w:ascii="宋体" w:eastAsia="宋体" w:hAnsi="宋体" w:cs="宋体"/>
                <w:color w:val="000000"/>
                <w:kern w:val="0"/>
                <w:sz w:val="24"/>
                <w:szCs w:val="24"/>
              </w:rPr>
            </w:pPr>
            <w:r w:rsidRPr="00C738C3">
              <w:rPr>
                <w:rFonts w:ascii="宋体" w:eastAsia="宋体" w:hAnsi="宋体" w:cs="宋体"/>
                <w:color w:val="000000"/>
                <w:kern w:val="0"/>
                <w:sz w:val="24"/>
                <w:szCs w:val="24"/>
              </w:rPr>
              <w:t xml:space="preserve">Handle to a small icon that is associated with the window class. If this member is NULL, the system searches the icon resource specified by the </w:t>
            </w:r>
            <w:r w:rsidRPr="00C738C3">
              <w:rPr>
                <w:rFonts w:ascii="宋体" w:eastAsia="宋体" w:hAnsi="宋体" w:cs="宋体"/>
                <w:b/>
                <w:bCs/>
                <w:color w:val="000000"/>
                <w:kern w:val="0"/>
                <w:sz w:val="24"/>
                <w:szCs w:val="24"/>
              </w:rPr>
              <w:t>hIcon</w:t>
            </w:r>
            <w:r w:rsidRPr="00C738C3">
              <w:rPr>
                <w:rFonts w:ascii="宋体" w:eastAsia="宋体" w:hAnsi="宋体" w:cs="宋体"/>
                <w:color w:val="000000"/>
                <w:kern w:val="0"/>
                <w:sz w:val="24"/>
                <w:szCs w:val="24"/>
              </w:rPr>
              <w:t xml:space="preserve"> member for an icon of the appropriate size to use as the small icon. </w:t>
            </w:r>
          </w:p>
          <w:p w:rsidR="00C738C3" w:rsidRPr="00C738C3" w:rsidRDefault="00C738C3" w:rsidP="00C738C3"/>
        </w:tc>
      </w:tr>
    </w:tbl>
    <w:p w:rsidR="00C738C3" w:rsidRDefault="009F7EA4" w:rsidP="009F7EA4">
      <w:pPr>
        <w:pStyle w:val="2"/>
      </w:pPr>
      <w:r>
        <w:rPr>
          <w:rFonts w:hint="eastAsia"/>
        </w:rPr>
        <w:t>3</w:t>
      </w:r>
      <w:r>
        <w:t>.</w:t>
      </w:r>
      <w:r>
        <w:rPr>
          <w:rFonts w:hint="eastAsia"/>
        </w:rPr>
        <w:t>这个应用程序最复杂的API就是创建窗口函数</w:t>
      </w:r>
    </w:p>
    <w:tbl>
      <w:tblPr>
        <w:tblStyle w:val="a3"/>
        <w:tblW w:w="0" w:type="auto"/>
        <w:tblLook w:val="04A0" w:firstRow="1" w:lastRow="0" w:firstColumn="1" w:lastColumn="0" w:noHBand="0" w:noVBand="1"/>
      </w:tblPr>
      <w:tblGrid>
        <w:gridCol w:w="8296"/>
      </w:tblGrid>
      <w:tr w:rsidR="009F7EA4" w:rsidTr="009F7EA4">
        <w:tc>
          <w:tcPr>
            <w:tcW w:w="8296" w:type="dxa"/>
          </w:tcPr>
          <w:p w:rsidR="009F7EA4" w:rsidRDefault="009F7EA4" w:rsidP="009F7EA4">
            <w:r w:rsidRPr="009F7EA4">
              <w:rPr>
                <w:noProof/>
              </w:rPr>
              <w:drawing>
                <wp:inline distT="0" distB="0" distL="0" distR="0" wp14:anchorId="1A27C0A2" wp14:editId="49BF3FC0">
                  <wp:extent cx="9715500" cy="3581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716856" cy="3581900"/>
                          </a:xfrm>
                          <a:prstGeom prst="rect">
                            <a:avLst/>
                          </a:prstGeom>
                        </pic:spPr>
                      </pic:pic>
                    </a:graphicData>
                  </a:graphic>
                </wp:inline>
              </w:drawing>
            </w:r>
          </w:p>
        </w:tc>
      </w:tr>
    </w:tbl>
    <w:p w:rsidR="004A311B" w:rsidRDefault="009F7EA4" w:rsidP="009F7EA4">
      <w:pPr>
        <w:pStyle w:val="3"/>
      </w:pPr>
      <w:r>
        <w:rPr>
          <w:rFonts w:hint="eastAsia"/>
        </w:rPr>
        <w:t>参数说明</w:t>
      </w:r>
    </w:p>
    <w:tbl>
      <w:tblPr>
        <w:tblStyle w:val="a3"/>
        <w:tblW w:w="15443" w:type="dxa"/>
        <w:tblLook w:val="04A0" w:firstRow="1" w:lastRow="0" w:firstColumn="1" w:lastColumn="0" w:noHBand="0" w:noVBand="1"/>
      </w:tblPr>
      <w:tblGrid>
        <w:gridCol w:w="15443"/>
      </w:tblGrid>
      <w:tr w:rsidR="009F7EA4" w:rsidTr="009F7EA4">
        <w:tc>
          <w:tcPr>
            <w:tcW w:w="15443" w:type="dxa"/>
          </w:tcPr>
          <w:p w:rsidR="009F7EA4" w:rsidRDefault="009F7EA4" w:rsidP="009F7EA4">
            <w:pPr>
              <w:pStyle w:val="4"/>
            </w:pPr>
            <w:r>
              <w:t>Parameters</w:t>
            </w:r>
          </w:p>
          <w:p w:rsidR="009F7EA4" w:rsidRDefault="009F7EA4" w:rsidP="009F7EA4">
            <w:r>
              <w:rPr>
                <w:i/>
                <w:iCs/>
              </w:rPr>
              <w:t>lpClassName</w:t>
            </w:r>
            <w:r>
              <w:t xml:space="preserve"> </w:t>
            </w:r>
          </w:p>
          <w:p w:rsidR="009F7EA4" w:rsidRDefault="009F7EA4" w:rsidP="009F7EA4">
            <w:pPr>
              <w:ind w:left="720"/>
            </w:pPr>
            <w:r>
              <w:t xml:space="preserve">Pointer to a null-terminated string or is an integer atom. If this parameter is an atom, it must be a global atom created by a previous call to the </w:t>
            </w:r>
            <w:hyperlink r:id="rId33" w:history="1">
              <w:r>
                <w:rPr>
                  <w:rStyle w:val="a4"/>
                  <w:b/>
                  <w:bCs/>
                </w:rPr>
                <w:t>GlobalAddAtom</w:t>
              </w:r>
            </w:hyperlink>
            <w:r>
              <w:t xml:space="preserve"> function. The atom, a 16-bit value less than 0xC000, must be in the low-order word of </w:t>
            </w:r>
            <w:r>
              <w:rPr>
                <w:i/>
                <w:iCs/>
              </w:rPr>
              <w:t>lpClassName</w:t>
            </w:r>
            <w:r>
              <w:t xml:space="preserve">; the high-order word must be zero. </w:t>
            </w:r>
          </w:p>
          <w:p w:rsidR="009F7EA4" w:rsidRDefault="009F7EA4" w:rsidP="009F7EA4">
            <w:pPr>
              <w:pStyle w:val="a5"/>
              <w:ind w:left="720"/>
            </w:pPr>
            <w:r>
              <w:t xml:space="preserve">If </w:t>
            </w:r>
            <w:r>
              <w:rPr>
                <w:i/>
                <w:iCs/>
              </w:rPr>
              <w:t>lpClassName</w:t>
            </w:r>
            <w:r>
              <w:t xml:space="preserve"> is a string, it specifies the window class name. The class name can be any name registered with the </w:t>
            </w:r>
            <w:hyperlink r:id="rId34" w:history="1">
              <w:r>
                <w:rPr>
                  <w:rStyle w:val="a4"/>
                  <w:b/>
                  <w:bCs/>
                </w:rPr>
                <w:t>RegisterClassEx</w:t>
              </w:r>
            </w:hyperlink>
            <w:r>
              <w:t xml:space="preserve"> function or any of the predefined control-class names. For a complete list, see the Remarks section. </w:t>
            </w:r>
          </w:p>
          <w:p w:rsidR="009F7EA4" w:rsidRDefault="009F7EA4" w:rsidP="009F7EA4">
            <w:r>
              <w:rPr>
                <w:i/>
                <w:iCs/>
              </w:rPr>
              <w:t>lpWindowName</w:t>
            </w:r>
            <w:r>
              <w:t xml:space="preserve"> </w:t>
            </w:r>
          </w:p>
          <w:p w:rsidR="009F7EA4" w:rsidRDefault="009F7EA4" w:rsidP="009F7EA4">
            <w:pPr>
              <w:ind w:left="720"/>
            </w:pPr>
            <w:r>
              <w:t xml:space="preserve">Pointer to a null-terminated string that specifies the window name. </w:t>
            </w:r>
          </w:p>
          <w:p w:rsidR="009F7EA4" w:rsidRDefault="009F7EA4" w:rsidP="009F7EA4">
            <w:pPr>
              <w:pStyle w:val="a5"/>
              <w:ind w:left="720"/>
            </w:pPr>
            <w:r>
              <w:t xml:space="preserve">If the window style specifies a title bar, the window title pointed to by </w:t>
            </w:r>
            <w:r>
              <w:rPr>
                <w:i/>
                <w:iCs/>
              </w:rPr>
              <w:t>lpWindowName</w:t>
            </w:r>
            <w:r>
              <w:t xml:space="preserve"> is displayed in the title bar. When using </w:t>
            </w:r>
            <w:r>
              <w:rPr>
                <w:b/>
                <w:bCs/>
              </w:rPr>
              <w:t>CreateWindow</w:t>
            </w:r>
            <w:r>
              <w:t xml:space="preserve"> to create controls, such as buttons, check boxes, and static controls, use </w:t>
            </w:r>
            <w:r>
              <w:rPr>
                <w:i/>
                <w:iCs/>
              </w:rPr>
              <w:t>lpWindowName</w:t>
            </w:r>
            <w:r>
              <w:t xml:space="preserve"> to specify the text of the control. </w:t>
            </w:r>
          </w:p>
          <w:p w:rsidR="009F7EA4" w:rsidRDefault="009F7EA4" w:rsidP="009F7EA4">
            <w:r>
              <w:rPr>
                <w:i/>
                <w:iCs/>
              </w:rPr>
              <w:t>dwStyle</w:t>
            </w:r>
            <w:r>
              <w:t xml:space="preserve"> </w:t>
            </w:r>
          </w:p>
          <w:p w:rsidR="009F7EA4" w:rsidRDefault="009F7EA4" w:rsidP="009F7EA4">
            <w:pPr>
              <w:ind w:left="720"/>
            </w:pPr>
            <w:r>
              <w:t xml:space="preserve">Specifies the style of the window being created. This parameter can be a combination of the following window styles, plus the control styles indicated in the Remarks section. </w:t>
            </w:r>
          </w:p>
          <w:tbl>
            <w:tblPr>
              <w:tblW w:w="0" w:type="auto"/>
              <w:tblCellSpacing w:w="30" w:type="dxa"/>
              <w:tblInd w:w="720" w:type="dxa"/>
              <w:tblCellMar>
                <w:top w:w="15" w:type="dxa"/>
                <w:left w:w="15" w:type="dxa"/>
                <w:bottom w:w="15" w:type="dxa"/>
                <w:right w:w="15" w:type="dxa"/>
              </w:tblCellMar>
              <w:tblLook w:val="04A0" w:firstRow="1" w:lastRow="0" w:firstColumn="1" w:lastColumn="0" w:noHBand="0" w:noVBand="1"/>
            </w:tblPr>
            <w:tblGrid>
              <w:gridCol w:w="3341"/>
              <w:gridCol w:w="4579"/>
            </w:tblGrid>
            <w:tr w:rsidR="009F7EA4" w:rsidTr="009F7EA4">
              <w:trPr>
                <w:tblCellSpacing w:w="30" w:type="dxa"/>
              </w:trPr>
              <w:tc>
                <w:tcPr>
                  <w:tcW w:w="2100" w:type="pct"/>
                  <w:hideMark/>
                </w:tcPr>
                <w:p w:rsidR="009F7EA4" w:rsidRDefault="009F7EA4" w:rsidP="009F7EA4">
                  <w:pPr>
                    <w:rPr>
                      <w:b/>
                      <w:bCs/>
                    </w:rPr>
                  </w:pPr>
                  <w:r>
                    <w:rPr>
                      <w:b/>
                      <w:bCs/>
                    </w:rPr>
                    <w:t>Style</w:t>
                  </w:r>
                </w:p>
              </w:tc>
              <w:tc>
                <w:tcPr>
                  <w:tcW w:w="2900" w:type="pct"/>
                  <w:hideMark/>
                </w:tcPr>
                <w:p w:rsidR="009F7EA4" w:rsidRDefault="009F7EA4" w:rsidP="009F7EA4">
                  <w:pPr>
                    <w:rPr>
                      <w:b/>
                      <w:bCs/>
                    </w:rPr>
                  </w:pPr>
                  <w:r>
                    <w:rPr>
                      <w:b/>
                      <w:bCs/>
                    </w:rPr>
                    <w:t>Meaning</w:t>
                  </w:r>
                </w:p>
              </w:tc>
            </w:tr>
            <w:tr w:rsidR="009F7EA4" w:rsidTr="009F7EA4">
              <w:trPr>
                <w:tblCellSpacing w:w="30" w:type="dxa"/>
              </w:trPr>
              <w:tc>
                <w:tcPr>
                  <w:tcW w:w="2100" w:type="pct"/>
                  <w:hideMark/>
                </w:tcPr>
                <w:p w:rsidR="009F7EA4" w:rsidRDefault="009F7EA4" w:rsidP="009F7EA4">
                  <w:r>
                    <w:t>WS_BORDER</w:t>
                  </w:r>
                </w:p>
              </w:tc>
              <w:tc>
                <w:tcPr>
                  <w:tcW w:w="2900" w:type="pct"/>
                  <w:hideMark/>
                </w:tcPr>
                <w:p w:rsidR="009F7EA4" w:rsidRDefault="009F7EA4" w:rsidP="009F7EA4">
                  <w:r>
                    <w:t>Creates a window that has a thin-line border.</w:t>
                  </w:r>
                </w:p>
              </w:tc>
            </w:tr>
            <w:tr w:rsidR="009F7EA4" w:rsidTr="009F7EA4">
              <w:trPr>
                <w:tblCellSpacing w:w="30" w:type="dxa"/>
              </w:trPr>
              <w:tc>
                <w:tcPr>
                  <w:tcW w:w="2100" w:type="pct"/>
                  <w:hideMark/>
                </w:tcPr>
                <w:p w:rsidR="009F7EA4" w:rsidRDefault="009F7EA4" w:rsidP="009F7EA4">
                  <w:r>
                    <w:t>WS_CAPTION</w:t>
                  </w:r>
                </w:p>
              </w:tc>
              <w:tc>
                <w:tcPr>
                  <w:tcW w:w="2900" w:type="pct"/>
                  <w:hideMark/>
                </w:tcPr>
                <w:p w:rsidR="009F7EA4" w:rsidRDefault="009F7EA4" w:rsidP="009F7EA4">
                  <w:r>
                    <w:t>Creates a window that has a title bar (includes the WS_BORDER style).</w:t>
                  </w:r>
                </w:p>
              </w:tc>
            </w:tr>
            <w:tr w:rsidR="009F7EA4" w:rsidTr="009F7EA4">
              <w:trPr>
                <w:tblCellSpacing w:w="30" w:type="dxa"/>
              </w:trPr>
              <w:tc>
                <w:tcPr>
                  <w:tcW w:w="2100" w:type="pct"/>
                  <w:hideMark/>
                </w:tcPr>
                <w:p w:rsidR="009F7EA4" w:rsidRDefault="009F7EA4" w:rsidP="009F7EA4">
                  <w:r>
                    <w:t>WS_CHILD</w:t>
                  </w:r>
                </w:p>
              </w:tc>
              <w:tc>
                <w:tcPr>
                  <w:tcW w:w="2900" w:type="pct"/>
                  <w:hideMark/>
                </w:tcPr>
                <w:p w:rsidR="009F7EA4" w:rsidRDefault="009F7EA4" w:rsidP="009F7EA4">
                  <w:r>
                    <w:t>Creates a child window. This style cannot be used with the WS_POPUP style.</w:t>
                  </w:r>
                </w:p>
              </w:tc>
            </w:tr>
            <w:tr w:rsidR="009F7EA4" w:rsidTr="009F7EA4">
              <w:trPr>
                <w:tblCellSpacing w:w="30" w:type="dxa"/>
              </w:trPr>
              <w:tc>
                <w:tcPr>
                  <w:tcW w:w="2100" w:type="pct"/>
                  <w:hideMark/>
                </w:tcPr>
                <w:p w:rsidR="009F7EA4" w:rsidRDefault="009F7EA4" w:rsidP="009F7EA4">
                  <w:r>
                    <w:t>WS_CHILDWINDOW</w:t>
                  </w:r>
                </w:p>
              </w:tc>
              <w:tc>
                <w:tcPr>
                  <w:tcW w:w="2900" w:type="pct"/>
                  <w:hideMark/>
                </w:tcPr>
                <w:p w:rsidR="009F7EA4" w:rsidRDefault="009F7EA4" w:rsidP="009F7EA4">
                  <w:r>
                    <w:t>Same as the WS_CHILD style.</w:t>
                  </w:r>
                </w:p>
              </w:tc>
            </w:tr>
            <w:tr w:rsidR="009F7EA4" w:rsidTr="009F7EA4">
              <w:trPr>
                <w:tblCellSpacing w:w="30" w:type="dxa"/>
              </w:trPr>
              <w:tc>
                <w:tcPr>
                  <w:tcW w:w="2100" w:type="pct"/>
                  <w:hideMark/>
                </w:tcPr>
                <w:p w:rsidR="009F7EA4" w:rsidRDefault="009F7EA4" w:rsidP="009F7EA4">
                  <w:r>
                    <w:t>WS_CLIPCHILDREN</w:t>
                  </w:r>
                </w:p>
              </w:tc>
              <w:tc>
                <w:tcPr>
                  <w:tcW w:w="2900" w:type="pct"/>
                  <w:hideMark/>
                </w:tcPr>
                <w:p w:rsidR="009F7EA4" w:rsidRDefault="009F7EA4" w:rsidP="009F7EA4">
                  <w:r>
                    <w:t>Excludes the area occupied by child windows when drawing occurs within the parent window. This style is used when creating the parent window.</w:t>
                  </w:r>
                </w:p>
              </w:tc>
            </w:tr>
            <w:tr w:rsidR="009F7EA4" w:rsidTr="009F7EA4">
              <w:trPr>
                <w:tblCellSpacing w:w="30" w:type="dxa"/>
              </w:trPr>
              <w:tc>
                <w:tcPr>
                  <w:tcW w:w="2100" w:type="pct"/>
                  <w:hideMark/>
                </w:tcPr>
                <w:p w:rsidR="009F7EA4" w:rsidRDefault="009F7EA4" w:rsidP="009F7EA4">
                  <w:r>
                    <w:t>WS_CLIPSIBLINGS</w:t>
                  </w:r>
                </w:p>
              </w:tc>
              <w:tc>
                <w:tcPr>
                  <w:tcW w:w="2900" w:type="pct"/>
                  <w:hideMark/>
                </w:tcPr>
                <w:p w:rsidR="009F7EA4" w:rsidRDefault="009F7EA4" w:rsidP="009F7EA4">
                  <w:r>
                    <w:t xml:space="preserve">Clips child windows relative to each other; that is, when a particular child window receives a </w:t>
                  </w:r>
                  <w:hyperlink r:id="rId35" w:history="1">
                    <w:r>
                      <w:rPr>
                        <w:rStyle w:val="a4"/>
                      </w:rPr>
                      <w:t>WM_PAINT</w:t>
                    </w:r>
                  </w:hyperlink>
                  <w:r>
                    <w:t xml:space="preserve"> message, the WS_CLIPSIBLINGS style clips all other overlapping child windows out of the region of the child window to be updated. If WS_CLIPSIBLINGS is not specified and child windows overlap, it is possible, when drawing within the client area of a child window, to draw within the client area of a neighboring child window.</w:t>
                  </w:r>
                </w:p>
              </w:tc>
            </w:tr>
            <w:tr w:rsidR="009F7EA4" w:rsidTr="009F7EA4">
              <w:trPr>
                <w:tblCellSpacing w:w="30" w:type="dxa"/>
              </w:trPr>
              <w:tc>
                <w:tcPr>
                  <w:tcW w:w="2100" w:type="pct"/>
                  <w:hideMark/>
                </w:tcPr>
                <w:p w:rsidR="009F7EA4" w:rsidRDefault="009F7EA4" w:rsidP="009F7EA4">
                  <w:r>
                    <w:t>WS_DISABLED</w:t>
                  </w:r>
                </w:p>
              </w:tc>
              <w:tc>
                <w:tcPr>
                  <w:tcW w:w="2900" w:type="pct"/>
                  <w:hideMark/>
                </w:tcPr>
                <w:p w:rsidR="009F7EA4" w:rsidRDefault="009F7EA4" w:rsidP="009F7EA4">
                  <w:r>
                    <w:t>Creates a window that is initially disabled. A disabled window cannot receive input from the user.</w:t>
                  </w:r>
                </w:p>
              </w:tc>
            </w:tr>
            <w:tr w:rsidR="009F7EA4" w:rsidTr="009F7EA4">
              <w:trPr>
                <w:tblCellSpacing w:w="30" w:type="dxa"/>
              </w:trPr>
              <w:tc>
                <w:tcPr>
                  <w:tcW w:w="2100" w:type="pct"/>
                  <w:hideMark/>
                </w:tcPr>
                <w:p w:rsidR="009F7EA4" w:rsidRDefault="009F7EA4" w:rsidP="009F7EA4">
                  <w:r>
                    <w:t>WS_DLGFRAME</w:t>
                  </w:r>
                </w:p>
              </w:tc>
              <w:tc>
                <w:tcPr>
                  <w:tcW w:w="2900" w:type="pct"/>
                  <w:hideMark/>
                </w:tcPr>
                <w:p w:rsidR="009F7EA4" w:rsidRDefault="009F7EA4" w:rsidP="009F7EA4">
                  <w:r>
                    <w:t>Creates a window that has a border of a style typically used with dialog boxes. A window with this style cannot have a title bar.</w:t>
                  </w:r>
                </w:p>
              </w:tc>
            </w:tr>
            <w:tr w:rsidR="009F7EA4" w:rsidTr="009F7EA4">
              <w:trPr>
                <w:tblCellSpacing w:w="30" w:type="dxa"/>
              </w:trPr>
              <w:tc>
                <w:tcPr>
                  <w:tcW w:w="2100" w:type="pct"/>
                  <w:hideMark/>
                </w:tcPr>
                <w:p w:rsidR="009F7EA4" w:rsidRDefault="009F7EA4" w:rsidP="009F7EA4">
                  <w:r>
                    <w:t>WS_GROUP</w:t>
                  </w:r>
                </w:p>
              </w:tc>
              <w:tc>
                <w:tcPr>
                  <w:tcW w:w="2900" w:type="pct"/>
                  <w:hideMark/>
                </w:tcPr>
                <w:p w:rsidR="009F7EA4" w:rsidRDefault="009F7EA4" w:rsidP="009F7EA4">
                  <w:r>
                    <w:t>Specifies the first control of a group of controls. The group consists of this first control and all controls defined after it, up to the next control with the WS_GROUP style. The first control in each group usually has the WS_TABSTOP style so that the user can move from group to group. The user can subsequently change the keyboard focus from one control in the group to the next control in the group by using the direction keys.</w:t>
                  </w:r>
                </w:p>
              </w:tc>
            </w:tr>
            <w:tr w:rsidR="009F7EA4" w:rsidTr="009F7EA4">
              <w:trPr>
                <w:tblCellSpacing w:w="30" w:type="dxa"/>
              </w:trPr>
              <w:tc>
                <w:tcPr>
                  <w:tcW w:w="2100" w:type="pct"/>
                  <w:hideMark/>
                </w:tcPr>
                <w:p w:rsidR="009F7EA4" w:rsidRDefault="009F7EA4" w:rsidP="009F7EA4">
                  <w:r>
                    <w:t>WS_HSCROLL</w:t>
                  </w:r>
                </w:p>
              </w:tc>
              <w:tc>
                <w:tcPr>
                  <w:tcW w:w="2900" w:type="pct"/>
                  <w:hideMark/>
                </w:tcPr>
                <w:p w:rsidR="009F7EA4" w:rsidRDefault="009F7EA4" w:rsidP="009F7EA4">
                  <w:r>
                    <w:t>Creates a window that has a horizontal scroll bar.</w:t>
                  </w:r>
                </w:p>
              </w:tc>
            </w:tr>
            <w:tr w:rsidR="009F7EA4" w:rsidTr="009F7EA4">
              <w:trPr>
                <w:tblCellSpacing w:w="30" w:type="dxa"/>
              </w:trPr>
              <w:tc>
                <w:tcPr>
                  <w:tcW w:w="2100" w:type="pct"/>
                  <w:hideMark/>
                </w:tcPr>
                <w:p w:rsidR="009F7EA4" w:rsidRDefault="009F7EA4" w:rsidP="009F7EA4">
                  <w:r>
                    <w:t>WS_ICONIC</w:t>
                  </w:r>
                </w:p>
              </w:tc>
              <w:tc>
                <w:tcPr>
                  <w:tcW w:w="2900" w:type="pct"/>
                  <w:hideMark/>
                </w:tcPr>
                <w:p w:rsidR="009F7EA4" w:rsidRDefault="009F7EA4" w:rsidP="009F7EA4">
                  <w:r>
                    <w:t>Creates a window that is initially minimized. Same as the WS_MINIMIZE style.</w:t>
                  </w:r>
                </w:p>
              </w:tc>
            </w:tr>
            <w:tr w:rsidR="009F7EA4" w:rsidTr="009F7EA4">
              <w:trPr>
                <w:tblCellSpacing w:w="30" w:type="dxa"/>
              </w:trPr>
              <w:tc>
                <w:tcPr>
                  <w:tcW w:w="2100" w:type="pct"/>
                  <w:hideMark/>
                </w:tcPr>
                <w:p w:rsidR="009F7EA4" w:rsidRDefault="009F7EA4" w:rsidP="009F7EA4">
                  <w:r>
                    <w:t>WS_MAXIMIZE</w:t>
                  </w:r>
                </w:p>
              </w:tc>
              <w:tc>
                <w:tcPr>
                  <w:tcW w:w="2900" w:type="pct"/>
                  <w:hideMark/>
                </w:tcPr>
                <w:p w:rsidR="009F7EA4" w:rsidRDefault="009F7EA4" w:rsidP="009F7EA4">
                  <w:r>
                    <w:t>Creates a window that is initially maximized.</w:t>
                  </w:r>
                </w:p>
              </w:tc>
            </w:tr>
            <w:tr w:rsidR="009F7EA4" w:rsidTr="009F7EA4">
              <w:trPr>
                <w:tblCellSpacing w:w="30" w:type="dxa"/>
              </w:trPr>
              <w:tc>
                <w:tcPr>
                  <w:tcW w:w="2100" w:type="pct"/>
                  <w:hideMark/>
                </w:tcPr>
                <w:p w:rsidR="009F7EA4" w:rsidRDefault="009F7EA4" w:rsidP="009F7EA4">
                  <w:r>
                    <w:t>WS_MAXIMIZEBOX</w:t>
                  </w:r>
                </w:p>
              </w:tc>
              <w:tc>
                <w:tcPr>
                  <w:tcW w:w="2900" w:type="pct"/>
                  <w:hideMark/>
                </w:tcPr>
                <w:p w:rsidR="009F7EA4" w:rsidRDefault="009F7EA4" w:rsidP="009F7EA4">
                  <w:r>
                    <w:t xml:space="preserve">Creates a window that has a Maximize button. Cannot be combined with the WS_EX_CONTEXTHELP style. The WS_SYSMENU style must also be specified. </w:t>
                  </w:r>
                </w:p>
              </w:tc>
            </w:tr>
            <w:tr w:rsidR="009F7EA4" w:rsidTr="009F7EA4">
              <w:trPr>
                <w:tblCellSpacing w:w="30" w:type="dxa"/>
              </w:trPr>
              <w:tc>
                <w:tcPr>
                  <w:tcW w:w="2100" w:type="pct"/>
                  <w:hideMark/>
                </w:tcPr>
                <w:p w:rsidR="009F7EA4" w:rsidRDefault="009F7EA4" w:rsidP="009F7EA4">
                  <w:r>
                    <w:t>WS_MINIMIZE</w:t>
                  </w:r>
                </w:p>
              </w:tc>
              <w:tc>
                <w:tcPr>
                  <w:tcW w:w="2900" w:type="pct"/>
                  <w:hideMark/>
                </w:tcPr>
                <w:p w:rsidR="009F7EA4" w:rsidRDefault="009F7EA4" w:rsidP="009F7EA4">
                  <w:r>
                    <w:t>Creates a window that is initially minimized. Same as the WS_ICONIC style.</w:t>
                  </w:r>
                </w:p>
              </w:tc>
            </w:tr>
            <w:tr w:rsidR="009F7EA4" w:rsidTr="009F7EA4">
              <w:trPr>
                <w:tblCellSpacing w:w="30" w:type="dxa"/>
              </w:trPr>
              <w:tc>
                <w:tcPr>
                  <w:tcW w:w="2100" w:type="pct"/>
                  <w:hideMark/>
                </w:tcPr>
                <w:p w:rsidR="009F7EA4" w:rsidRDefault="009F7EA4" w:rsidP="009F7EA4">
                  <w:r>
                    <w:t>WS_MINIMIZEBOX</w:t>
                  </w:r>
                </w:p>
              </w:tc>
              <w:tc>
                <w:tcPr>
                  <w:tcW w:w="2900" w:type="pct"/>
                  <w:hideMark/>
                </w:tcPr>
                <w:p w:rsidR="009F7EA4" w:rsidRDefault="009F7EA4" w:rsidP="009F7EA4">
                  <w:r>
                    <w:t xml:space="preserve">Creates a window that has a Minimize button. Cannot be combined with the WS_EX_CONTEXTHELP style. The WS_SYSMENU style must also be specified. </w:t>
                  </w:r>
                </w:p>
              </w:tc>
            </w:tr>
            <w:tr w:rsidR="009F7EA4" w:rsidTr="009F7EA4">
              <w:trPr>
                <w:tblCellSpacing w:w="30" w:type="dxa"/>
              </w:trPr>
              <w:tc>
                <w:tcPr>
                  <w:tcW w:w="2100" w:type="pct"/>
                  <w:hideMark/>
                </w:tcPr>
                <w:p w:rsidR="009F7EA4" w:rsidRDefault="009F7EA4" w:rsidP="009F7EA4">
                  <w:r>
                    <w:t>WS_OVERLAPPED</w:t>
                  </w:r>
                </w:p>
              </w:tc>
              <w:tc>
                <w:tcPr>
                  <w:tcW w:w="2900" w:type="pct"/>
                  <w:hideMark/>
                </w:tcPr>
                <w:p w:rsidR="009F7EA4" w:rsidRDefault="009F7EA4" w:rsidP="009F7EA4">
                  <w:r>
                    <w:t>Creates an overlapped window. An overlapped window has a title bar and a border. Same as the WS_TILED style.</w:t>
                  </w:r>
                </w:p>
              </w:tc>
            </w:tr>
            <w:tr w:rsidR="009F7EA4" w:rsidTr="009F7EA4">
              <w:trPr>
                <w:tblCellSpacing w:w="30" w:type="dxa"/>
              </w:trPr>
              <w:tc>
                <w:tcPr>
                  <w:tcW w:w="2100" w:type="pct"/>
                  <w:hideMark/>
                </w:tcPr>
                <w:p w:rsidR="009F7EA4" w:rsidRDefault="009F7EA4" w:rsidP="009F7EA4">
                  <w:r>
                    <w:t>WS_OVERLAPPEDWINDOW</w:t>
                  </w:r>
                </w:p>
              </w:tc>
              <w:tc>
                <w:tcPr>
                  <w:tcW w:w="2900" w:type="pct"/>
                  <w:hideMark/>
                </w:tcPr>
                <w:p w:rsidR="009F7EA4" w:rsidRDefault="009F7EA4" w:rsidP="009F7EA4">
                  <w:r>
                    <w:t xml:space="preserve">Creates an overlapped window with the WS_OVERLAPPED, WS_CAPTION, WS_SYSMENU, WS_THICKFRAME, WS_MINIMIZEBOX, and WS_MAXIMIZEBOX styles. Same as the WS_TILEDWINDOW style. </w:t>
                  </w:r>
                </w:p>
              </w:tc>
            </w:tr>
            <w:tr w:rsidR="009F7EA4" w:rsidTr="009F7EA4">
              <w:trPr>
                <w:tblCellSpacing w:w="30" w:type="dxa"/>
              </w:trPr>
              <w:tc>
                <w:tcPr>
                  <w:tcW w:w="2100" w:type="pct"/>
                  <w:hideMark/>
                </w:tcPr>
                <w:p w:rsidR="009F7EA4" w:rsidRDefault="009F7EA4" w:rsidP="009F7EA4">
                  <w:r>
                    <w:t>WS_POPUP</w:t>
                  </w:r>
                </w:p>
              </w:tc>
              <w:tc>
                <w:tcPr>
                  <w:tcW w:w="2900" w:type="pct"/>
                  <w:hideMark/>
                </w:tcPr>
                <w:p w:rsidR="009F7EA4" w:rsidRDefault="009F7EA4" w:rsidP="009F7EA4">
                  <w:r>
                    <w:t>Creates a pop-up window. This style cannot be used with the WS_CHILD style.</w:t>
                  </w:r>
                </w:p>
              </w:tc>
            </w:tr>
            <w:tr w:rsidR="009F7EA4" w:rsidTr="009F7EA4">
              <w:trPr>
                <w:tblCellSpacing w:w="30" w:type="dxa"/>
              </w:trPr>
              <w:tc>
                <w:tcPr>
                  <w:tcW w:w="2100" w:type="pct"/>
                  <w:hideMark/>
                </w:tcPr>
                <w:p w:rsidR="009F7EA4" w:rsidRDefault="009F7EA4" w:rsidP="009F7EA4">
                  <w:r>
                    <w:t>WS_POPUPWINDOW</w:t>
                  </w:r>
                </w:p>
              </w:tc>
              <w:tc>
                <w:tcPr>
                  <w:tcW w:w="2900" w:type="pct"/>
                  <w:hideMark/>
                </w:tcPr>
                <w:p w:rsidR="009F7EA4" w:rsidRDefault="009F7EA4" w:rsidP="009F7EA4">
                  <w:r>
                    <w:t>Creates a pop-up window with WS_BORDER, WS_POPUP, and WS_SYSMENU styles. The WS_CAPTION and WS_POPUPWINDOW styles must be combined to make the window menu visible.</w:t>
                  </w:r>
                </w:p>
              </w:tc>
            </w:tr>
            <w:tr w:rsidR="009F7EA4" w:rsidTr="009F7EA4">
              <w:trPr>
                <w:tblCellSpacing w:w="30" w:type="dxa"/>
              </w:trPr>
              <w:tc>
                <w:tcPr>
                  <w:tcW w:w="2100" w:type="pct"/>
                  <w:hideMark/>
                </w:tcPr>
                <w:p w:rsidR="009F7EA4" w:rsidRDefault="009F7EA4" w:rsidP="009F7EA4">
                  <w:r>
                    <w:t>WS_SIZEBOX</w:t>
                  </w:r>
                </w:p>
              </w:tc>
              <w:tc>
                <w:tcPr>
                  <w:tcW w:w="2900" w:type="pct"/>
                  <w:hideMark/>
                </w:tcPr>
                <w:p w:rsidR="009F7EA4" w:rsidRDefault="009F7EA4" w:rsidP="009F7EA4">
                  <w:r>
                    <w:t>Creates a window that has a sizing border. Same as the WS_THICKFRAME style.</w:t>
                  </w:r>
                </w:p>
              </w:tc>
            </w:tr>
            <w:tr w:rsidR="009F7EA4" w:rsidTr="009F7EA4">
              <w:trPr>
                <w:tblCellSpacing w:w="30" w:type="dxa"/>
              </w:trPr>
              <w:tc>
                <w:tcPr>
                  <w:tcW w:w="2100" w:type="pct"/>
                  <w:hideMark/>
                </w:tcPr>
                <w:p w:rsidR="009F7EA4" w:rsidRDefault="009F7EA4" w:rsidP="009F7EA4">
                  <w:r>
                    <w:t>WS_SYSMENU</w:t>
                  </w:r>
                </w:p>
              </w:tc>
              <w:tc>
                <w:tcPr>
                  <w:tcW w:w="2900" w:type="pct"/>
                  <w:hideMark/>
                </w:tcPr>
                <w:p w:rsidR="009F7EA4" w:rsidRDefault="009F7EA4" w:rsidP="009F7EA4">
                  <w:r>
                    <w:t>Creates a window that has a window-menu on its title bar. The WS_CAPTION style must also be specified.</w:t>
                  </w:r>
                </w:p>
              </w:tc>
            </w:tr>
            <w:tr w:rsidR="009F7EA4" w:rsidTr="009F7EA4">
              <w:trPr>
                <w:tblCellSpacing w:w="30" w:type="dxa"/>
              </w:trPr>
              <w:tc>
                <w:tcPr>
                  <w:tcW w:w="2100" w:type="pct"/>
                  <w:hideMark/>
                </w:tcPr>
                <w:p w:rsidR="009F7EA4" w:rsidRDefault="009F7EA4" w:rsidP="009F7EA4">
                  <w:r>
                    <w:t>WS_TABSTOP</w:t>
                  </w:r>
                </w:p>
              </w:tc>
              <w:tc>
                <w:tcPr>
                  <w:tcW w:w="2900" w:type="pct"/>
                  <w:hideMark/>
                </w:tcPr>
                <w:p w:rsidR="009F7EA4" w:rsidRDefault="009F7EA4" w:rsidP="009F7EA4">
                  <w:r>
                    <w:t>Specifies a control that can receive the keyboard focus when the user presses the tab key. Pressing the tab key changes the keyboard focus to the next control with the WS_TABSTOP style.</w:t>
                  </w:r>
                </w:p>
              </w:tc>
            </w:tr>
            <w:tr w:rsidR="009F7EA4" w:rsidTr="009F7EA4">
              <w:trPr>
                <w:tblCellSpacing w:w="30" w:type="dxa"/>
              </w:trPr>
              <w:tc>
                <w:tcPr>
                  <w:tcW w:w="2100" w:type="pct"/>
                  <w:hideMark/>
                </w:tcPr>
                <w:p w:rsidR="009F7EA4" w:rsidRDefault="009F7EA4" w:rsidP="009F7EA4">
                  <w:r>
                    <w:t>WS_THICKFRAME</w:t>
                  </w:r>
                </w:p>
              </w:tc>
              <w:tc>
                <w:tcPr>
                  <w:tcW w:w="2900" w:type="pct"/>
                  <w:hideMark/>
                </w:tcPr>
                <w:p w:rsidR="009F7EA4" w:rsidRDefault="009F7EA4" w:rsidP="009F7EA4">
                  <w:r>
                    <w:t>Creates a window that has a sizing border. Same as the WS_SIZEBOX style.</w:t>
                  </w:r>
                </w:p>
              </w:tc>
            </w:tr>
            <w:tr w:rsidR="009F7EA4" w:rsidTr="009F7EA4">
              <w:trPr>
                <w:tblCellSpacing w:w="30" w:type="dxa"/>
              </w:trPr>
              <w:tc>
                <w:tcPr>
                  <w:tcW w:w="2100" w:type="pct"/>
                  <w:hideMark/>
                </w:tcPr>
                <w:p w:rsidR="009F7EA4" w:rsidRDefault="009F7EA4" w:rsidP="009F7EA4">
                  <w:r>
                    <w:t>WS_TILED</w:t>
                  </w:r>
                </w:p>
              </w:tc>
              <w:tc>
                <w:tcPr>
                  <w:tcW w:w="2900" w:type="pct"/>
                  <w:hideMark/>
                </w:tcPr>
                <w:p w:rsidR="009F7EA4" w:rsidRDefault="009F7EA4" w:rsidP="009F7EA4">
                  <w:r>
                    <w:t xml:space="preserve">Creates an overlapped window. An overlapped window has a title bar and a border. Same as the WS_OVERLAPPED style. </w:t>
                  </w:r>
                </w:p>
              </w:tc>
            </w:tr>
            <w:tr w:rsidR="009F7EA4" w:rsidTr="009F7EA4">
              <w:trPr>
                <w:tblCellSpacing w:w="30" w:type="dxa"/>
              </w:trPr>
              <w:tc>
                <w:tcPr>
                  <w:tcW w:w="2100" w:type="pct"/>
                  <w:hideMark/>
                </w:tcPr>
                <w:p w:rsidR="009F7EA4" w:rsidRDefault="009F7EA4" w:rsidP="009F7EA4">
                  <w:r>
                    <w:t>WS_TILEDWINDOW</w:t>
                  </w:r>
                </w:p>
              </w:tc>
              <w:tc>
                <w:tcPr>
                  <w:tcW w:w="2900" w:type="pct"/>
                  <w:hideMark/>
                </w:tcPr>
                <w:p w:rsidR="009F7EA4" w:rsidRDefault="009F7EA4" w:rsidP="009F7EA4">
                  <w:r>
                    <w:t xml:space="preserve">Creates an overlapped window with the WS_OVERLAPPED, WS_CAPTION, WS_SYSMENU, WS_THICKFRAME, WS_MINIMIZEBOX, and WS_MAXIMIZEBOX styles. Same as the WS_OVERLAPPEDWINDOW style. </w:t>
                  </w:r>
                </w:p>
              </w:tc>
            </w:tr>
            <w:tr w:rsidR="009F7EA4" w:rsidTr="009F7EA4">
              <w:trPr>
                <w:tblCellSpacing w:w="30" w:type="dxa"/>
              </w:trPr>
              <w:tc>
                <w:tcPr>
                  <w:tcW w:w="2100" w:type="pct"/>
                  <w:hideMark/>
                </w:tcPr>
                <w:p w:rsidR="009F7EA4" w:rsidRDefault="009F7EA4" w:rsidP="009F7EA4">
                  <w:r>
                    <w:t>WS_VISIBLE</w:t>
                  </w:r>
                </w:p>
              </w:tc>
              <w:tc>
                <w:tcPr>
                  <w:tcW w:w="2900" w:type="pct"/>
                  <w:hideMark/>
                </w:tcPr>
                <w:p w:rsidR="009F7EA4" w:rsidRDefault="009F7EA4" w:rsidP="009F7EA4">
                  <w:r>
                    <w:t>Creates a window that is initially visible.</w:t>
                  </w:r>
                </w:p>
              </w:tc>
            </w:tr>
            <w:tr w:rsidR="009F7EA4" w:rsidTr="009F7EA4">
              <w:trPr>
                <w:tblCellSpacing w:w="30" w:type="dxa"/>
              </w:trPr>
              <w:tc>
                <w:tcPr>
                  <w:tcW w:w="2100" w:type="pct"/>
                  <w:hideMark/>
                </w:tcPr>
                <w:p w:rsidR="009F7EA4" w:rsidRDefault="009F7EA4" w:rsidP="009F7EA4">
                  <w:r>
                    <w:t>WS_VSCROLL</w:t>
                  </w:r>
                </w:p>
              </w:tc>
              <w:tc>
                <w:tcPr>
                  <w:tcW w:w="2900" w:type="pct"/>
                  <w:hideMark/>
                </w:tcPr>
                <w:p w:rsidR="009F7EA4" w:rsidRDefault="009F7EA4" w:rsidP="009F7EA4">
                  <w:r>
                    <w:t>Creates a window that has a vertical scroll bar.</w:t>
                  </w:r>
                </w:p>
              </w:tc>
            </w:tr>
          </w:tbl>
          <w:p w:rsidR="009F7EA4" w:rsidRDefault="009F7EA4" w:rsidP="009F7EA4">
            <w:pPr>
              <w:ind w:left="720"/>
            </w:pPr>
          </w:p>
          <w:p w:rsidR="009F7EA4" w:rsidRDefault="009F7EA4" w:rsidP="009F7EA4">
            <w:r>
              <w:rPr>
                <w:i/>
                <w:iCs/>
              </w:rPr>
              <w:t>x</w:t>
            </w:r>
            <w:r>
              <w:t xml:space="preserve"> </w:t>
            </w:r>
          </w:p>
          <w:p w:rsidR="009F7EA4" w:rsidRDefault="009F7EA4" w:rsidP="009F7EA4">
            <w:pPr>
              <w:ind w:left="720"/>
            </w:pPr>
            <w:r>
              <w:t xml:space="preserve">Specifies the initial horizontal position of the window. For an overlapped or pop-up window, the </w:t>
            </w:r>
            <w:r>
              <w:rPr>
                <w:i/>
                <w:iCs/>
              </w:rPr>
              <w:t>x</w:t>
            </w:r>
            <w:r>
              <w:t xml:space="preserve"> parameter is the initial x-coordinate of the window's upper-left corner, in screen coordinates. For a child window, </w:t>
            </w:r>
            <w:r>
              <w:rPr>
                <w:i/>
                <w:iCs/>
              </w:rPr>
              <w:t>x</w:t>
            </w:r>
            <w:r>
              <w:t xml:space="preserve"> is the x-coordinate of the upper-left corner of the window relative to the upper-left corner of the parent window's client area. </w:t>
            </w:r>
          </w:p>
          <w:p w:rsidR="009F7EA4" w:rsidRDefault="009F7EA4" w:rsidP="009F7EA4">
            <w:pPr>
              <w:pStyle w:val="a5"/>
              <w:ind w:left="720"/>
            </w:pPr>
            <w:r>
              <w:t xml:space="preserve">If this parameter is set to CW_USEDEFAULT, the system selects the default position for the window's upper-left corner and ignores the </w:t>
            </w:r>
            <w:r>
              <w:rPr>
                <w:i/>
                <w:iCs/>
              </w:rPr>
              <w:t>y</w:t>
            </w:r>
            <w:r>
              <w:t xml:space="preserve"> parameter. CW_USEDEFAULT is valid only for overlapped windows; if it is specified for a pop-up or child window, the </w:t>
            </w:r>
            <w:r>
              <w:rPr>
                <w:i/>
                <w:iCs/>
              </w:rPr>
              <w:t>x</w:t>
            </w:r>
            <w:r>
              <w:t xml:space="preserve"> and </w:t>
            </w:r>
            <w:r>
              <w:rPr>
                <w:i/>
                <w:iCs/>
              </w:rPr>
              <w:t>y</w:t>
            </w:r>
            <w:r>
              <w:t xml:space="preserve"> parameters are set to zero. </w:t>
            </w:r>
          </w:p>
          <w:p w:rsidR="009F7EA4" w:rsidRDefault="009F7EA4" w:rsidP="009F7EA4">
            <w:r>
              <w:rPr>
                <w:i/>
                <w:iCs/>
              </w:rPr>
              <w:t>y</w:t>
            </w:r>
            <w:r>
              <w:t xml:space="preserve"> </w:t>
            </w:r>
          </w:p>
          <w:p w:rsidR="009F7EA4" w:rsidRDefault="009F7EA4" w:rsidP="009F7EA4">
            <w:pPr>
              <w:ind w:left="720"/>
            </w:pPr>
            <w:r>
              <w:t xml:space="preserve">Specifies the initial vertical position of the window. For an overlapped or pop-up window, the </w:t>
            </w:r>
            <w:r>
              <w:rPr>
                <w:i/>
                <w:iCs/>
              </w:rPr>
              <w:t>y</w:t>
            </w:r>
            <w:r>
              <w:t xml:space="preserve"> parameter is the initial y-coordinate of the window's upper-left corner, in screen coordinates. For a child window, </w:t>
            </w:r>
            <w:r>
              <w:rPr>
                <w:i/>
                <w:iCs/>
              </w:rPr>
              <w:t>y</w:t>
            </w:r>
            <w:r>
              <w:t xml:space="preserve"> is the initial y-coordinate of the upper-left corner of the child window relative to the upper-left corner of the parent window's client area. For a list box, </w:t>
            </w:r>
            <w:r>
              <w:rPr>
                <w:i/>
                <w:iCs/>
              </w:rPr>
              <w:t>y</w:t>
            </w:r>
            <w:r>
              <w:t xml:space="preserve"> is the initial y-coordinate of the upper-left corner of the list box's client area relative to the upper-left corner of the parent window's client area. </w:t>
            </w:r>
          </w:p>
          <w:p w:rsidR="009F7EA4" w:rsidRDefault="009F7EA4" w:rsidP="009F7EA4">
            <w:pPr>
              <w:pStyle w:val="a5"/>
              <w:ind w:left="720"/>
            </w:pPr>
            <w:r>
              <w:t xml:space="preserve">If an overlapped window is created with the WS_VISIBLE style bit set and the </w:t>
            </w:r>
            <w:r>
              <w:rPr>
                <w:i/>
                <w:iCs/>
              </w:rPr>
              <w:t>x</w:t>
            </w:r>
            <w:r>
              <w:t xml:space="preserve"> parameter is set to CW_USEDEFAULT, the system ignores the </w:t>
            </w:r>
            <w:r>
              <w:rPr>
                <w:i/>
                <w:iCs/>
              </w:rPr>
              <w:t>y</w:t>
            </w:r>
            <w:r>
              <w:t xml:space="preserve"> parameter. </w:t>
            </w:r>
          </w:p>
          <w:p w:rsidR="009F7EA4" w:rsidRDefault="009F7EA4" w:rsidP="009F7EA4">
            <w:r>
              <w:rPr>
                <w:i/>
                <w:iCs/>
              </w:rPr>
              <w:t>nWidth</w:t>
            </w:r>
            <w:r>
              <w:t xml:space="preserve"> </w:t>
            </w:r>
          </w:p>
          <w:p w:rsidR="009F7EA4" w:rsidRDefault="009F7EA4" w:rsidP="009F7EA4">
            <w:pPr>
              <w:ind w:left="720"/>
            </w:pPr>
            <w:r>
              <w:t xml:space="preserve">Specifies the width, in device units, of the window. For overlapped windows, </w:t>
            </w:r>
            <w:r>
              <w:rPr>
                <w:i/>
                <w:iCs/>
              </w:rPr>
              <w:t>nWidth</w:t>
            </w:r>
            <w:r>
              <w:t xml:space="preserve"> is either the window's width, in screen coordinates, or CW_USEDEFAULT. If </w:t>
            </w:r>
            <w:r>
              <w:rPr>
                <w:i/>
                <w:iCs/>
              </w:rPr>
              <w:t>nWidth</w:t>
            </w:r>
            <w:r>
              <w:t xml:space="preserve"> is CW_USEDEFAULT, the system selects a default width and height for the window; the default width extends from the initial x-coordinate to the right edge of the screen, and the default height extends from the initial y-coordinate to the top of the icon area. CW_USEDEFAULT is valid only for overlapped windows; if CW_USEDEFAULT is specified for a pop-up or child window, </w:t>
            </w:r>
            <w:r>
              <w:rPr>
                <w:i/>
                <w:iCs/>
              </w:rPr>
              <w:t>nWidth</w:t>
            </w:r>
            <w:r>
              <w:t xml:space="preserve"> and </w:t>
            </w:r>
            <w:r>
              <w:rPr>
                <w:i/>
                <w:iCs/>
              </w:rPr>
              <w:t>nHeight</w:t>
            </w:r>
            <w:r>
              <w:t xml:space="preserve"> are set to zero. </w:t>
            </w:r>
          </w:p>
          <w:p w:rsidR="009F7EA4" w:rsidRDefault="009F7EA4" w:rsidP="009F7EA4">
            <w:r>
              <w:rPr>
                <w:i/>
                <w:iCs/>
              </w:rPr>
              <w:t>nHeight</w:t>
            </w:r>
            <w:r>
              <w:t xml:space="preserve"> </w:t>
            </w:r>
          </w:p>
          <w:p w:rsidR="009F7EA4" w:rsidRDefault="009F7EA4" w:rsidP="009F7EA4">
            <w:pPr>
              <w:ind w:left="720"/>
            </w:pPr>
            <w:r>
              <w:t xml:space="preserve">Specifies the height, in device units, of the window. For overlapped windows, </w:t>
            </w:r>
            <w:r>
              <w:rPr>
                <w:i/>
                <w:iCs/>
              </w:rPr>
              <w:t>nHeight</w:t>
            </w:r>
            <w:r>
              <w:t xml:space="preserve"> is the window's height, in screen coordinates. If </w:t>
            </w:r>
            <w:r>
              <w:rPr>
                <w:i/>
                <w:iCs/>
              </w:rPr>
              <w:t>nWidth</w:t>
            </w:r>
            <w:r>
              <w:t xml:space="preserve"> is set to CW_USEDEFAULT, the system ignores </w:t>
            </w:r>
            <w:r>
              <w:rPr>
                <w:i/>
                <w:iCs/>
              </w:rPr>
              <w:t>nHeight</w:t>
            </w:r>
            <w:r>
              <w:t xml:space="preserve">. </w:t>
            </w:r>
          </w:p>
          <w:p w:rsidR="009F7EA4" w:rsidRDefault="009F7EA4" w:rsidP="009F7EA4">
            <w:r>
              <w:rPr>
                <w:i/>
                <w:iCs/>
              </w:rPr>
              <w:t>hWndParent</w:t>
            </w:r>
            <w:r>
              <w:t xml:space="preserve"> </w:t>
            </w:r>
          </w:p>
          <w:p w:rsidR="009F7EA4" w:rsidRDefault="009F7EA4" w:rsidP="009F7EA4">
            <w:pPr>
              <w:ind w:left="720"/>
            </w:pPr>
            <w:r>
              <w:t xml:space="preserve">Handle to the parent or owner window of the window being created. To create a child window or an owned window, supply a valid window handle. This parameter is optional for pop-up windows. </w:t>
            </w:r>
          </w:p>
          <w:p w:rsidR="009F7EA4" w:rsidRDefault="009F7EA4" w:rsidP="009F7EA4">
            <w:pPr>
              <w:pStyle w:val="a5"/>
              <w:ind w:left="720"/>
            </w:pPr>
            <w:r>
              <w:rPr>
                <w:b/>
                <w:bCs/>
              </w:rPr>
              <w:t>Windows NT 5.0 and later:</w:t>
            </w:r>
            <w:r>
              <w:t xml:space="preserve"> To create a message-only window, supply HWND_MESSAGE or a handle to an existing message-only window. </w:t>
            </w:r>
          </w:p>
          <w:p w:rsidR="009F7EA4" w:rsidRDefault="009F7EA4" w:rsidP="009F7EA4">
            <w:r>
              <w:rPr>
                <w:i/>
                <w:iCs/>
              </w:rPr>
              <w:t>hMenu</w:t>
            </w:r>
            <w:r>
              <w:t xml:space="preserve"> </w:t>
            </w:r>
          </w:p>
          <w:p w:rsidR="009F7EA4" w:rsidRDefault="009F7EA4" w:rsidP="009F7EA4">
            <w:pPr>
              <w:ind w:left="720"/>
            </w:pPr>
            <w:r>
              <w:t xml:space="preserve">Handle to a menu, or specifies a child-window identifier depending on the window style. For an overlapped or pop-up window, </w:t>
            </w:r>
            <w:r>
              <w:rPr>
                <w:i/>
                <w:iCs/>
              </w:rPr>
              <w:t>hMenu</w:t>
            </w:r>
            <w:r>
              <w:t xml:space="preserve"> identifies the menu to be used with the window; it can be NULL if the class menu is to be used. For a child window, </w:t>
            </w:r>
            <w:r>
              <w:rPr>
                <w:i/>
                <w:iCs/>
              </w:rPr>
              <w:t>hMenu</w:t>
            </w:r>
            <w:r>
              <w:t xml:space="preserve"> specifies the child-window identifier, an integer value used by a dialog box control to notify its parent about events. The application determines the child-window identifier; it must be unique for all child windows with the same parent window. </w:t>
            </w:r>
          </w:p>
          <w:p w:rsidR="009F7EA4" w:rsidRDefault="009F7EA4" w:rsidP="009F7EA4">
            <w:r>
              <w:rPr>
                <w:i/>
                <w:iCs/>
              </w:rPr>
              <w:t>hInstance</w:t>
            </w:r>
            <w:r>
              <w:t xml:space="preserve"> </w:t>
            </w:r>
          </w:p>
          <w:p w:rsidR="009F7EA4" w:rsidRDefault="009F7EA4" w:rsidP="009F7EA4">
            <w:pPr>
              <w:ind w:left="720"/>
            </w:pPr>
            <w:r>
              <w:t xml:space="preserve">Handle to the instance of the module to be associated with the window. </w:t>
            </w:r>
          </w:p>
          <w:p w:rsidR="009F7EA4" w:rsidRDefault="009F7EA4" w:rsidP="009F7EA4">
            <w:r>
              <w:rPr>
                <w:i/>
                <w:iCs/>
              </w:rPr>
              <w:t>lpParam</w:t>
            </w:r>
            <w:r>
              <w:t xml:space="preserve"> </w:t>
            </w:r>
          </w:p>
          <w:p w:rsidR="009F7EA4" w:rsidRDefault="009F7EA4" w:rsidP="009F7EA4">
            <w:pPr>
              <w:ind w:left="720"/>
            </w:pPr>
            <w:r>
              <w:t xml:space="preserve">A pointer to a value to be passed to the window through the </w:t>
            </w:r>
            <w:hyperlink r:id="rId36" w:history="1">
              <w:r>
                <w:rPr>
                  <w:rStyle w:val="a4"/>
                  <w:b/>
                  <w:bCs/>
                </w:rPr>
                <w:t>CREATESTRUCT</w:t>
              </w:r>
            </w:hyperlink>
            <w:r>
              <w:t xml:space="preserve"> structure passed in the </w:t>
            </w:r>
            <w:r>
              <w:rPr>
                <w:i/>
                <w:iCs/>
              </w:rPr>
              <w:t>lParam</w:t>
            </w:r>
            <w:r>
              <w:t xml:space="preserve"> parameter the </w:t>
            </w:r>
            <w:hyperlink r:id="rId37" w:history="1">
              <w:r>
                <w:rPr>
                  <w:rStyle w:val="a4"/>
                </w:rPr>
                <w:t>WM_CREATE</w:t>
              </w:r>
            </w:hyperlink>
            <w:r>
              <w:t xml:space="preserve"> message. If an application calls </w:t>
            </w:r>
            <w:r>
              <w:rPr>
                <w:b/>
                <w:bCs/>
              </w:rPr>
              <w:t>CreateWindow</w:t>
            </w:r>
            <w:r>
              <w:t xml:space="preserve"> to create a multiple document interface (MDI) client window, </w:t>
            </w:r>
            <w:r>
              <w:rPr>
                <w:i/>
                <w:iCs/>
              </w:rPr>
              <w:t>lpParam</w:t>
            </w:r>
            <w:r>
              <w:t xml:space="preserve"> must point to a </w:t>
            </w:r>
            <w:hyperlink r:id="rId38" w:history="1">
              <w:r>
                <w:rPr>
                  <w:rStyle w:val="a4"/>
                  <w:b/>
                  <w:bCs/>
                </w:rPr>
                <w:t>CLIENTCREATESTRUCT</w:t>
              </w:r>
            </w:hyperlink>
            <w:r>
              <w:t xml:space="preserve"> structure. </w:t>
            </w:r>
          </w:p>
          <w:p w:rsidR="009F7EA4" w:rsidRDefault="009F7EA4" w:rsidP="009F7EA4">
            <w:pPr>
              <w:pStyle w:val="4"/>
            </w:pPr>
            <w:r>
              <w:t>Return Values</w:t>
            </w:r>
          </w:p>
          <w:p w:rsidR="009F7EA4" w:rsidRDefault="009F7EA4" w:rsidP="009F7EA4">
            <w:pPr>
              <w:pStyle w:val="a5"/>
            </w:pPr>
            <w:r>
              <w:t>If the function succeeds, the return value is a handle to the new window.</w:t>
            </w:r>
          </w:p>
          <w:p w:rsidR="009F7EA4" w:rsidRDefault="009F7EA4" w:rsidP="009F7EA4">
            <w:pPr>
              <w:pStyle w:val="a5"/>
            </w:pPr>
            <w:r>
              <w:t xml:space="preserve">If the function fails, the return value is NULL. To get extended error information, call </w:t>
            </w:r>
            <w:hyperlink r:id="rId39" w:history="1">
              <w:r>
                <w:rPr>
                  <w:rStyle w:val="a4"/>
                  <w:b/>
                  <w:bCs/>
                </w:rPr>
                <w:t>GetLastError</w:t>
              </w:r>
            </w:hyperlink>
            <w:r>
              <w:t xml:space="preserve">. </w:t>
            </w:r>
          </w:p>
          <w:p w:rsidR="009F7EA4" w:rsidRDefault="009F7EA4" w:rsidP="009F7EA4">
            <w:pPr>
              <w:pStyle w:val="4"/>
            </w:pPr>
            <w:r>
              <w:t>Remarks</w:t>
            </w:r>
          </w:p>
          <w:p w:rsidR="009F7EA4" w:rsidRDefault="009F7EA4" w:rsidP="009F7EA4">
            <w:pPr>
              <w:pStyle w:val="a5"/>
            </w:pPr>
            <w:r>
              <w:t xml:space="preserve">Before returning, </w:t>
            </w:r>
            <w:r>
              <w:rPr>
                <w:b/>
                <w:bCs/>
              </w:rPr>
              <w:t>CreateWindow</w:t>
            </w:r>
            <w:r>
              <w:t xml:space="preserve"> sends a </w:t>
            </w:r>
            <w:hyperlink r:id="rId40" w:history="1">
              <w:r>
                <w:rPr>
                  <w:rStyle w:val="a4"/>
                </w:rPr>
                <w:t>WM_CREATE</w:t>
              </w:r>
            </w:hyperlink>
            <w:r>
              <w:t xml:space="preserve"> message to the window procedure. For overlapped, pop-up, and child windows, </w:t>
            </w:r>
            <w:r>
              <w:rPr>
                <w:b/>
                <w:bCs/>
              </w:rPr>
              <w:t>CreateWindow</w:t>
            </w:r>
            <w:r>
              <w:t xml:space="preserve"> sends </w:t>
            </w:r>
            <w:hyperlink r:id="rId41" w:history="1">
              <w:r>
                <w:rPr>
                  <w:rStyle w:val="a4"/>
                </w:rPr>
                <w:t>WM_CREATE</w:t>
              </w:r>
            </w:hyperlink>
            <w:r>
              <w:t xml:space="preserve">, </w:t>
            </w:r>
            <w:hyperlink r:id="rId42" w:history="1">
              <w:r>
                <w:rPr>
                  <w:rStyle w:val="a4"/>
                </w:rPr>
                <w:t>WM_GETMINMAXINFO</w:t>
              </w:r>
            </w:hyperlink>
            <w:r>
              <w:t xml:space="preserve">, and </w:t>
            </w:r>
            <w:hyperlink r:id="rId43" w:history="1">
              <w:r>
                <w:rPr>
                  <w:rStyle w:val="a4"/>
                </w:rPr>
                <w:t>WM_NCCREATE</w:t>
              </w:r>
            </w:hyperlink>
            <w:r>
              <w:t xml:space="preserve"> messages to the window. The </w:t>
            </w:r>
            <w:r>
              <w:rPr>
                <w:i/>
                <w:iCs/>
              </w:rPr>
              <w:t>lParam</w:t>
            </w:r>
            <w:r>
              <w:t xml:space="preserve"> parameter of the </w:t>
            </w:r>
            <w:hyperlink r:id="rId44" w:history="1">
              <w:r>
                <w:rPr>
                  <w:rStyle w:val="a4"/>
                </w:rPr>
                <w:t>WM_CREATE</w:t>
              </w:r>
            </w:hyperlink>
            <w:r>
              <w:t xml:space="preserve"> message contains a pointer to a </w:t>
            </w:r>
            <w:hyperlink r:id="rId45" w:history="1">
              <w:r>
                <w:rPr>
                  <w:rStyle w:val="a4"/>
                  <w:b/>
                  <w:bCs/>
                </w:rPr>
                <w:t>CREATESTRUCT</w:t>
              </w:r>
            </w:hyperlink>
            <w:r>
              <w:t xml:space="preserve"> structure. If the WS_VISIBLE style is specified, </w:t>
            </w:r>
            <w:r>
              <w:rPr>
                <w:b/>
                <w:bCs/>
              </w:rPr>
              <w:t>CreateWindow</w:t>
            </w:r>
            <w:r>
              <w:t xml:space="preserve"> sends the window all the messages required to activate and show the window. </w:t>
            </w:r>
          </w:p>
          <w:p w:rsidR="009F7EA4" w:rsidRDefault="009F7EA4" w:rsidP="009F7EA4">
            <w:pPr>
              <w:pStyle w:val="a5"/>
            </w:pPr>
            <w:r>
              <w:t xml:space="preserve">For information on controlling whether the Taskbar displays a button for the created window, see </w:t>
            </w:r>
            <w:hyperlink r:id="rId46" w:history="1">
              <w:r>
                <w:rPr>
                  <w:rStyle w:val="a4"/>
                </w:rPr>
                <w:t>Visibility of Taskbar Buttons</w:t>
              </w:r>
            </w:hyperlink>
            <w:r>
              <w:t xml:space="preserve">. </w:t>
            </w:r>
          </w:p>
          <w:p w:rsidR="009F7EA4" w:rsidRDefault="009F7EA4" w:rsidP="009F7EA4">
            <w:pPr>
              <w:pStyle w:val="a5"/>
            </w:pPr>
            <w:r>
              <w:t xml:space="preserve">The following predefined control classes can be specified in the </w:t>
            </w:r>
            <w:r>
              <w:rPr>
                <w:i/>
                <w:iCs/>
              </w:rPr>
              <w:t>lpClassName</w:t>
            </w:r>
            <w:r>
              <w:t xml:space="preserve"> parameter. Note the corresponding control styles you can use in the </w:t>
            </w:r>
            <w:r>
              <w:rPr>
                <w:i/>
                <w:iCs/>
              </w:rPr>
              <w:t>dwStyle</w:t>
            </w:r>
            <w:r>
              <w:t xml:space="preserve"> parameter. </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1867"/>
              <w:gridCol w:w="6773"/>
            </w:tblGrid>
            <w:tr w:rsidR="009F7EA4" w:rsidTr="009F7EA4">
              <w:trPr>
                <w:tblCellSpacing w:w="30" w:type="dxa"/>
              </w:trPr>
              <w:tc>
                <w:tcPr>
                  <w:tcW w:w="1050" w:type="pct"/>
                  <w:hideMark/>
                </w:tcPr>
                <w:p w:rsidR="009F7EA4" w:rsidRDefault="009F7EA4" w:rsidP="009F7EA4">
                  <w:pPr>
                    <w:rPr>
                      <w:b/>
                      <w:bCs/>
                    </w:rPr>
                  </w:pPr>
                  <w:r>
                    <w:rPr>
                      <w:b/>
                      <w:bCs/>
                    </w:rPr>
                    <w:t>Class</w:t>
                  </w:r>
                </w:p>
              </w:tc>
              <w:tc>
                <w:tcPr>
                  <w:tcW w:w="3950" w:type="pct"/>
                  <w:hideMark/>
                </w:tcPr>
                <w:p w:rsidR="009F7EA4" w:rsidRDefault="009F7EA4" w:rsidP="009F7EA4">
                  <w:pPr>
                    <w:rPr>
                      <w:b/>
                      <w:bCs/>
                    </w:rPr>
                  </w:pPr>
                  <w:r>
                    <w:rPr>
                      <w:b/>
                      <w:bCs/>
                    </w:rPr>
                    <w:t>Meaning</w:t>
                  </w:r>
                </w:p>
              </w:tc>
            </w:tr>
            <w:tr w:rsidR="009F7EA4" w:rsidTr="009F7EA4">
              <w:trPr>
                <w:tblCellSpacing w:w="30" w:type="dxa"/>
              </w:trPr>
              <w:tc>
                <w:tcPr>
                  <w:tcW w:w="1050" w:type="pct"/>
                  <w:hideMark/>
                </w:tcPr>
                <w:p w:rsidR="009F7EA4" w:rsidRDefault="009F7EA4" w:rsidP="009F7EA4">
                  <w:r>
                    <w:t>BUTTON</w:t>
                  </w:r>
                </w:p>
              </w:tc>
              <w:tc>
                <w:tcPr>
                  <w:tcW w:w="3950" w:type="pct"/>
                  <w:hideMark/>
                </w:tcPr>
                <w:p w:rsidR="009F7EA4" w:rsidRDefault="009F7EA4" w:rsidP="009F7EA4">
                  <w:r>
                    <w:t xml:space="preserve">Designates a small rectangular child window that represents a button the user can click to turn it on or off. Button controls can be used alone or in groups, and they can either be labeled or appear without text. Button controls typically change appearance when the user clicks them. For more information, see </w:t>
                  </w:r>
                  <w:hyperlink r:id="rId47" w:history="1">
                    <w:r>
                      <w:rPr>
                        <w:rStyle w:val="a4"/>
                      </w:rPr>
                      <w:t>Buttons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button styles you can specify in the </w:t>
                  </w:r>
                  <w:r>
                    <w:rPr>
                      <w:i/>
                      <w:iCs/>
                    </w:rPr>
                    <w:t>dwStyle</w:t>
                  </w:r>
                  <w:r>
                    <w:t xml:space="preserve"> parameter, see </w:t>
                  </w:r>
                  <w:hyperlink r:id="rId48" w:history="1">
                    <w:r>
                      <w:rPr>
                        <w:rStyle w:val="a4"/>
                      </w:rPr>
                      <w:t>Button Styles</w:t>
                    </w:r>
                  </w:hyperlink>
                  <w:r>
                    <w:t xml:space="preserve">. </w:t>
                  </w:r>
                </w:p>
              </w:tc>
            </w:tr>
            <w:tr w:rsidR="009F7EA4" w:rsidTr="009F7EA4">
              <w:trPr>
                <w:tblCellSpacing w:w="30" w:type="dxa"/>
              </w:trPr>
              <w:tc>
                <w:tcPr>
                  <w:tcW w:w="1050" w:type="pct"/>
                  <w:hideMark/>
                </w:tcPr>
                <w:p w:rsidR="009F7EA4" w:rsidRDefault="009F7EA4" w:rsidP="009F7EA4">
                  <w:r>
                    <w:t>COMBOBOX</w:t>
                  </w:r>
                </w:p>
              </w:tc>
              <w:tc>
                <w:tcPr>
                  <w:tcW w:w="3950" w:type="pct"/>
                  <w:hideMark/>
                </w:tcPr>
                <w:p w:rsidR="009F7EA4" w:rsidRDefault="009F7EA4" w:rsidP="009F7EA4">
                  <w:r>
                    <w:t xml:space="preserve">Designates a control consisting of a list box and a selection field similar to an edit control. When using this style, an application should either display the list box at all times or enable a drop-down list box. If the list box is visible, typing characters into the selection field highlights the first list box entry that matches the characters typed. Conversely, selecting an item in the list box displays the selected text in the selection field. For more information, see </w:t>
                  </w:r>
                  <w:hyperlink r:id="rId49" w:history="1">
                    <w:r>
                      <w:rPr>
                        <w:rStyle w:val="a4"/>
                      </w:rPr>
                      <w:t>Combo Boxes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combo box styles you can specify in the </w:t>
                  </w:r>
                  <w:r>
                    <w:rPr>
                      <w:i/>
                      <w:iCs/>
                    </w:rPr>
                    <w:t>dwStyle</w:t>
                  </w:r>
                  <w:r>
                    <w:t xml:space="preserve"> parameter, see </w:t>
                  </w:r>
                  <w:hyperlink r:id="rId50" w:history="1">
                    <w:r>
                      <w:rPr>
                        <w:rStyle w:val="a4"/>
                      </w:rPr>
                      <w:t>Combo Box Styles</w:t>
                    </w:r>
                  </w:hyperlink>
                  <w:r>
                    <w:t xml:space="preserve">. </w:t>
                  </w:r>
                </w:p>
              </w:tc>
            </w:tr>
            <w:tr w:rsidR="009F7EA4" w:rsidTr="009F7EA4">
              <w:trPr>
                <w:tblCellSpacing w:w="30" w:type="dxa"/>
              </w:trPr>
              <w:tc>
                <w:tcPr>
                  <w:tcW w:w="1050" w:type="pct"/>
                  <w:hideMark/>
                </w:tcPr>
                <w:p w:rsidR="009F7EA4" w:rsidRDefault="009F7EA4" w:rsidP="009F7EA4">
                  <w:r>
                    <w:t>EDIT</w:t>
                  </w:r>
                </w:p>
              </w:tc>
              <w:tc>
                <w:tcPr>
                  <w:tcW w:w="3950" w:type="pct"/>
                  <w:hideMark/>
                </w:tcPr>
                <w:p w:rsidR="009F7EA4" w:rsidRDefault="009F7EA4" w:rsidP="009F7EA4">
                  <w:r>
                    <w:t xml:space="preserve">Designates a rectangular child window into which the user can type text from the keyboard. The user selects the control and gives it the keyboard focus by clicking it or moving to it by pressing the tab key. The user can type text when the edit control displays a flashing caret; use the mouse to move the cursor, select characters to be replaced, or position the cursor for inserting characters; or use the backspace key to delete characters. For more information, see </w:t>
                  </w:r>
                  <w:hyperlink r:id="rId51" w:history="1">
                    <w:r>
                      <w:rPr>
                        <w:rStyle w:val="a4"/>
                      </w:rPr>
                      <w:t>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edit control styles you can specify in the </w:t>
                  </w:r>
                  <w:r>
                    <w:rPr>
                      <w:i/>
                      <w:iCs/>
                    </w:rPr>
                    <w:t>dwStyle</w:t>
                  </w:r>
                  <w:r>
                    <w:t xml:space="preserve"> parameter, see </w:t>
                  </w:r>
                  <w:hyperlink r:id="rId52" w:history="1">
                    <w:r>
                      <w:rPr>
                        <w:rStyle w:val="a4"/>
                      </w:rPr>
                      <w:t>Edit Control Styles</w:t>
                    </w:r>
                  </w:hyperlink>
                  <w:r>
                    <w:t xml:space="preserve">. </w:t>
                  </w:r>
                </w:p>
              </w:tc>
            </w:tr>
            <w:tr w:rsidR="009F7EA4" w:rsidTr="009F7EA4">
              <w:trPr>
                <w:tblCellSpacing w:w="30" w:type="dxa"/>
              </w:trPr>
              <w:tc>
                <w:tcPr>
                  <w:tcW w:w="1050" w:type="pct"/>
                  <w:hideMark/>
                </w:tcPr>
                <w:p w:rsidR="009F7EA4" w:rsidRDefault="009F7EA4" w:rsidP="009F7EA4">
                  <w:r>
                    <w:t>LISTBOX</w:t>
                  </w:r>
                </w:p>
              </w:tc>
              <w:tc>
                <w:tcPr>
                  <w:tcW w:w="3950" w:type="pct"/>
                  <w:hideMark/>
                </w:tcPr>
                <w:p w:rsidR="009F7EA4" w:rsidRDefault="009F7EA4" w:rsidP="009F7EA4">
                  <w:r>
                    <w:t xml:space="preserve">Designates a list of character strings. Specify this control whenever an application must present a list of names, such as filenames, from which the user can choose. The user can select a string by clicking it. A selected string is highlighted, and a notification message is passed to the parent window. For more information, see </w:t>
                  </w:r>
                  <w:hyperlink r:id="rId53" w:history="1">
                    <w:r>
                      <w:rPr>
                        <w:rStyle w:val="a4"/>
                      </w:rPr>
                      <w:t>List Boxes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list box styles you can specify in the </w:t>
                  </w:r>
                  <w:r>
                    <w:rPr>
                      <w:i/>
                      <w:iCs/>
                    </w:rPr>
                    <w:t>dwStyle</w:t>
                  </w:r>
                  <w:r>
                    <w:t xml:space="preserve"> parameter, see </w:t>
                  </w:r>
                  <w:hyperlink r:id="rId54" w:history="1">
                    <w:r>
                      <w:rPr>
                        <w:rStyle w:val="a4"/>
                      </w:rPr>
                      <w:t>List Box Styles</w:t>
                    </w:r>
                  </w:hyperlink>
                  <w:r>
                    <w:t xml:space="preserve">. </w:t>
                  </w:r>
                </w:p>
              </w:tc>
            </w:tr>
            <w:tr w:rsidR="009F7EA4" w:rsidTr="009F7EA4">
              <w:trPr>
                <w:tblCellSpacing w:w="30" w:type="dxa"/>
              </w:trPr>
              <w:tc>
                <w:tcPr>
                  <w:tcW w:w="1050" w:type="pct"/>
                  <w:hideMark/>
                </w:tcPr>
                <w:p w:rsidR="009F7EA4" w:rsidRDefault="009F7EA4" w:rsidP="009F7EA4">
                  <w:r>
                    <w:t>MDICLIENT</w:t>
                  </w:r>
                </w:p>
              </w:tc>
              <w:tc>
                <w:tcPr>
                  <w:tcW w:w="3950" w:type="pct"/>
                  <w:hideMark/>
                </w:tcPr>
                <w:p w:rsidR="009F7EA4" w:rsidRDefault="009F7EA4" w:rsidP="009F7EA4">
                  <w:r>
                    <w:t xml:space="preserve">Designates an MDI client window. This window receives messages that control the MDI application's child windows. The recommended style bits are WS_CLIPCHILDREN and WS_CHILD. Specify the WS_HSCROLL and WS_VSCROLL styles to create an MDI client window that allows the user to scroll MDI child windows into view. For more information, see </w:t>
                  </w:r>
                  <w:hyperlink r:id="rId55" w:history="1">
                    <w:r>
                      <w:rPr>
                        <w:rStyle w:val="a4"/>
                      </w:rPr>
                      <w:t>Multiple Document Interface</w:t>
                    </w:r>
                  </w:hyperlink>
                  <w:r>
                    <w:t xml:space="preserve">. </w:t>
                  </w:r>
                </w:p>
              </w:tc>
            </w:tr>
            <w:tr w:rsidR="009F7EA4" w:rsidTr="009F7EA4">
              <w:trPr>
                <w:tblCellSpacing w:w="30" w:type="dxa"/>
              </w:trPr>
              <w:tc>
                <w:tcPr>
                  <w:tcW w:w="1050" w:type="pct"/>
                  <w:hideMark/>
                </w:tcPr>
                <w:p w:rsidR="009F7EA4" w:rsidRDefault="009F7EA4" w:rsidP="009F7EA4">
                  <w:r>
                    <w:t>RichEdit</w:t>
                  </w:r>
                </w:p>
              </w:tc>
              <w:tc>
                <w:tcPr>
                  <w:tcW w:w="3950" w:type="pct"/>
                  <w:hideMark/>
                </w:tcPr>
                <w:p w:rsidR="009F7EA4" w:rsidRDefault="009F7EA4" w:rsidP="009F7EA4">
                  <w:r>
                    <w:t xml:space="preserve">Designates a Rich Edit version 1.0 control. This window lets the user view and edit text with character and paragraph formatting, and can include embedded COM objects. For more information, see </w:t>
                  </w:r>
                  <w:hyperlink r:id="rId56" w:history="1">
                    <w:r>
                      <w:rPr>
                        <w:rStyle w:val="a4"/>
                      </w:rPr>
                      <w:t>Rich 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rich edit control styles you can specify in the </w:t>
                  </w:r>
                  <w:r>
                    <w:rPr>
                      <w:i/>
                      <w:iCs/>
                    </w:rPr>
                    <w:t>dwStyle</w:t>
                  </w:r>
                  <w:r>
                    <w:t xml:space="preserve"> parameter, see </w:t>
                  </w:r>
                  <w:hyperlink r:id="rId57" w:history="1">
                    <w:r>
                      <w:rPr>
                        <w:rStyle w:val="a4"/>
                      </w:rPr>
                      <w:t>Rich Edit Control Styles</w:t>
                    </w:r>
                  </w:hyperlink>
                  <w:r>
                    <w:t xml:space="preserve">. </w:t>
                  </w:r>
                </w:p>
              </w:tc>
            </w:tr>
            <w:tr w:rsidR="009F7EA4" w:rsidTr="009F7EA4">
              <w:trPr>
                <w:tblCellSpacing w:w="30" w:type="dxa"/>
              </w:trPr>
              <w:tc>
                <w:tcPr>
                  <w:tcW w:w="1050" w:type="pct"/>
                  <w:hideMark/>
                </w:tcPr>
                <w:p w:rsidR="009F7EA4" w:rsidRDefault="009F7EA4" w:rsidP="009F7EA4">
                  <w:r>
                    <w:t>RICHEDIT_CLASS</w:t>
                  </w:r>
                </w:p>
              </w:tc>
              <w:tc>
                <w:tcPr>
                  <w:tcW w:w="3950" w:type="pct"/>
                  <w:hideMark/>
                </w:tcPr>
                <w:p w:rsidR="009F7EA4" w:rsidRDefault="009F7EA4" w:rsidP="009F7EA4">
                  <w:r>
                    <w:t xml:space="preserve">Designates a Rich Edit version 2.0 control. This controls let the user view and edit text with character and paragraph formatting, and can include embedded COM objects. For more information, see </w:t>
                  </w:r>
                  <w:hyperlink r:id="rId58" w:history="1">
                    <w:r>
                      <w:rPr>
                        <w:rStyle w:val="a4"/>
                      </w:rPr>
                      <w:t>Rich Edit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rich edit control styles you can specify in the </w:t>
                  </w:r>
                  <w:r>
                    <w:rPr>
                      <w:i/>
                      <w:iCs/>
                    </w:rPr>
                    <w:t>dwStyle</w:t>
                  </w:r>
                  <w:r>
                    <w:t xml:space="preserve"> parameter, see </w:t>
                  </w:r>
                  <w:hyperlink r:id="rId59" w:history="1">
                    <w:r>
                      <w:rPr>
                        <w:rStyle w:val="a4"/>
                      </w:rPr>
                      <w:t>Rich Edit Control Styles</w:t>
                    </w:r>
                  </w:hyperlink>
                  <w:r>
                    <w:t xml:space="preserve">. </w:t>
                  </w:r>
                </w:p>
              </w:tc>
            </w:tr>
            <w:tr w:rsidR="009F7EA4" w:rsidTr="009F7EA4">
              <w:trPr>
                <w:tblCellSpacing w:w="30" w:type="dxa"/>
              </w:trPr>
              <w:tc>
                <w:tcPr>
                  <w:tcW w:w="1050" w:type="pct"/>
                  <w:hideMark/>
                </w:tcPr>
                <w:p w:rsidR="009F7EA4" w:rsidRDefault="009F7EA4" w:rsidP="009F7EA4">
                  <w:r>
                    <w:t>SCROLLBAR</w:t>
                  </w:r>
                </w:p>
              </w:tc>
              <w:tc>
                <w:tcPr>
                  <w:tcW w:w="3950" w:type="pct"/>
                  <w:hideMark/>
                </w:tcPr>
                <w:p w:rsidR="009F7EA4" w:rsidRDefault="009F7EA4" w:rsidP="009F7EA4">
                  <w:r>
                    <w:t xml:space="preserve">Designates a rectangle that contains a scroll box and has direction arrows at both ends. The scroll bar sends a notification message to its parent window whenever the user clicks the control. The parent window is responsible for updating the position of the scroll box, if necessary. For more information, see </w:t>
                  </w:r>
                  <w:hyperlink r:id="rId60" w:history="1">
                    <w:r>
                      <w:rPr>
                        <w:rStyle w:val="a4"/>
                      </w:rPr>
                      <w:t>Scroll Bars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scroll bar control styles you can specify in the </w:t>
                  </w:r>
                  <w:r>
                    <w:rPr>
                      <w:i/>
                      <w:iCs/>
                    </w:rPr>
                    <w:t>dwStyle</w:t>
                  </w:r>
                  <w:r>
                    <w:t xml:space="preserve"> parameter, see </w:t>
                  </w:r>
                  <w:hyperlink r:id="rId61" w:history="1">
                    <w:r>
                      <w:rPr>
                        <w:rStyle w:val="a4"/>
                      </w:rPr>
                      <w:t>Scroll Bar Control Styles</w:t>
                    </w:r>
                  </w:hyperlink>
                  <w:r>
                    <w:t xml:space="preserve">. </w:t>
                  </w:r>
                </w:p>
              </w:tc>
            </w:tr>
            <w:tr w:rsidR="009F7EA4" w:rsidTr="009F7EA4">
              <w:trPr>
                <w:tblCellSpacing w:w="30" w:type="dxa"/>
              </w:trPr>
              <w:tc>
                <w:tcPr>
                  <w:tcW w:w="1050" w:type="pct"/>
                  <w:hideMark/>
                </w:tcPr>
                <w:p w:rsidR="009F7EA4" w:rsidRDefault="009F7EA4" w:rsidP="009F7EA4">
                  <w:r>
                    <w:t>STATIC</w:t>
                  </w:r>
                </w:p>
              </w:tc>
              <w:tc>
                <w:tcPr>
                  <w:tcW w:w="3950" w:type="pct"/>
                  <w:hideMark/>
                </w:tcPr>
                <w:p w:rsidR="009F7EA4" w:rsidRDefault="009F7EA4" w:rsidP="009F7EA4">
                  <w:r>
                    <w:t xml:space="preserve">Designates a simple text field, box, or rectangle used to label, box, or separate other controls. Static controls take no input and provide no output. For more information, see </w:t>
                  </w:r>
                  <w:hyperlink r:id="rId62" w:history="1">
                    <w:r>
                      <w:rPr>
                        <w:rStyle w:val="a4"/>
                      </w:rPr>
                      <w:t>Static Controls</w:t>
                    </w:r>
                  </w:hyperlink>
                  <w:r>
                    <w:t xml:space="preserve">. </w:t>
                  </w:r>
                </w:p>
              </w:tc>
            </w:tr>
            <w:tr w:rsidR="009F7EA4" w:rsidTr="009F7EA4">
              <w:trPr>
                <w:tblCellSpacing w:w="30" w:type="dxa"/>
              </w:trPr>
              <w:tc>
                <w:tcPr>
                  <w:tcW w:w="1050" w:type="pct"/>
                  <w:hideMark/>
                </w:tcPr>
                <w:p w:rsidR="009F7EA4" w:rsidRDefault="009F7EA4" w:rsidP="009F7EA4"/>
              </w:tc>
              <w:tc>
                <w:tcPr>
                  <w:tcW w:w="3950" w:type="pct"/>
                  <w:hideMark/>
                </w:tcPr>
                <w:p w:rsidR="009F7EA4" w:rsidRDefault="009F7EA4" w:rsidP="009F7EA4">
                  <w:pPr>
                    <w:rPr>
                      <w:rFonts w:ascii="宋体" w:eastAsia="宋体" w:hAnsi="宋体" w:cs="宋体"/>
                      <w:color w:val="000000"/>
                      <w:sz w:val="24"/>
                      <w:szCs w:val="24"/>
                    </w:rPr>
                  </w:pPr>
                  <w:r>
                    <w:t xml:space="preserve">For a table of the static control styles you can specify in the </w:t>
                  </w:r>
                  <w:r>
                    <w:rPr>
                      <w:i/>
                      <w:iCs/>
                    </w:rPr>
                    <w:t>dwStyle</w:t>
                  </w:r>
                  <w:r>
                    <w:t xml:space="preserve"> parameter, see </w:t>
                  </w:r>
                  <w:hyperlink r:id="rId63" w:history="1">
                    <w:r>
                      <w:rPr>
                        <w:rStyle w:val="a4"/>
                      </w:rPr>
                      <w:t>Static Control Styles</w:t>
                    </w:r>
                  </w:hyperlink>
                  <w:r>
                    <w:t>.</w:t>
                  </w:r>
                </w:p>
              </w:tc>
            </w:tr>
          </w:tbl>
          <w:p w:rsidR="009F7EA4" w:rsidRDefault="009F7EA4" w:rsidP="009F7EA4"/>
          <w:p w:rsidR="009F7EA4" w:rsidRDefault="009F7EA4" w:rsidP="009F7EA4">
            <w:pPr>
              <w:pStyle w:val="a5"/>
            </w:pPr>
            <w:r>
              <w:rPr>
                <w:b/>
                <w:bCs/>
              </w:rPr>
              <w:t xml:space="preserve">Windows 95: </w:t>
            </w:r>
            <w:r>
              <w:t>The system can support a maximum of 16,364 window handles.</w:t>
            </w:r>
          </w:p>
          <w:p w:rsidR="009F7EA4" w:rsidRDefault="009F7EA4" w:rsidP="009F7EA4">
            <w:pPr>
              <w:pStyle w:val="a5"/>
            </w:pPr>
            <w:r>
              <w:rPr>
                <w:b/>
                <w:bCs/>
              </w:rPr>
              <w:t>Note</w:t>
            </w:r>
            <w:r>
              <w:t xml:space="preserve">  If you specify Windows version 4.x when linking your application, its windows cannot have caption buttons unless they also have window menus. This is not a requirement if you specify Windows version 3.x when linking your application. </w:t>
            </w:r>
          </w:p>
          <w:p w:rsidR="009F7EA4" w:rsidRDefault="009F7EA4" w:rsidP="009F7EA4">
            <w:pPr>
              <w:pStyle w:val="a5"/>
            </w:pPr>
            <w:r>
              <w:rPr>
                <w:b/>
                <w:bCs/>
              </w:rPr>
              <w:t>Windows CE:</w:t>
            </w:r>
            <w:r>
              <w:t xml:space="preserve"> </w:t>
            </w:r>
            <w:r>
              <w:rPr>
                <w:b/>
                <w:bCs/>
              </w:rPr>
              <w:t>CreateWindow</w:t>
            </w:r>
            <w:r>
              <w:t xml:space="preserve"> is implemented as a macro. It is defined as </w:t>
            </w:r>
            <w:r>
              <w:rPr>
                <w:b/>
                <w:bCs/>
              </w:rPr>
              <w:t>CreateWindowEx</w:t>
            </w:r>
            <w:r>
              <w:t xml:space="preserve">, but with the </w:t>
            </w:r>
            <w:r>
              <w:rPr>
                <w:i/>
                <w:iCs/>
              </w:rPr>
              <w:t>dwExStyle</w:t>
            </w:r>
            <w:r>
              <w:t xml:space="preserve"> parameter set to 0L.</w:t>
            </w:r>
          </w:p>
          <w:p w:rsidR="009F7EA4" w:rsidRDefault="009F7EA4" w:rsidP="009F7EA4">
            <w:pPr>
              <w:pStyle w:val="a5"/>
            </w:pPr>
            <w:r>
              <w:t xml:space="preserve">Menu bars are not supported. The </w:t>
            </w:r>
            <w:r>
              <w:rPr>
                <w:i/>
                <w:iCs/>
              </w:rPr>
              <w:t>hMenu</w:t>
            </w:r>
            <w:r>
              <w:t xml:space="preserve"> parameter must be NULL, unless it is used as a child-window identifier. </w:t>
            </w:r>
          </w:p>
          <w:p w:rsidR="009F7EA4" w:rsidRDefault="009F7EA4" w:rsidP="009F7EA4">
            <w:pPr>
              <w:pStyle w:val="a5"/>
            </w:pPr>
            <w:r>
              <w:t xml:space="preserve">The MDICLIENT window class is not supported. </w:t>
            </w:r>
          </w:p>
          <w:p w:rsidR="009F7EA4" w:rsidRDefault="009F7EA4" w:rsidP="009F7EA4">
            <w:pPr>
              <w:pStyle w:val="a5"/>
            </w:pPr>
            <w:r>
              <w:t xml:space="preserve">The </w:t>
            </w:r>
            <w:r>
              <w:rPr>
                <w:i/>
                <w:iCs/>
              </w:rPr>
              <w:t>dwStyle</w:t>
            </w:r>
            <w:r>
              <w:t xml:space="preserve"> parameter can be a combination of the window styles and control styles documented in:</w:t>
            </w:r>
          </w:p>
          <w:p w:rsidR="009F7EA4" w:rsidRDefault="009F7EA4" w:rsidP="009F7EA4">
            <w:pPr>
              <w:pStyle w:val="indent1"/>
            </w:pPr>
            <w:r>
              <w:t>Dialog Boxes</w:t>
            </w:r>
          </w:p>
          <w:p w:rsidR="009F7EA4" w:rsidRDefault="009F7EA4" w:rsidP="009F7EA4">
            <w:pPr>
              <w:pStyle w:val="indent1"/>
            </w:pPr>
            <w:r>
              <w:t>Windows</w:t>
            </w:r>
          </w:p>
          <w:p w:rsidR="009F7EA4" w:rsidRDefault="009F7EA4" w:rsidP="009F7EA4">
            <w:pPr>
              <w:pStyle w:val="indent1"/>
            </w:pPr>
            <w:r>
              <w:t>Controls</w:t>
            </w:r>
          </w:p>
          <w:p w:rsidR="009F7EA4" w:rsidRDefault="009F7EA4" w:rsidP="009F7EA4">
            <w:pPr>
              <w:pStyle w:val="a5"/>
            </w:pPr>
            <w:r>
              <w:t xml:space="preserve">The following </w:t>
            </w:r>
            <w:r>
              <w:rPr>
                <w:i/>
                <w:iCs/>
              </w:rPr>
              <w:t>dwStyle</w:t>
            </w:r>
            <w:r>
              <w:t xml:space="preserve"> flags are not supported for windows: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2400"/>
              <w:gridCol w:w="2400"/>
            </w:tblGrid>
            <w:tr w:rsidR="009F7EA4" w:rsidTr="009F7EA4">
              <w:trPr>
                <w:tblCellSpacing w:w="30" w:type="dxa"/>
              </w:trPr>
              <w:tc>
                <w:tcPr>
                  <w:tcW w:w="2500" w:type="pct"/>
                  <w:hideMark/>
                </w:tcPr>
                <w:p w:rsidR="009F7EA4" w:rsidRDefault="009F7EA4" w:rsidP="009F7EA4">
                  <w:r>
                    <w:t>WS_CHILDWINDOW</w:t>
                  </w:r>
                </w:p>
              </w:tc>
              <w:tc>
                <w:tcPr>
                  <w:tcW w:w="2500" w:type="pct"/>
                  <w:hideMark/>
                </w:tcPr>
                <w:p w:rsidR="009F7EA4" w:rsidRDefault="009F7EA4" w:rsidP="009F7EA4">
                  <w:r>
                    <w:t>WS_ICONIC</w:t>
                  </w:r>
                </w:p>
              </w:tc>
            </w:tr>
            <w:tr w:rsidR="009F7EA4" w:rsidTr="009F7EA4">
              <w:trPr>
                <w:tblCellSpacing w:w="30" w:type="dxa"/>
              </w:trPr>
              <w:tc>
                <w:tcPr>
                  <w:tcW w:w="2500" w:type="pct"/>
                  <w:hideMark/>
                </w:tcPr>
                <w:p w:rsidR="009F7EA4" w:rsidRDefault="009F7EA4" w:rsidP="009F7EA4">
                  <w:r>
                    <w:t>WS_MAXIMIZE</w:t>
                  </w:r>
                </w:p>
              </w:tc>
              <w:tc>
                <w:tcPr>
                  <w:tcW w:w="2500" w:type="pct"/>
                  <w:hideMark/>
                </w:tcPr>
                <w:p w:rsidR="009F7EA4" w:rsidRDefault="009F7EA4" w:rsidP="009F7EA4">
                  <w:r>
                    <w:t>WS_MAXIMIZEBOX</w:t>
                  </w:r>
                </w:p>
              </w:tc>
            </w:tr>
            <w:tr w:rsidR="009F7EA4" w:rsidTr="009F7EA4">
              <w:trPr>
                <w:tblCellSpacing w:w="30" w:type="dxa"/>
              </w:trPr>
              <w:tc>
                <w:tcPr>
                  <w:tcW w:w="2500" w:type="pct"/>
                  <w:hideMark/>
                </w:tcPr>
                <w:p w:rsidR="009F7EA4" w:rsidRDefault="009F7EA4" w:rsidP="009F7EA4">
                  <w:r>
                    <w:t>WS_MINIMIZE</w:t>
                  </w:r>
                </w:p>
              </w:tc>
              <w:tc>
                <w:tcPr>
                  <w:tcW w:w="2500" w:type="pct"/>
                  <w:hideMark/>
                </w:tcPr>
                <w:p w:rsidR="009F7EA4" w:rsidRDefault="009F7EA4" w:rsidP="009F7EA4">
                  <w:r>
                    <w:t>WS_MINIMIZEBOX</w:t>
                  </w:r>
                </w:p>
              </w:tc>
            </w:tr>
            <w:tr w:rsidR="009F7EA4" w:rsidTr="009F7EA4">
              <w:trPr>
                <w:tblCellSpacing w:w="30" w:type="dxa"/>
              </w:trPr>
              <w:tc>
                <w:tcPr>
                  <w:tcW w:w="2500" w:type="pct"/>
                  <w:hideMark/>
                </w:tcPr>
                <w:p w:rsidR="009F7EA4" w:rsidRDefault="009F7EA4" w:rsidP="009F7EA4">
                  <w:r>
                    <w:t>WS_OVERLAPPEDWINDOW</w:t>
                  </w:r>
                </w:p>
              </w:tc>
              <w:tc>
                <w:tcPr>
                  <w:tcW w:w="2500" w:type="pct"/>
                  <w:hideMark/>
                </w:tcPr>
                <w:p w:rsidR="009F7EA4" w:rsidRDefault="009F7EA4" w:rsidP="009F7EA4">
                  <w:r>
                    <w:t>WS_POPUPWINDOW</w:t>
                  </w:r>
                </w:p>
              </w:tc>
            </w:tr>
            <w:tr w:rsidR="009F7EA4" w:rsidTr="009F7EA4">
              <w:trPr>
                <w:tblCellSpacing w:w="30" w:type="dxa"/>
              </w:trPr>
              <w:tc>
                <w:tcPr>
                  <w:tcW w:w="2500" w:type="pct"/>
                  <w:hideMark/>
                </w:tcPr>
                <w:p w:rsidR="009F7EA4" w:rsidRDefault="009F7EA4" w:rsidP="009F7EA4">
                  <w:r>
                    <w:t>WS_SIZEBOX</w:t>
                  </w:r>
                </w:p>
              </w:tc>
              <w:tc>
                <w:tcPr>
                  <w:tcW w:w="2500" w:type="pct"/>
                  <w:hideMark/>
                </w:tcPr>
                <w:p w:rsidR="009F7EA4" w:rsidRDefault="009F7EA4" w:rsidP="009F7EA4">
                  <w:r>
                    <w:t>WS_THICKFRAME</w:t>
                  </w:r>
                </w:p>
              </w:tc>
            </w:tr>
            <w:tr w:rsidR="009F7EA4" w:rsidTr="009F7EA4">
              <w:trPr>
                <w:tblCellSpacing w:w="30" w:type="dxa"/>
              </w:trPr>
              <w:tc>
                <w:tcPr>
                  <w:tcW w:w="2500" w:type="pct"/>
                  <w:hideMark/>
                </w:tcPr>
                <w:p w:rsidR="009F7EA4" w:rsidRDefault="009F7EA4" w:rsidP="009F7EA4">
                  <w:r>
                    <w:t>WS_TILED</w:t>
                  </w:r>
                </w:p>
              </w:tc>
              <w:tc>
                <w:tcPr>
                  <w:tcW w:w="2500" w:type="pct"/>
                  <w:hideMark/>
                </w:tcPr>
                <w:p w:rsidR="009F7EA4" w:rsidRDefault="009F7EA4" w:rsidP="009F7EA4">
                  <w:r>
                    <w:t>WS_TILEDWINDOW</w:t>
                  </w:r>
                </w:p>
              </w:tc>
            </w:tr>
          </w:tbl>
          <w:p w:rsidR="009F7EA4" w:rsidRDefault="009F7EA4" w:rsidP="009F7EA4"/>
          <w:p w:rsidR="009F7EA4" w:rsidRDefault="009F7EA4" w:rsidP="009F7EA4">
            <w:pPr>
              <w:pStyle w:val="a5"/>
            </w:pPr>
            <w:r>
              <w:t xml:space="preserve">The following </w:t>
            </w:r>
            <w:r>
              <w:rPr>
                <w:i/>
                <w:iCs/>
              </w:rPr>
              <w:t>dwStyle</w:t>
            </w:r>
            <w:r>
              <w:t xml:space="preserve"> flags are not supported for controls and dialog boxes:</w:t>
            </w:r>
          </w:p>
          <w:tbl>
            <w:tblPr>
              <w:tblW w:w="0" w:type="auto"/>
              <w:tblCellSpacing w:w="30" w:type="dxa"/>
              <w:tblCellMar>
                <w:top w:w="15" w:type="dxa"/>
                <w:left w:w="15" w:type="dxa"/>
                <w:bottom w:w="15" w:type="dxa"/>
                <w:right w:w="15" w:type="dxa"/>
              </w:tblCellMar>
              <w:tblLook w:val="04A0" w:firstRow="1" w:lastRow="0" w:firstColumn="1" w:lastColumn="0" w:noHBand="0" w:noVBand="1"/>
            </w:tblPr>
            <w:tblGrid>
              <w:gridCol w:w="4353"/>
              <w:gridCol w:w="4186"/>
            </w:tblGrid>
            <w:tr w:rsidR="009F7EA4" w:rsidTr="009F7EA4">
              <w:trPr>
                <w:tblCellSpacing w:w="30" w:type="dxa"/>
              </w:trPr>
              <w:tc>
                <w:tcPr>
                  <w:tcW w:w="2550" w:type="pct"/>
                  <w:hideMark/>
                </w:tcPr>
                <w:p w:rsidR="009F7EA4" w:rsidRDefault="009F7EA4" w:rsidP="009F7EA4">
                  <w:r>
                    <w:rPr>
                      <w:b/>
                      <w:bCs/>
                    </w:rPr>
                    <w:t>Unsupported button styles</w:t>
                  </w:r>
                </w:p>
              </w:tc>
              <w:tc>
                <w:tcPr>
                  <w:tcW w:w="2450" w:type="pct"/>
                  <w:hideMark/>
                </w:tcPr>
                <w:p w:rsidR="009F7EA4" w:rsidRDefault="009F7EA4" w:rsidP="009F7EA4">
                  <w:r>
                    <w:rPr>
                      <w:b/>
                      <w:bCs/>
                    </w:rPr>
                    <w:t>Unsupported static control styles</w:t>
                  </w:r>
                </w:p>
              </w:tc>
            </w:tr>
            <w:tr w:rsidR="009F7EA4" w:rsidTr="009F7EA4">
              <w:trPr>
                <w:tblCellSpacing w:w="30" w:type="dxa"/>
              </w:trPr>
              <w:tc>
                <w:tcPr>
                  <w:tcW w:w="2550" w:type="pct"/>
                  <w:hideMark/>
                </w:tcPr>
                <w:p w:rsidR="009F7EA4" w:rsidRDefault="009F7EA4" w:rsidP="009F7EA4">
                  <w:r>
                    <w:t>BS_LEFTTEXT</w:t>
                  </w:r>
                </w:p>
              </w:tc>
              <w:tc>
                <w:tcPr>
                  <w:tcW w:w="2450" w:type="pct"/>
                  <w:hideMark/>
                </w:tcPr>
                <w:p w:rsidR="009F7EA4" w:rsidRDefault="009F7EA4" w:rsidP="009F7EA4">
                  <w:r>
                    <w:t>SS_BLACKFRAME</w:t>
                  </w:r>
                </w:p>
              </w:tc>
            </w:tr>
            <w:tr w:rsidR="009F7EA4" w:rsidTr="009F7EA4">
              <w:trPr>
                <w:tblCellSpacing w:w="30" w:type="dxa"/>
              </w:trPr>
              <w:tc>
                <w:tcPr>
                  <w:tcW w:w="2550" w:type="pct"/>
                  <w:hideMark/>
                </w:tcPr>
                <w:p w:rsidR="009F7EA4" w:rsidRDefault="009F7EA4" w:rsidP="009F7EA4">
                  <w:r>
                    <w:t>BS_MULTILINE</w:t>
                  </w:r>
                </w:p>
              </w:tc>
              <w:tc>
                <w:tcPr>
                  <w:tcW w:w="2450" w:type="pct"/>
                  <w:hideMark/>
                </w:tcPr>
                <w:p w:rsidR="009F7EA4" w:rsidRDefault="009F7EA4" w:rsidP="009F7EA4">
                  <w:r>
                    <w:t>SS_GRAYFRAME</w:t>
                  </w:r>
                </w:p>
              </w:tc>
            </w:tr>
            <w:tr w:rsidR="009F7EA4" w:rsidTr="009F7EA4">
              <w:trPr>
                <w:tblCellSpacing w:w="30" w:type="dxa"/>
              </w:trPr>
              <w:tc>
                <w:tcPr>
                  <w:tcW w:w="2550" w:type="pct"/>
                  <w:hideMark/>
                </w:tcPr>
                <w:p w:rsidR="009F7EA4" w:rsidRDefault="009F7EA4" w:rsidP="009F7EA4">
                  <w:r>
                    <w:t>BS_TEXT</w:t>
                  </w:r>
                </w:p>
              </w:tc>
              <w:tc>
                <w:tcPr>
                  <w:tcW w:w="2450" w:type="pct"/>
                  <w:hideMark/>
                </w:tcPr>
                <w:p w:rsidR="009F7EA4" w:rsidRDefault="009F7EA4" w:rsidP="009F7EA4">
                  <w:r>
                    <w:t>SS_METAPICT</w:t>
                  </w:r>
                </w:p>
              </w:tc>
            </w:tr>
            <w:tr w:rsidR="009F7EA4" w:rsidTr="009F7EA4">
              <w:trPr>
                <w:tblCellSpacing w:w="30" w:type="dxa"/>
              </w:trPr>
              <w:tc>
                <w:tcPr>
                  <w:tcW w:w="2550" w:type="pct"/>
                  <w:hideMark/>
                </w:tcPr>
                <w:p w:rsidR="009F7EA4" w:rsidRDefault="009F7EA4" w:rsidP="009F7EA4">
                  <w:r>
                    <w:t>BS_USERBUTTON</w:t>
                  </w:r>
                </w:p>
              </w:tc>
              <w:tc>
                <w:tcPr>
                  <w:tcW w:w="2450" w:type="pct"/>
                  <w:hideMark/>
                </w:tcPr>
                <w:p w:rsidR="009F7EA4" w:rsidRDefault="009F7EA4" w:rsidP="009F7EA4">
                  <w:r>
                    <w:t>SS_SIMPLE</w:t>
                  </w:r>
                </w:p>
              </w:tc>
            </w:tr>
            <w:tr w:rsidR="009F7EA4" w:rsidTr="009F7EA4">
              <w:trPr>
                <w:tblCellSpacing w:w="30" w:type="dxa"/>
              </w:trPr>
              <w:tc>
                <w:tcPr>
                  <w:tcW w:w="2550" w:type="pct"/>
                  <w:hideMark/>
                </w:tcPr>
                <w:p w:rsidR="009F7EA4" w:rsidRDefault="009F7EA4" w:rsidP="009F7EA4">
                  <w:r>
                    <w:rPr>
                      <w:b/>
                      <w:bCs/>
                    </w:rPr>
                    <w:t>Unsupported combo box styles</w:t>
                  </w:r>
                </w:p>
              </w:tc>
              <w:tc>
                <w:tcPr>
                  <w:tcW w:w="2450" w:type="pct"/>
                  <w:hideMark/>
                </w:tcPr>
                <w:p w:rsidR="009F7EA4" w:rsidRDefault="009F7EA4" w:rsidP="009F7EA4">
                  <w:r>
                    <w:t>SS_WHITERECT</w:t>
                  </w:r>
                </w:p>
              </w:tc>
            </w:tr>
            <w:tr w:rsidR="009F7EA4" w:rsidTr="009F7EA4">
              <w:trPr>
                <w:tblCellSpacing w:w="30" w:type="dxa"/>
              </w:trPr>
              <w:tc>
                <w:tcPr>
                  <w:tcW w:w="2550" w:type="pct"/>
                  <w:hideMark/>
                </w:tcPr>
                <w:p w:rsidR="009F7EA4" w:rsidRDefault="009F7EA4" w:rsidP="009F7EA4">
                  <w:r>
                    <w:t>CBS_OWNERDRAWFIXED</w:t>
                  </w:r>
                </w:p>
              </w:tc>
              <w:tc>
                <w:tcPr>
                  <w:tcW w:w="2450" w:type="pct"/>
                  <w:hideMark/>
                </w:tcPr>
                <w:p w:rsidR="009F7EA4" w:rsidRDefault="009F7EA4" w:rsidP="009F7EA4">
                  <w:r>
                    <w:t>SS_BLACKRECT</w:t>
                  </w:r>
                </w:p>
              </w:tc>
            </w:tr>
            <w:tr w:rsidR="009F7EA4" w:rsidTr="009F7EA4">
              <w:trPr>
                <w:tblCellSpacing w:w="30" w:type="dxa"/>
              </w:trPr>
              <w:tc>
                <w:tcPr>
                  <w:tcW w:w="2550" w:type="pct"/>
                  <w:hideMark/>
                </w:tcPr>
                <w:p w:rsidR="009F7EA4" w:rsidRDefault="009F7EA4" w:rsidP="009F7EA4">
                  <w:r>
                    <w:t>CBS_OWNERDRAWVARIABLE</w:t>
                  </w:r>
                </w:p>
              </w:tc>
              <w:tc>
                <w:tcPr>
                  <w:tcW w:w="2450" w:type="pct"/>
                  <w:hideMark/>
                </w:tcPr>
                <w:p w:rsidR="009F7EA4" w:rsidRDefault="009F7EA4" w:rsidP="009F7EA4">
                  <w:r>
                    <w:t>SS_GRAYRECT</w:t>
                  </w:r>
                </w:p>
              </w:tc>
            </w:tr>
            <w:tr w:rsidR="009F7EA4" w:rsidTr="009F7EA4">
              <w:trPr>
                <w:tblCellSpacing w:w="30" w:type="dxa"/>
              </w:trPr>
              <w:tc>
                <w:tcPr>
                  <w:tcW w:w="2550" w:type="pct"/>
                  <w:hideMark/>
                </w:tcPr>
                <w:p w:rsidR="009F7EA4" w:rsidRDefault="009F7EA4" w:rsidP="009F7EA4">
                  <w:r>
                    <w:t>CBS_SIMPLE</w:t>
                  </w:r>
                </w:p>
              </w:tc>
              <w:tc>
                <w:tcPr>
                  <w:tcW w:w="2450" w:type="pct"/>
                  <w:hideMark/>
                </w:tcPr>
                <w:p w:rsidR="009F7EA4" w:rsidRDefault="009F7EA4" w:rsidP="009F7EA4">
                  <w:r>
                    <w:t>SS_RIGHTIMAGE</w:t>
                  </w:r>
                </w:p>
              </w:tc>
            </w:tr>
            <w:tr w:rsidR="009F7EA4" w:rsidTr="009F7EA4">
              <w:trPr>
                <w:tblCellSpacing w:w="30" w:type="dxa"/>
              </w:trPr>
              <w:tc>
                <w:tcPr>
                  <w:tcW w:w="2550" w:type="pct"/>
                  <w:hideMark/>
                </w:tcPr>
                <w:p w:rsidR="009F7EA4" w:rsidRDefault="009F7EA4" w:rsidP="009F7EA4">
                  <w:r>
                    <w:rPr>
                      <w:b/>
                      <w:bCs/>
                    </w:rPr>
                    <w:t>Unsupported list box control styles</w:t>
                  </w:r>
                </w:p>
              </w:tc>
              <w:tc>
                <w:tcPr>
                  <w:tcW w:w="2450" w:type="pct"/>
                  <w:hideMark/>
                </w:tcPr>
                <w:p w:rsidR="009F7EA4" w:rsidRDefault="009F7EA4" w:rsidP="009F7EA4">
                  <w:r>
                    <w:t>SS_WHITEFRAME</w:t>
                  </w:r>
                </w:p>
              </w:tc>
            </w:tr>
            <w:tr w:rsidR="009F7EA4" w:rsidTr="009F7EA4">
              <w:trPr>
                <w:tblCellSpacing w:w="30" w:type="dxa"/>
              </w:trPr>
              <w:tc>
                <w:tcPr>
                  <w:tcW w:w="2550" w:type="pct"/>
                  <w:hideMark/>
                </w:tcPr>
                <w:p w:rsidR="009F7EA4" w:rsidRDefault="009F7EA4" w:rsidP="009F7EA4">
                  <w:r>
                    <w:t>LBS_NODATA</w:t>
                  </w:r>
                </w:p>
              </w:tc>
              <w:tc>
                <w:tcPr>
                  <w:tcW w:w="2450" w:type="pct"/>
                  <w:hideMark/>
                </w:tcPr>
                <w:p w:rsidR="009F7EA4" w:rsidRDefault="009F7EA4" w:rsidP="009F7EA4">
                  <w:r>
                    <w:rPr>
                      <w:b/>
                      <w:bCs/>
                    </w:rPr>
                    <w:t>Unsupported dialog box styles</w:t>
                  </w:r>
                </w:p>
              </w:tc>
            </w:tr>
            <w:tr w:rsidR="009F7EA4" w:rsidTr="009F7EA4">
              <w:trPr>
                <w:tblCellSpacing w:w="30" w:type="dxa"/>
              </w:trPr>
              <w:tc>
                <w:tcPr>
                  <w:tcW w:w="2550" w:type="pct"/>
                  <w:hideMark/>
                </w:tcPr>
                <w:p w:rsidR="009F7EA4" w:rsidRDefault="009F7EA4" w:rsidP="009F7EA4">
                  <w:r>
                    <w:t>LBS_OWNERDRAWFIXED</w:t>
                  </w:r>
                </w:p>
              </w:tc>
              <w:tc>
                <w:tcPr>
                  <w:tcW w:w="2450" w:type="pct"/>
                  <w:hideMark/>
                </w:tcPr>
                <w:p w:rsidR="009F7EA4" w:rsidRDefault="009F7EA4" w:rsidP="009F7EA4">
                  <w:r>
                    <w:t>DS_ABSALIGN</w:t>
                  </w:r>
                </w:p>
              </w:tc>
            </w:tr>
            <w:tr w:rsidR="009F7EA4" w:rsidTr="009F7EA4">
              <w:trPr>
                <w:tblCellSpacing w:w="30" w:type="dxa"/>
              </w:trPr>
              <w:tc>
                <w:tcPr>
                  <w:tcW w:w="2550" w:type="pct"/>
                  <w:hideMark/>
                </w:tcPr>
                <w:p w:rsidR="009F7EA4" w:rsidRDefault="009F7EA4" w:rsidP="009F7EA4">
                  <w:r>
                    <w:t>LBS_OWNERDRAWVARIABLE</w:t>
                  </w:r>
                </w:p>
              </w:tc>
              <w:tc>
                <w:tcPr>
                  <w:tcW w:w="2450" w:type="pct"/>
                  <w:hideMark/>
                </w:tcPr>
                <w:p w:rsidR="009F7EA4" w:rsidRDefault="009F7EA4" w:rsidP="009F7EA4">
                  <w:r>
                    <w:t>DS_CENTERMOUSE</w:t>
                  </w:r>
                </w:p>
              </w:tc>
            </w:tr>
            <w:tr w:rsidR="009F7EA4" w:rsidTr="009F7EA4">
              <w:trPr>
                <w:tblCellSpacing w:w="30" w:type="dxa"/>
              </w:trPr>
              <w:tc>
                <w:tcPr>
                  <w:tcW w:w="2550" w:type="pct"/>
                  <w:hideMark/>
                </w:tcPr>
                <w:p w:rsidR="009F7EA4" w:rsidRDefault="009F7EA4" w:rsidP="009F7EA4">
                  <w:r>
                    <w:t>LBS_STANDARD</w:t>
                  </w:r>
                </w:p>
              </w:tc>
              <w:tc>
                <w:tcPr>
                  <w:tcW w:w="2450" w:type="pct"/>
                  <w:hideMark/>
                </w:tcPr>
                <w:p w:rsidR="009F7EA4" w:rsidRDefault="009F7EA4" w:rsidP="009F7EA4">
                  <w:r>
                    <w:t>DS_CONTEXTHELP</w:t>
                  </w:r>
                </w:p>
              </w:tc>
            </w:tr>
            <w:tr w:rsidR="009F7EA4" w:rsidTr="009F7EA4">
              <w:trPr>
                <w:tblCellSpacing w:w="30" w:type="dxa"/>
              </w:trPr>
              <w:tc>
                <w:tcPr>
                  <w:tcW w:w="2550" w:type="pct"/>
                  <w:hideMark/>
                </w:tcPr>
                <w:p w:rsidR="009F7EA4" w:rsidRDefault="009F7EA4" w:rsidP="009F7EA4">
                  <w:r>
                    <w:rPr>
                      <w:b/>
                      <w:bCs/>
                    </w:rPr>
                    <w:t>Unsupported scroll bar styles</w:t>
                  </w:r>
                </w:p>
              </w:tc>
              <w:tc>
                <w:tcPr>
                  <w:tcW w:w="2450" w:type="pct"/>
                  <w:hideMark/>
                </w:tcPr>
                <w:p w:rsidR="009F7EA4" w:rsidRDefault="009F7EA4" w:rsidP="009F7EA4">
                  <w:r>
                    <w:t>DS_FIXEDSYS</w:t>
                  </w:r>
                </w:p>
              </w:tc>
            </w:tr>
            <w:tr w:rsidR="009F7EA4" w:rsidTr="009F7EA4">
              <w:trPr>
                <w:tblCellSpacing w:w="30" w:type="dxa"/>
              </w:trPr>
              <w:tc>
                <w:tcPr>
                  <w:tcW w:w="2550" w:type="pct"/>
                  <w:hideMark/>
                </w:tcPr>
                <w:p w:rsidR="009F7EA4" w:rsidRDefault="009F7EA4" w:rsidP="009F7EA4">
                  <w:r>
                    <w:t>SBS_BOTTOMALIGN</w:t>
                  </w:r>
                </w:p>
              </w:tc>
              <w:tc>
                <w:tcPr>
                  <w:tcW w:w="2450" w:type="pct"/>
                  <w:hideMark/>
                </w:tcPr>
                <w:p w:rsidR="009F7EA4" w:rsidRDefault="009F7EA4" w:rsidP="009F7EA4">
                  <w:r>
                    <w:t>DS_NOFAILCREATE</w:t>
                  </w:r>
                </w:p>
              </w:tc>
            </w:tr>
            <w:tr w:rsidR="009F7EA4" w:rsidTr="009F7EA4">
              <w:trPr>
                <w:tblCellSpacing w:w="30" w:type="dxa"/>
              </w:trPr>
              <w:tc>
                <w:tcPr>
                  <w:tcW w:w="2550" w:type="pct"/>
                  <w:hideMark/>
                </w:tcPr>
                <w:p w:rsidR="009F7EA4" w:rsidRDefault="009F7EA4" w:rsidP="009F7EA4">
                  <w:r>
                    <w:t>SBS_RIGHTALIGN</w:t>
                  </w:r>
                </w:p>
              </w:tc>
              <w:tc>
                <w:tcPr>
                  <w:tcW w:w="2450" w:type="pct"/>
                  <w:hideMark/>
                </w:tcPr>
                <w:p w:rsidR="009F7EA4" w:rsidRDefault="009F7EA4" w:rsidP="009F7EA4">
                  <w:r>
                    <w:t>DS_NOIDLEMSG</w:t>
                  </w:r>
                </w:p>
              </w:tc>
            </w:tr>
            <w:tr w:rsidR="009F7EA4" w:rsidTr="009F7EA4">
              <w:trPr>
                <w:tblCellSpacing w:w="30" w:type="dxa"/>
              </w:trPr>
              <w:tc>
                <w:tcPr>
                  <w:tcW w:w="2550" w:type="pct"/>
                  <w:hideMark/>
                </w:tcPr>
                <w:p w:rsidR="009F7EA4" w:rsidRDefault="009F7EA4" w:rsidP="009F7EA4">
                  <w:r>
                    <w:t>SBS_SIZEBOXBOTTOMRIGHTALIGN</w:t>
                  </w:r>
                </w:p>
              </w:tc>
              <w:tc>
                <w:tcPr>
                  <w:tcW w:w="2450" w:type="pct"/>
                  <w:hideMark/>
                </w:tcPr>
                <w:p w:rsidR="009F7EA4" w:rsidRDefault="009F7EA4" w:rsidP="009F7EA4">
                  <w:r>
                    <w:t>DS_SYSMODAL</w:t>
                  </w:r>
                </w:p>
              </w:tc>
            </w:tr>
            <w:tr w:rsidR="009F7EA4" w:rsidTr="009F7EA4">
              <w:trPr>
                <w:tblCellSpacing w:w="30" w:type="dxa"/>
              </w:trPr>
              <w:tc>
                <w:tcPr>
                  <w:tcW w:w="2550" w:type="pct"/>
                  <w:hideMark/>
                </w:tcPr>
                <w:p w:rsidR="009F7EA4" w:rsidRDefault="009F7EA4" w:rsidP="009F7EA4">
                  <w:r>
                    <w:t>SBS_SIZEGRIP</w:t>
                  </w:r>
                </w:p>
              </w:tc>
              <w:tc>
                <w:tcPr>
                  <w:tcW w:w="2450" w:type="pct"/>
                  <w:hideMark/>
                </w:tcPr>
                <w:p w:rsidR="009F7EA4" w:rsidRDefault="009F7EA4" w:rsidP="009F7EA4"/>
              </w:tc>
            </w:tr>
          </w:tbl>
          <w:p w:rsidR="009F7EA4" w:rsidRDefault="009F7EA4" w:rsidP="009F7EA4">
            <w:pPr>
              <w:rPr>
                <w:rFonts w:ascii="宋体" w:eastAsia="宋体" w:hAnsi="宋体" w:cs="宋体"/>
                <w:color w:val="000000"/>
                <w:sz w:val="24"/>
                <w:szCs w:val="24"/>
              </w:rPr>
            </w:pPr>
          </w:p>
          <w:p w:rsidR="009F7EA4" w:rsidRDefault="009F7EA4" w:rsidP="009F7EA4">
            <w:pPr>
              <w:pStyle w:val="a5"/>
            </w:pPr>
            <w:r>
              <w:t>You can use the BS_OWNERDRAW style as a substitute for the BS_USERBUTTON style.</w:t>
            </w:r>
          </w:p>
          <w:p w:rsidR="009F7EA4" w:rsidRDefault="009F7EA4" w:rsidP="009F7EA4">
            <w:pPr>
              <w:pStyle w:val="a5"/>
            </w:pPr>
            <w:r>
              <w:t>You can use the SS_LEFT or SS_LEFTNOWORDWRAP style instead of the SS_SIMPLE style for static controls..</w:t>
            </w:r>
          </w:p>
          <w:p w:rsidR="009F7EA4" w:rsidRDefault="009F7EA4" w:rsidP="009F7EA4">
            <w:pPr>
              <w:pStyle w:val="a5"/>
            </w:pPr>
            <w:r>
              <w:t>The MDICLIENT window class is not supported.</w:t>
            </w:r>
          </w:p>
          <w:p w:rsidR="009F7EA4" w:rsidRDefault="009F7EA4" w:rsidP="009F7EA4">
            <w:pPr>
              <w:pStyle w:val="a5"/>
            </w:pPr>
            <w:r>
              <w:t xml:space="preserve">All windows implicitly have the WS_CLIPSIBLINGS and WS_CLIPCHILDREN styles. </w:t>
            </w:r>
          </w:p>
          <w:p w:rsidR="009F7EA4" w:rsidRDefault="009F7EA4" w:rsidP="009F7EA4">
            <w:pPr>
              <w:pStyle w:val="a5"/>
            </w:pPr>
            <w:r>
              <w:t xml:space="preserve">Windows CE 1.0 does not support owned windows, except for dialog boxes. If the </w:t>
            </w:r>
            <w:r>
              <w:rPr>
                <w:i/>
                <w:iCs/>
              </w:rPr>
              <w:t>hwndParent</w:t>
            </w:r>
            <w:r>
              <w:t xml:space="preserve"> parameter is not NULL, the window is implicitly given the WS_CHILD style. </w:t>
            </w:r>
          </w:p>
          <w:p w:rsidR="009F7EA4" w:rsidRDefault="009F7EA4" w:rsidP="009F7EA4">
            <w:pPr>
              <w:pStyle w:val="a5"/>
            </w:pPr>
            <w:r>
              <w:t>Windows CE version 1.0 does not support menu bars.</w:t>
            </w:r>
          </w:p>
          <w:p w:rsidR="009F7EA4" w:rsidRPr="009F7EA4" w:rsidRDefault="009F7EA4" w:rsidP="009F7EA4"/>
        </w:tc>
      </w:tr>
    </w:tbl>
    <w:p w:rsidR="00660573" w:rsidRDefault="00660573" w:rsidP="00E27DD3">
      <w:pPr>
        <w:pStyle w:val="1"/>
      </w:pPr>
      <w:r>
        <w:rPr>
          <w:rFonts w:hint="eastAsia"/>
        </w:rPr>
        <w:t>扩展，我们可以学习一些在窗口显示位图的函数BitBlt，用法如下</w:t>
      </w:r>
    </w:p>
    <w:tbl>
      <w:tblPr>
        <w:tblStyle w:val="a3"/>
        <w:tblW w:w="0" w:type="auto"/>
        <w:tblLook w:val="04A0" w:firstRow="1" w:lastRow="0" w:firstColumn="1" w:lastColumn="0" w:noHBand="0" w:noVBand="1"/>
      </w:tblPr>
      <w:tblGrid>
        <w:gridCol w:w="8296"/>
      </w:tblGrid>
      <w:tr w:rsidR="00660573" w:rsidTr="00660573">
        <w:tc>
          <w:tcPr>
            <w:tcW w:w="8296" w:type="dxa"/>
          </w:tcPr>
          <w:p w:rsidR="00660573" w:rsidRDefault="00660573" w:rsidP="00660573">
            <w:pPr>
              <w:rPr>
                <w:rFonts w:hint="eastAsia"/>
              </w:rPr>
            </w:pPr>
            <w:r w:rsidRPr="00660573">
              <w:drawing>
                <wp:inline distT="0" distB="0" distL="0" distR="0" wp14:anchorId="041A8E51" wp14:editId="33E99F1A">
                  <wp:extent cx="10002646" cy="3667637"/>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0002646" cy="3667637"/>
                          </a:xfrm>
                          <a:prstGeom prst="rect">
                            <a:avLst/>
                          </a:prstGeom>
                        </pic:spPr>
                      </pic:pic>
                    </a:graphicData>
                  </a:graphic>
                </wp:inline>
              </w:drawing>
            </w:r>
          </w:p>
        </w:tc>
      </w:tr>
    </w:tbl>
    <w:p w:rsidR="00660573" w:rsidRDefault="00660573" w:rsidP="00660573">
      <w:pPr>
        <w:pStyle w:val="2"/>
      </w:pPr>
      <w:r>
        <w:rPr>
          <w:rFonts w:hint="eastAsia"/>
        </w:rPr>
        <w:t>参数说明</w:t>
      </w:r>
    </w:p>
    <w:p w:rsidR="00660573" w:rsidRPr="00660573" w:rsidRDefault="00660573" w:rsidP="00660573">
      <w:pPr>
        <w:ind w:firstLineChars="100" w:firstLine="241"/>
        <w:rPr>
          <w:rFonts w:ascii="宋体" w:eastAsia="宋体" w:hAnsi="宋体" w:cs="宋体"/>
          <w:color w:val="000000"/>
          <w:kern w:val="0"/>
          <w:sz w:val="24"/>
          <w:szCs w:val="24"/>
        </w:rPr>
      </w:pPr>
      <w:r>
        <w:rPr>
          <w:rStyle w:val="HTML"/>
          <w:b/>
          <w:bCs/>
        </w:rPr>
        <w:t>HDC</w:t>
      </w:r>
      <w:r>
        <w:rPr>
          <w:rStyle w:val="HTML"/>
          <w:i/>
          <w:iCs/>
        </w:rPr>
        <w:t xml:space="preserve"> hdcDest</w:t>
      </w:r>
      <w:r>
        <w:rPr>
          <w:rStyle w:val="HTML"/>
          <w:rFonts w:hint="eastAsia"/>
          <w:i/>
          <w:iCs/>
        </w:rPr>
        <w:t>，</w:t>
      </w:r>
      <w:r w:rsidRPr="00660573">
        <w:rPr>
          <w:rFonts w:hint="eastAsia"/>
        </w:rPr>
        <w:t>/</w:t>
      </w:r>
      <w:r w:rsidRPr="00660573">
        <w:t>/</w:t>
      </w:r>
      <w:r w:rsidRPr="00660573">
        <w:rPr>
          <w:rFonts w:ascii="宋体" w:eastAsia="宋体" w:hAnsi="宋体" w:cs="宋体"/>
          <w:color w:val="000000"/>
          <w:kern w:val="0"/>
          <w:sz w:val="24"/>
          <w:szCs w:val="24"/>
        </w:rPr>
        <w:t>这个</w:t>
      </w:r>
      <w:r w:rsidRPr="00660573">
        <w:rPr>
          <w:rFonts w:ascii="宋体" w:eastAsia="宋体" w:hAnsi="宋体" w:cs="宋体" w:hint="eastAsia"/>
          <w:color w:val="000000"/>
          <w:kern w:val="0"/>
          <w:sz w:val="24"/>
          <w:szCs w:val="24"/>
        </w:rPr>
        <w:t>用</w:t>
      </w:r>
      <w:r w:rsidRPr="00660573">
        <w:rPr>
          <w:rFonts w:ascii="宋体" w:eastAsia="宋体" w:hAnsi="宋体" w:cs="宋体"/>
          <w:color w:val="000000"/>
          <w:kern w:val="0"/>
          <w:sz w:val="24"/>
          <w:szCs w:val="24"/>
        </w:rPr>
        <w:t>是需要显示位图的窗口</w:t>
      </w:r>
      <w:r w:rsidRPr="00660573">
        <w:rPr>
          <w:rFonts w:ascii="宋体" w:eastAsia="宋体" w:hAnsi="宋体" w:cs="宋体" w:hint="eastAsia"/>
          <w:color w:val="000000"/>
          <w:kern w:val="0"/>
          <w:sz w:val="24"/>
          <w:szCs w:val="24"/>
        </w:rPr>
        <w:t>句柄获取的设备上下文句柄</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eastAsia="宋体" w:hAnsi="宋体" w:cs="宋体" w:hint="eastAsia"/>
          <w:color w:val="000000"/>
          <w:kern w:val="0"/>
          <w:sz w:val="24"/>
          <w:szCs w:val="24"/>
        </w:rPr>
      </w:pP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nXDest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目标位置的起始x坐标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1"/>
        <w:jc w:val="left"/>
        <w:rPr>
          <w:rFonts w:ascii="宋体" w:eastAsia="宋体" w:hAnsi="宋体" w:cs="宋体" w:hint="eastAsia"/>
          <w:color w:val="000000"/>
          <w:kern w:val="0"/>
          <w:sz w:val="24"/>
          <w:szCs w:val="24"/>
        </w:rPr>
      </w:pP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nYDest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目标位置的起始x坐标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nWidth</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需要显示的宽度</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nHeight</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需要显示的高度</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HDC</w:t>
      </w:r>
      <w:r w:rsidRPr="00660573">
        <w:rPr>
          <w:rFonts w:ascii="宋体" w:eastAsia="宋体" w:hAnsi="宋体" w:cs="宋体"/>
          <w:i/>
          <w:iCs/>
          <w:color w:val="000000"/>
          <w:kern w:val="0"/>
          <w:sz w:val="24"/>
          <w:szCs w:val="24"/>
        </w:rPr>
        <w:t xml:space="preserve"> hdcSrc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源设备上下文句柄，也就是有图片的设备上下文句柄</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60573">
        <w:rPr>
          <w:rFonts w:ascii="宋体" w:eastAsia="宋体" w:hAnsi="宋体" w:cs="宋体"/>
          <w:b/>
          <w:bCs/>
          <w:color w:val="000000"/>
          <w:kern w:val="0"/>
          <w:sz w:val="24"/>
          <w:szCs w:val="24"/>
        </w:rPr>
        <w:t xml:space="preserve">  int</w:t>
      </w:r>
      <w:r w:rsidRPr="00660573">
        <w:rPr>
          <w:rFonts w:ascii="宋体" w:eastAsia="宋体" w:hAnsi="宋体" w:cs="宋体"/>
          <w:i/>
          <w:iCs/>
          <w:color w:val="000000"/>
          <w:kern w:val="0"/>
          <w:sz w:val="24"/>
          <w:szCs w:val="24"/>
        </w:rPr>
        <w:t xml:space="preserve"> nXSrc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源图片的起始位置x坐标</w:t>
      </w:r>
    </w:p>
    <w:p w:rsidR="00660573" w:rsidRPr="00660573" w:rsidRDefault="00660573" w:rsidP="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rPr>
      </w:pPr>
      <w:r>
        <w:rPr>
          <w:rFonts w:ascii="宋体" w:eastAsia="宋体" w:hAnsi="宋体" w:cs="宋体"/>
          <w:color w:val="000000"/>
          <w:kern w:val="0"/>
          <w:sz w:val="24"/>
          <w:szCs w:val="24"/>
        </w:rPr>
        <w:t xml:space="preserve">  </w:t>
      </w:r>
      <w:r w:rsidRPr="00660573">
        <w:rPr>
          <w:rFonts w:ascii="宋体" w:eastAsia="宋体" w:hAnsi="宋体" w:cs="宋体"/>
          <w:b/>
          <w:bCs/>
          <w:color w:val="000000"/>
          <w:kern w:val="0"/>
          <w:sz w:val="24"/>
          <w:szCs w:val="24"/>
        </w:rPr>
        <w:t>int</w:t>
      </w:r>
      <w:r w:rsidRPr="00660573">
        <w:rPr>
          <w:rFonts w:ascii="宋体" w:eastAsia="宋体" w:hAnsi="宋体" w:cs="宋体"/>
          <w:i/>
          <w:iCs/>
          <w:color w:val="000000"/>
          <w:kern w:val="0"/>
          <w:sz w:val="24"/>
          <w:szCs w:val="24"/>
        </w:rPr>
        <w:t xml:space="preserve"> nYSrc</w:t>
      </w:r>
      <w:r w:rsidRPr="00660573">
        <w:rPr>
          <w:rFonts w:ascii="宋体" w:eastAsia="宋体" w:hAnsi="宋体" w:cs="宋体"/>
          <w:b/>
          <w:bCs/>
          <w:color w:val="000000"/>
          <w:kern w:val="0"/>
          <w:sz w:val="24"/>
          <w:szCs w:val="24"/>
        </w:rPr>
        <w:t xml:space="preserve">,   </w:t>
      </w:r>
      <w:r w:rsidRPr="00660573">
        <w:rPr>
          <w:rFonts w:ascii="宋体" w:eastAsia="宋体" w:hAnsi="宋体" w:cs="宋体"/>
          <w:color w:val="000000"/>
          <w:kern w:val="0"/>
          <w:sz w:val="24"/>
          <w:szCs w:val="24"/>
        </w:rPr>
        <w:t xml:space="preserve">// </w:t>
      </w:r>
      <w:r>
        <w:rPr>
          <w:rFonts w:ascii="宋体" w:eastAsia="宋体" w:hAnsi="宋体" w:cs="宋体" w:hint="eastAsia"/>
          <w:color w:val="000000"/>
          <w:kern w:val="0"/>
          <w:sz w:val="24"/>
          <w:szCs w:val="24"/>
        </w:rPr>
        <w:t>源图片的起始位置y坐标</w:t>
      </w:r>
    </w:p>
    <w:p w:rsidR="00660573" w:rsidRPr="00660573" w:rsidRDefault="00660573" w:rsidP="00660573">
      <w:r w:rsidRPr="00660573">
        <w:rPr>
          <w:rFonts w:ascii="宋体" w:eastAsia="宋体" w:hAnsi="宋体" w:cs="宋体"/>
          <w:b/>
          <w:bCs/>
          <w:color w:val="000000"/>
          <w:kern w:val="0"/>
          <w:sz w:val="24"/>
          <w:szCs w:val="24"/>
        </w:rPr>
        <w:t xml:space="preserve">  DWORD</w:t>
      </w:r>
      <w:r w:rsidRPr="00660573">
        <w:rPr>
          <w:rFonts w:ascii="宋体" w:eastAsia="宋体" w:hAnsi="宋体" w:cs="宋体"/>
          <w:i/>
          <w:iCs/>
          <w:color w:val="000000"/>
          <w:kern w:val="0"/>
          <w:sz w:val="24"/>
          <w:szCs w:val="24"/>
        </w:rPr>
        <w:t xml:space="preserve"> dwRop</w:t>
      </w:r>
      <w:r>
        <w:rPr>
          <w:rFonts w:ascii="宋体" w:eastAsia="宋体" w:hAnsi="宋体" w:cs="宋体"/>
          <w:i/>
          <w:iCs/>
          <w:color w:val="000000"/>
          <w:kern w:val="0"/>
          <w:sz w:val="24"/>
          <w:szCs w:val="24"/>
        </w:rPr>
        <w:t xml:space="preserve">  </w:t>
      </w:r>
      <w:r w:rsidRPr="00660573">
        <w:rPr>
          <w:rFonts w:ascii="宋体" w:eastAsia="宋体" w:hAnsi="宋体" w:cs="宋体" w:hint="eastAsia"/>
          <w:color w:val="000000"/>
          <w:kern w:val="0"/>
          <w:sz w:val="24"/>
          <w:szCs w:val="24"/>
        </w:rPr>
        <w:t>/</w:t>
      </w:r>
      <w:r w:rsidRPr="00660573">
        <w:rPr>
          <w:rFonts w:ascii="宋体" w:eastAsia="宋体" w:hAnsi="宋体" w:cs="宋体"/>
          <w:color w:val="000000"/>
          <w:kern w:val="0"/>
          <w:sz w:val="24"/>
          <w:szCs w:val="24"/>
        </w:rPr>
        <w:t>/操作方式</w:t>
      </w:r>
      <w:r w:rsidRPr="00660573">
        <w:rPr>
          <w:rFonts w:ascii="宋体" w:eastAsia="宋体" w:hAnsi="宋体" w:cs="宋体" w:hint="eastAsia"/>
          <w:color w:val="000000"/>
          <w:kern w:val="0"/>
          <w:sz w:val="24"/>
          <w:szCs w:val="24"/>
        </w:rPr>
        <w:t>，有下面的选项</w:t>
      </w:r>
    </w:p>
    <w:tbl>
      <w:tblPr>
        <w:tblStyle w:val="a3"/>
        <w:tblW w:w="15301" w:type="dxa"/>
        <w:tblLook w:val="04A0" w:firstRow="1" w:lastRow="0" w:firstColumn="1" w:lastColumn="0" w:noHBand="0" w:noVBand="1"/>
      </w:tblPr>
      <w:tblGrid>
        <w:gridCol w:w="15301"/>
      </w:tblGrid>
      <w:tr w:rsidR="00660573" w:rsidTr="00660573">
        <w:tc>
          <w:tcPr>
            <w:tcW w:w="15301" w:type="dxa"/>
          </w:tcPr>
          <w:p w:rsidR="00660573" w:rsidRDefault="00660573" w:rsidP="00660573">
            <w:pPr>
              <w:widowControl/>
              <w:jc w:val="left"/>
            </w:pPr>
            <w:r>
              <w:rPr>
                <w:i/>
                <w:iCs/>
              </w:rPr>
              <w:t>dwRop</w:t>
            </w:r>
            <w:r>
              <w:t xml:space="preserve"> </w:t>
            </w:r>
          </w:p>
          <w:p w:rsidR="00660573" w:rsidRDefault="00660573" w:rsidP="00660573">
            <w:pPr>
              <w:ind w:left="720"/>
            </w:pPr>
            <w:r>
              <w:t xml:space="preserve">Specifies a raster-operation code. These codes define how the color data for the source rectangle is to be combined with the color data for the destination rectangle to achieve the final color. </w:t>
            </w:r>
          </w:p>
          <w:p w:rsidR="00660573" w:rsidRDefault="00660573" w:rsidP="00660573">
            <w:pPr>
              <w:pStyle w:val="a5"/>
              <w:ind w:left="720"/>
            </w:pPr>
            <w:r>
              <w:t xml:space="preserve">The following list shows some common raster operation codes: </w:t>
            </w:r>
          </w:p>
          <w:tbl>
            <w:tblPr>
              <w:tblW w:w="4658" w:type="pct"/>
              <w:tblCellSpacing w:w="30" w:type="dxa"/>
              <w:tblInd w:w="720" w:type="dxa"/>
              <w:tblCellMar>
                <w:top w:w="15" w:type="dxa"/>
                <w:left w:w="15" w:type="dxa"/>
                <w:bottom w:w="15" w:type="dxa"/>
                <w:right w:w="15" w:type="dxa"/>
              </w:tblCellMar>
              <w:tblLook w:val="04A0" w:firstRow="1" w:lastRow="0" w:firstColumn="1" w:lastColumn="0" w:noHBand="0" w:noVBand="1"/>
            </w:tblPr>
            <w:tblGrid>
              <w:gridCol w:w="2172"/>
              <w:gridCol w:w="7620"/>
            </w:tblGrid>
            <w:tr w:rsidR="00660573" w:rsidTr="00660573">
              <w:trPr>
                <w:tblCellSpacing w:w="30" w:type="dxa"/>
              </w:trPr>
              <w:tc>
                <w:tcPr>
                  <w:tcW w:w="1063" w:type="pct"/>
                  <w:hideMark/>
                </w:tcPr>
                <w:p w:rsidR="00660573" w:rsidRDefault="00660573" w:rsidP="00660573">
                  <w:pPr>
                    <w:rPr>
                      <w:b/>
                      <w:bCs/>
                    </w:rPr>
                  </w:pPr>
                  <w:r>
                    <w:rPr>
                      <w:b/>
                      <w:bCs/>
                    </w:rPr>
                    <w:t>Value</w:t>
                  </w:r>
                </w:p>
              </w:tc>
              <w:tc>
                <w:tcPr>
                  <w:tcW w:w="3845" w:type="pct"/>
                  <w:hideMark/>
                </w:tcPr>
                <w:p w:rsidR="00660573" w:rsidRDefault="00660573" w:rsidP="00660573">
                  <w:pPr>
                    <w:rPr>
                      <w:b/>
                      <w:bCs/>
                    </w:rPr>
                  </w:pPr>
                  <w:r>
                    <w:rPr>
                      <w:b/>
                      <w:bCs/>
                    </w:rPr>
                    <w:t>Description</w:t>
                  </w:r>
                </w:p>
              </w:tc>
            </w:tr>
            <w:tr w:rsidR="00660573" w:rsidTr="00660573">
              <w:trPr>
                <w:tblCellSpacing w:w="30" w:type="dxa"/>
              </w:trPr>
              <w:tc>
                <w:tcPr>
                  <w:tcW w:w="1063" w:type="pct"/>
                  <w:hideMark/>
                </w:tcPr>
                <w:p w:rsidR="00660573" w:rsidRDefault="00660573" w:rsidP="00660573">
                  <w:r>
                    <w:t>BLACKNESS</w:t>
                  </w:r>
                </w:p>
              </w:tc>
              <w:tc>
                <w:tcPr>
                  <w:tcW w:w="3845" w:type="pct"/>
                  <w:hideMark/>
                </w:tcPr>
                <w:p w:rsidR="00660573" w:rsidRDefault="00660573" w:rsidP="00660573">
                  <w:r>
                    <w:t>Fills the destination rectangle using the color associated with index 0 in the physical palette. (This color is black for the default physical palette.)</w:t>
                  </w:r>
                </w:p>
              </w:tc>
            </w:tr>
            <w:tr w:rsidR="00660573" w:rsidTr="00660573">
              <w:trPr>
                <w:tblCellSpacing w:w="30" w:type="dxa"/>
              </w:trPr>
              <w:tc>
                <w:tcPr>
                  <w:tcW w:w="1063" w:type="pct"/>
                  <w:hideMark/>
                </w:tcPr>
                <w:p w:rsidR="00660573" w:rsidRDefault="00660573" w:rsidP="00660573">
                  <w:r>
                    <w:t>DSTINVERT</w:t>
                  </w:r>
                </w:p>
              </w:tc>
              <w:tc>
                <w:tcPr>
                  <w:tcW w:w="3845" w:type="pct"/>
                  <w:hideMark/>
                </w:tcPr>
                <w:p w:rsidR="00660573" w:rsidRDefault="00660573" w:rsidP="00660573">
                  <w:r>
                    <w:t>Inverts the destination rectangle.</w:t>
                  </w:r>
                </w:p>
              </w:tc>
            </w:tr>
            <w:tr w:rsidR="00660573" w:rsidTr="00660573">
              <w:trPr>
                <w:tblCellSpacing w:w="30" w:type="dxa"/>
              </w:trPr>
              <w:tc>
                <w:tcPr>
                  <w:tcW w:w="1063" w:type="pct"/>
                  <w:hideMark/>
                </w:tcPr>
                <w:p w:rsidR="00660573" w:rsidRDefault="00660573" w:rsidP="00660573">
                  <w:r>
                    <w:t>MERGECOPY</w:t>
                  </w:r>
                </w:p>
              </w:tc>
              <w:tc>
                <w:tcPr>
                  <w:tcW w:w="3845" w:type="pct"/>
                  <w:hideMark/>
                </w:tcPr>
                <w:p w:rsidR="00660573" w:rsidRDefault="00660573" w:rsidP="00660573">
                  <w:r>
                    <w:t>Merges the colors of the source rectangle with the specified pattern by using the Boolean AND operator.</w:t>
                  </w:r>
                </w:p>
              </w:tc>
            </w:tr>
            <w:tr w:rsidR="00660573" w:rsidTr="00660573">
              <w:trPr>
                <w:tblCellSpacing w:w="30" w:type="dxa"/>
              </w:trPr>
              <w:tc>
                <w:tcPr>
                  <w:tcW w:w="1063" w:type="pct"/>
                  <w:hideMark/>
                </w:tcPr>
                <w:p w:rsidR="00660573" w:rsidRDefault="00660573" w:rsidP="00660573">
                  <w:r>
                    <w:t>MERGEPAINT</w:t>
                  </w:r>
                </w:p>
              </w:tc>
              <w:tc>
                <w:tcPr>
                  <w:tcW w:w="3845" w:type="pct"/>
                  <w:hideMark/>
                </w:tcPr>
                <w:p w:rsidR="00660573" w:rsidRDefault="00660573" w:rsidP="00660573">
                  <w:r>
                    <w:t>Merges the colors of the inverted source rectangle with the colors of the destination rectangle by using the Boolean OR operator.</w:t>
                  </w:r>
                </w:p>
              </w:tc>
            </w:tr>
            <w:tr w:rsidR="00660573" w:rsidTr="00660573">
              <w:trPr>
                <w:tblCellSpacing w:w="30" w:type="dxa"/>
              </w:trPr>
              <w:tc>
                <w:tcPr>
                  <w:tcW w:w="1063" w:type="pct"/>
                  <w:hideMark/>
                </w:tcPr>
                <w:p w:rsidR="00660573" w:rsidRDefault="00660573" w:rsidP="00660573">
                  <w:r>
                    <w:t>NOTSRCCOPY</w:t>
                  </w:r>
                </w:p>
              </w:tc>
              <w:tc>
                <w:tcPr>
                  <w:tcW w:w="3845" w:type="pct"/>
                  <w:hideMark/>
                </w:tcPr>
                <w:p w:rsidR="00660573" w:rsidRDefault="00660573" w:rsidP="00660573">
                  <w:r>
                    <w:t>Copies the inverted source rectangle to the destination.</w:t>
                  </w:r>
                </w:p>
              </w:tc>
            </w:tr>
            <w:tr w:rsidR="00660573" w:rsidTr="00660573">
              <w:trPr>
                <w:tblCellSpacing w:w="30" w:type="dxa"/>
              </w:trPr>
              <w:tc>
                <w:tcPr>
                  <w:tcW w:w="1063" w:type="pct"/>
                  <w:hideMark/>
                </w:tcPr>
                <w:p w:rsidR="00660573" w:rsidRDefault="00660573" w:rsidP="00660573">
                  <w:r>
                    <w:t>NOTSRCERASE</w:t>
                  </w:r>
                </w:p>
              </w:tc>
              <w:tc>
                <w:tcPr>
                  <w:tcW w:w="3845" w:type="pct"/>
                  <w:hideMark/>
                </w:tcPr>
                <w:p w:rsidR="00660573" w:rsidRDefault="00660573" w:rsidP="00660573">
                  <w:r>
                    <w:t>Combines the colors of the source and destination rectangles by using the Boolean OR operator and then inverts the resultant color.</w:t>
                  </w:r>
                </w:p>
              </w:tc>
            </w:tr>
            <w:tr w:rsidR="00660573" w:rsidTr="00660573">
              <w:trPr>
                <w:tblCellSpacing w:w="30" w:type="dxa"/>
              </w:trPr>
              <w:tc>
                <w:tcPr>
                  <w:tcW w:w="1063" w:type="pct"/>
                  <w:hideMark/>
                </w:tcPr>
                <w:p w:rsidR="00660573" w:rsidRDefault="00660573" w:rsidP="00660573">
                  <w:r>
                    <w:t>PATCOPY</w:t>
                  </w:r>
                </w:p>
              </w:tc>
              <w:tc>
                <w:tcPr>
                  <w:tcW w:w="3845" w:type="pct"/>
                  <w:hideMark/>
                </w:tcPr>
                <w:p w:rsidR="00660573" w:rsidRDefault="00660573" w:rsidP="00660573">
                  <w:r>
                    <w:t>Copies the specified pattern into the destination bitmap.</w:t>
                  </w:r>
                </w:p>
              </w:tc>
            </w:tr>
            <w:tr w:rsidR="00660573" w:rsidTr="00660573">
              <w:trPr>
                <w:tblCellSpacing w:w="30" w:type="dxa"/>
              </w:trPr>
              <w:tc>
                <w:tcPr>
                  <w:tcW w:w="1063" w:type="pct"/>
                  <w:hideMark/>
                </w:tcPr>
                <w:p w:rsidR="00660573" w:rsidRDefault="00660573" w:rsidP="00660573">
                  <w:r>
                    <w:t>PATINVERT</w:t>
                  </w:r>
                </w:p>
              </w:tc>
              <w:tc>
                <w:tcPr>
                  <w:tcW w:w="3845" w:type="pct"/>
                  <w:hideMark/>
                </w:tcPr>
                <w:p w:rsidR="00660573" w:rsidRDefault="00660573" w:rsidP="00660573">
                  <w:r>
                    <w:t>Combines the colors of the specified pattern with the colors of the destination rectangle by using the Boolean XOR operator.</w:t>
                  </w:r>
                </w:p>
              </w:tc>
            </w:tr>
            <w:tr w:rsidR="00660573" w:rsidTr="00660573">
              <w:trPr>
                <w:tblCellSpacing w:w="30" w:type="dxa"/>
              </w:trPr>
              <w:tc>
                <w:tcPr>
                  <w:tcW w:w="1063" w:type="pct"/>
                  <w:hideMark/>
                </w:tcPr>
                <w:p w:rsidR="00660573" w:rsidRDefault="00660573" w:rsidP="00660573">
                  <w:r>
                    <w:t>PATPAINT</w:t>
                  </w:r>
                </w:p>
              </w:tc>
              <w:tc>
                <w:tcPr>
                  <w:tcW w:w="3845" w:type="pct"/>
                  <w:hideMark/>
                </w:tcPr>
                <w:p w:rsidR="00660573" w:rsidRDefault="00660573" w:rsidP="00660573">
                  <w:r>
                    <w:t>Combines the colors of the pattern with the colors of the inverted source rectangle by using the Boolean OR operator. The result of this operation is combined with the colors of the destination rectangle by using the Boolean OR operator.</w:t>
                  </w:r>
                </w:p>
              </w:tc>
            </w:tr>
            <w:tr w:rsidR="00660573" w:rsidTr="00660573">
              <w:trPr>
                <w:tblCellSpacing w:w="30" w:type="dxa"/>
              </w:trPr>
              <w:tc>
                <w:tcPr>
                  <w:tcW w:w="1063" w:type="pct"/>
                  <w:hideMark/>
                </w:tcPr>
                <w:p w:rsidR="00660573" w:rsidRDefault="00660573" w:rsidP="00660573">
                  <w:r>
                    <w:t>SRCAND</w:t>
                  </w:r>
                </w:p>
              </w:tc>
              <w:tc>
                <w:tcPr>
                  <w:tcW w:w="3845" w:type="pct"/>
                  <w:hideMark/>
                </w:tcPr>
                <w:p w:rsidR="00660573" w:rsidRDefault="00660573" w:rsidP="00660573">
                  <w:r>
                    <w:t>Combines the colors of the source and destination rectangles by using the Boolean AND operator.</w:t>
                  </w:r>
                </w:p>
              </w:tc>
            </w:tr>
            <w:tr w:rsidR="00660573" w:rsidTr="00660573">
              <w:trPr>
                <w:tblCellSpacing w:w="30" w:type="dxa"/>
              </w:trPr>
              <w:tc>
                <w:tcPr>
                  <w:tcW w:w="1063" w:type="pct"/>
                  <w:hideMark/>
                </w:tcPr>
                <w:p w:rsidR="00660573" w:rsidRDefault="00660573" w:rsidP="00660573">
                  <w:r>
                    <w:t>SRCCOPY</w:t>
                  </w:r>
                </w:p>
              </w:tc>
              <w:tc>
                <w:tcPr>
                  <w:tcW w:w="3845" w:type="pct"/>
                  <w:hideMark/>
                </w:tcPr>
                <w:p w:rsidR="00660573" w:rsidRDefault="00660573" w:rsidP="00660573">
                  <w:r>
                    <w:t>Copies the source rectangle directly to the destination rectangle.</w:t>
                  </w:r>
                </w:p>
              </w:tc>
            </w:tr>
            <w:tr w:rsidR="00660573" w:rsidTr="00660573">
              <w:trPr>
                <w:tblCellSpacing w:w="30" w:type="dxa"/>
              </w:trPr>
              <w:tc>
                <w:tcPr>
                  <w:tcW w:w="1063" w:type="pct"/>
                  <w:hideMark/>
                </w:tcPr>
                <w:p w:rsidR="00660573" w:rsidRDefault="00660573" w:rsidP="00660573">
                  <w:r>
                    <w:t>SRCERASE</w:t>
                  </w:r>
                </w:p>
              </w:tc>
              <w:tc>
                <w:tcPr>
                  <w:tcW w:w="3845" w:type="pct"/>
                  <w:hideMark/>
                </w:tcPr>
                <w:p w:rsidR="00660573" w:rsidRDefault="00660573" w:rsidP="00660573">
                  <w:r>
                    <w:t>Combines the inverted colors of the destination rectangle with the colors of the source rectangle by using the Boolean AND operator.</w:t>
                  </w:r>
                </w:p>
              </w:tc>
            </w:tr>
            <w:tr w:rsidR="00660573" w:rsidTr="00660573">
              <w:trPr>
                <w:tblCellSpacing w:w="30" w:type="dxa"/>
              </w:trPr>
              <w:tc>
                <w:tcPr>
                  <w:tcW w:w="1063" w:type="pct"/>
                  <w:hideMark/>
                </w:tcPr>
                <w:p w:rsidR="00660573" w:rsidRDefault="00660573" w:rsidP="00660573">
                  <w:r>
                    <w:t>SRCINVERT</w:t>
                  </w:r>
                </w:p>
              </w:tc>
              <w:tc>
                <w:tcPr>
                  <w:tcW w:w="3845" w:type="pct"/>
                  <w:hideMark/>
                </w:tcPr>
                <w:p w:rsidR="00660573" w:rsidRDefault="00660573" w:rsidP="00660573">
                  <w:r>
                    <w:t>Combines the colors of the source and destination rectangles by using the Boolean XOR operator.</w:t>
                  </w:r>
                </w:p>
              </w:tc>
            </w:tr>
            <w:tr w:rsidR="00660573" w:rsidTr="00660573">
              <w:trPr>
                <w:tblCellSpacing w:w="30" w:type="dxa"/>
              </w:trPr>
              <w:tc>
                <w:tcPr>
                  <w:tcW w:w="1063" w:type="pct"/>
                  <w:hideMark/>
                </w:tcPr>
                <w:p w:rsidR="00660573" w:rsidRDefault="00660573" w:rsidP="00660573">
                  <w:r>
                    <w:t>SRCPAINT</w:t>
                  </w:r>
                </w:p>
              </w:tc>
              <w:tc>
                <w:tcPr>
                  <w:tcW w:w="3845" w:type="pct"/>
                  <w:hideMark/>
                </w:tcPr>
                <w:p w:rsidR="00660573" w:rsidRDefault="00660573" w:rsidP="00660573">
                  <w:r>
                    <w:t>Combines the colors of the source and destination rectangles by using the Boolean OR operator.</w:t>
                  </w:r>
                </w:p>
              </w:tc>
            </w:tr>
            <w:tr w:rsidR="00660573" w:rsidTr="00660573">
              <w:trPr>
                <w:tblCellSpacing w:w="30" w:type="dxa"/>
              </w:trPr>
              <w:tc>
                <w:tcPr>
                  <w:tcW w:w="1063" w:type="pct"/>
                  <w:hideMark/>
                </w:tcPr>
                <w:p w:rsidR="00660573" w:rsidRDefault="00660573" w:rsidP="00660573">
                  <w:r>
                    <w:t>WHITENESS</w:t>
                  </w:r>
                </w:p>
              </w:tc>
              <w:tc>
                <w:tcPr>
                  <w:tcW w:w="3845" w:type="pct"/>
                  <w:hideMark/>
                </w:tcPr>
                <w:p w:rsidR="00660573" w:rsidRDefault="00660573" w:rsidP="00660573">
                  <w:r>
                    <w:t>Fills the destination rectangle using the color associated with index 1 in the physical palette. (This color is white for the default physical palette.)</w:t>
                  </w:r>
                </w:p>
              </w:tc>
            </w:tr>
          </w:tbl>
          <w:p w:rsidR="00660573" w:rsidRDefault="00660573" w:rsidP="00660573">
            <w:pPr>
              <w:pStyle w:val="a5"/>
              <w:ind w:left="720"/>
            </w:pPr>
          </w:p>
          <w:p w:rsidR="00660573" w:rsidRDefault="00660573" w:rsidP="00660573">
            <w:pPr>
              <w:pStyle w:val="4"/>
            </w:pPr>
            <w:r>
              <w:t>Return Values</w:t>
            </w:r>
          </w:p>
          <w:p w:rsidR="00660573" w:rsidRDefault="00660573" w:rsidP="00660573">
            <w:pPr>
              <w:pStyle w:val="a5"/>
            </w:pPr>
            <w:r>
              <w:t>If the function succeeds, the return value is nonzero.</w:t>
            </w:r>
          </w:p>
          <w:p w:rsidR="00660573" w:rsidRDefault="00660573" w:rsidP="00660573">
            <w:pPr>
              <w:pStyle w:val="a5"/>
            </w:pPr>
            <w:r>
              <w:t xml:space="preserve">If the function fails, the return value is zero. </w:t>
            </w:r>
          </w:p>
          <w:p w:rsidR="00660573" w:rsidRPr="00660573" w:rsidRDefault="00660573" w:rsidP="00660573">
            <w:pPr>
              <w:rPr>
                <w:rFonts w:hint="eastAsia"/>
              </w:rPr>
            </w:pPr>
          </w:p>
        </w:tc>
      </w:tr>
    </w:tbl>
    <w:p w:rsidR="00660573" w:rsidRDefault="00660573" w:rsidP="00660573">
      <w:pPr>
        <w:pStyle w:val="3"/>
      </w:pPr>
      <w:r>
        <w:rPr>
          <w:rFonts w:hint="eastAsia"/>
        </w:rPr>
        <w:t>常用的值是S</w:t>
      </w:r>
      <w:r>
        <w:t>RCCOPY</w:t>
      </w:r>
    </w:p>
    <w:p w:rsidR="00740A8C" w:rsidRDefault="00740A8C" w:rsidP="00740A8C">
      <w:pPr>
        <w:pStyle w:val="2"/>
      </w:pPr>
      <w:r w:rsidRPr="00740A8C">
        <w:t>Lession6-create-win.cpp</w:t>
      </w:r>
      <w:r>
        <w:rPr>
          <w:rFonts w:hint="eastAsia"/>
        </w:rPr>
        <w:t>完整代码如下、</w:t>
      </w:r>
    </w:p>
    <w:tbl>
      <w:tblPr>
        <w:tblStyle w:val="a3"/>
        <w:tblW w:w="0" w:type="auto"/>
        <w:tblLook w:val="04A0" w:firstRow="1" w:lastRow="0" w:firstColumn="1" w:lastColumn="0" w:noHBand="0" w:noVBand="1"/>
      </w:tblPr>
      <w:tblGrid>
        <w:gridCol w:w="15018"/>
      </w:tblGrid>
      <w:tr w:rsidR="00740A8C" w:rsidTr="00740A8C">
        <w:tc>
          <w:tcPr>
            <w:tcW w:w="15018" w:type="dxa"/>
          </w:tcPr>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Lession6-create-win.cpp : 定义应用程序的入口点。</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"stdafx.h"</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r>
              <w:rPr>
                <w:rFonts w:ascii="微软雅黑" w:eastAsia="微软雅黑" w:hAnsi="Times New Roman" w:cs="Times New Roman"/>
                <w:noProof/>
                <w:color w:val="0000FF"/>
                <w:kern w:val="0"/>
                <w:sz w:val="22"/>
              </w:rPr>
              <w:t>#include</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A31515"/>
                <w:kern w:val="0"/>
                <w:sz w:val="22"/>
              </w:rPr>
              <w:t>"Lession6-create-win.h"</w:t>
            </w:r>
          </w:p>
          <w:p w:rsidR="00740A8C" w:rsidRDefault="00740A8C" w:rsidP="00740A8C">
            <w:pPr>
              <w:autoSpaceDE w:val="0"/>
              <w:autoSpaceDN w:val="0"/>
              <w:adjustRightInd w:val="0"/>
              <w:jc w:val="left"/>
              <w:rPr>
                <w:rFonts w:ascii="微软雅黑" w:eastAsia="微软雅黑" w:hAnsi="Times New Roman" w:cs="Times New Roman"/>
                <w:noProof/>
                <w:color w:val="A31515"/>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#define</w:t>
            </w:r>
            <w:r>
              <w:rPr>
                <w:rFonts w:ascii="微软雅黑" w:eastAsia="微软雅黑" w:hAnsi="Times New Roman" w:cs="Times New Roman"/>
                <w:noProof/>
                <w:kern w:val="0"/>
                <w:sz w:val="22"/>
              </w:rPr>
              <w:t xml:space="preserve"> MAX_LOADSTRING 100</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自定义全局变量:</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HDC hdc;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HDC memDC = NULL;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HBITMAP bitmap;</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BITMAP bm;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全局变量:</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HINSTANCE hInst;</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当前实例</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szTitle[MAX_LOADSTRING];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标题栏文本</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TCHAR szWindowClass[MAX_LOADSTRING];</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主窗口类名</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此代码模块中包含的函数的前向声明:</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MyRegisterClass(HINSTANCE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BOOL</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InitInstance(HINSTANCE,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w:t>
            </w:r>
            <w:r>
              <w:rPr>
                <w:rFonts w:ascii="微软雅黑" w:eastAsia="微软雅黑" w:hAnsi="Times New Roman" w:cs="Times New Roman"/>
                <w:noProof/>
                <w:kern w:val="0"/>
                <w:sz w:val="22"/>
              </w:rPr>
              <w:tab/>
              <w:t>WndProc(HWND, UINT,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w:t>
            </w:r>
            <w:r>
              <w:rPr>
                <w:rFonts w:ascii="微软雅黑" w:eastAsia="微软雅黑" w:hAnsi="Times New Roman" w:cs="Times New Roman"/>
                <w:noProof/>
                <w:kern w:val="0"/>
                <w:sz w:val="22"/>
              </w:rPr>
              <w:tab/>
              <w:t>About(HWND, UINT,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APIENTRY _tWinMain(HINSTANCE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HINSTANCE hPrevInstance,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LPTSTR    lpCmdLine,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UNREFERENCED_PARAMETER(hPrevInstance);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UNREFERENCED_PARAMETER(lpCmdLine);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在此放置代码。</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MSG 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 hAccelTable;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初始化全局字符串</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IDS_APP_TITLE, szTitle, MAX_LOADSTRING);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LoadString(hInstance, IDC_LESSION6CREATEWIN, szWindowClass, MAX_LOADSTRING);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MyRegisterClass(hInstance);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执行应用程序初始化:</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(!InitInstance (hInstance,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hAccelTable = LoadAccelerators(hInstance, MAKEINTRESOURCE(IDC_LESSION6CREATEWIN));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主消息循环:</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while</w:t>
            </w:r>
            <w:r>
              <w:rPr>
                <w:rFonts w:ascii="微软雅黑" w:eastAsia="微软雅黑" w:hAnsi="Times New Roman" w:cs="Times New Roman"/>
                <w:noProof/>
                <w:kern w:val="0"/>
                <w:sz w:val="22"/>
              </w:rPr>
              <w:t xml:space="preserve"> (GetMessage(&amp;msg, NULL, 0,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(!TranslateAccelerator(msg.hwnd, hAccelTable, &amp;msg))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TranslateMessage(&amp;msg);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DispatchMessage(&amp;msg);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msg.wParam;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函数: MyRegisterClass()</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目的: 注册窗口类。</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注释:</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仅当希望</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此代码与添加到Windows 95 中的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RegisterClassEx</w:t>
            </w:r>
            <w:r>
              <w:rPr>
                <w:rFonts w:ascii="微软雅黑" w:eastAsia="微软雅黑" w:hAnsi="Times New Roman" w:cs="Times New Roman"/>
                <w:noProof/>
                <w:color w:val="008000"/>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函数之前的Win32 系统兼容时，才需要此函数及其用法。调用此函数十分重要，</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这样应用程序就可以获得关联的</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格式正确的</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小图标。</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ATOM MyRegisterClass(HINSTANCE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WNDCLASSEX wcex;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 xml:space="preserve">wcex.cbSize = </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(WNDCLASSEX);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wcex.style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CS_HREDRAW | CS_VREDRAW;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wcex.lpfnWndProc</w:t>
            </w:r>
            <w:r>
              <w:rPr>
                <w:rFonts w:ascii="微软雅黑" w:eastAsia="微软雅黑" w:hAnsi="Times New Roman" w:cs="Times New Roman"/>
                <w:noProof/>
                <w:kern w:val="0"/>
                <w:sz w:val="22"/>
              </w:rPr>
              <w:tab/>
              <w:t>= WndProc;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wcex.cbClsExtra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wcex.cbWndExtra</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wcex.hInstance</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hInstance;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LoadIcon(hInstance, MAKEINTRESOURCE(IDI_LESSION6CREATEWIN));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wcex.hCursor</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LoadCursor(NULL, IDC_ARROW);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wcex.hbrBackground</w:t>
            </w:r>
            <w:r>
              <w:rPr>
                <w:rFonts w:ascii="微软雅黑" w:eastAsia="微软雅黑" w:hAnsi="Times New Roman" w:cs="Times New Roman"/>
                <w:noProof/>
                <w:kern w:val="0"/>
                <w:sz w:val="22"/>
              </w:rPr>
              <w:tab/>
              <w:t>= (HBRUSH)(COLOR_WINDOW+1);</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wcex.lpszMenuName</w:t>
            </w:r>
            <w:r>
              <w:rPr>
                <w:rFonts w:ascii="微软雅黑" w:eastAsia="微软雅黑" w:hAnsi="Times New Roman" w:cs="Times New Roman"/>
                <w:noProof/>
                <w:kern w:val="0"/>
                <w:sz w:val="22"/>
              </w:rPr>
              <w:tab/>
              <w:t>= MAKEINTRESOURCE(IDC_LESSION6CREATEWIN);</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wcex.lpszClassName</w:t>
            </w:r>
            <w:r>
              <w:rPr>
                <w:rFonts w:ascii="微软雅黑" w:eastAsia="微软雅黑" w:hAnsi="Times New Roman" w:cs="Times New Roman"/>
                <w:noProof/>
                <w:kern w:val="0"/>
                <w:sz w:val="22"/>
              </w:rPr>
              <w:tab/>
              <w:t>= szWindowClass;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wcex.hIconSm</w:t>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LoadIcon(wcex.hInstance, MAKEINTRESOURCE(IDI_SMALL));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RegisterClassEx(&amp;wcex);</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函数: InitInstance(HINSTANCE, int)</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目的: 保存实例句柄并创建主窗口</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注释:</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在此函数中，我们在全局变量中保存实例句柄并</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创建和显示主程序窗口。</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BOOL InitInstance(HINSTANCE hInstance, </w:t>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 xml:space="preserve">   hInst = hInstance; </w:t>
            </w:r>
            <w:r>
              <w:rPr>
                <w:rFonts w:ascii="微软雅黑" w:eastAsia="微软雅黑" w:hAnsi="Times New Roman" w:cs="Times New Roman"/>
                <w:noProof/>
                <w:color w:val="008000"/>
                <w:kern w:val="0"/>
                <w:sz w:val="22"/>
              </w:rPr>
              <w:t>// 将实例句柄存储在全局变量中</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hWnd = CreateWindow(szWindowClass, szTitle, WS_OVERLAPPEDWINDOW,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CW_USEDEFAULT, 0, CW_USEDEFAULT, 0, NULL, NULL, hInstance, NULL);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ShowWindow(hWnd, nCmdShow);</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UpdateWindow(hWnd);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w:t>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函数: WndProc(HWND, UINT, WPARAM, LPARAM)</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目的: 处理主窗口的消息。</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WM_COMMAND</w:t>
            </w:r>
            <w:r>
              <w:rPr>
                <w:rFonts w:ascii="微软雅黑" w:eastAsia="微软雅黑" w:hAnsi="Times New Roman" w:cs="Times New Roman"/>
                <w:noProof/>
                <w:color w:val="008000"/>
                <w:kern w:val="0"/>
                <w:sz w:val="22"/>
              </w:rPr>
              <w:tab/>
              <w:t>- 处理应用程序菜单</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WM_PAINT</w:t>
            </w:r>
            <w:r>
              <w:rPr>
                <w:rFonts w:ascii="微软雅黑" w:eastAsia="微软雅黑" w:hAnsi="Times New Roman" w:cs="Times New Roman"/>
                <w:noProof/>
                <w:color w:val="008000"/>
                <w:kern w:val="0"/>
                <w:sz w:val="22"/>
              </w:rPr>
              <w:tab/>
              <w:t>- 绘制主窗口</w:t>
            </w:r>
          </w:p>
          <w:p w:rsidR="00740A8C" w:rsidRDefault="00740A8C" w:rsidP="00740A8C">
            <w:pPr>
              <w:autoSpaceDE w:val="0"/>
              <w:autoSpaceDN w:val="0"/>
              <w:adjustRightInd w:val="0"/>
              <w:jc w:val="left"/>
              <w:rPr>
                <w:rFonts w:ascii="微软雅黑" w:eastAsia="微软雅黑" w:hAnsi="Times New Roman" w:cs="Times New Roman" w:hint="eastAsia"/>
                <w:noProof/>
                <w:color w:val="008000"/>
                <w:kern w:val="0"/>
                <w:sz w:val="22"/>
              </w:rPr>
            </w:pPr>
            <w:r>
              <w:rPr>
                <w:rFonts w:ascii="微软雅黑" w:eastAsia="微软雅黑" w:hAnsi="Times New Roman" w:cs="Times New Roman"/>
                <w:noProof/>
                <w:color w:val="008000"/>
                <w:kern w:val="0"/>
                <w:sz w:val="22"/>
              </w:rPr>
              <w:t>//  WM_DESTROY</w:t>
            </w:r>
            <w:r>
              <w:rPr>
                <w:rFonts w:ascii="微软雅黑" w:eastAsia="微软雅黑" w:hAnsi="Times New Roman" w:cs="Times New Roman"/>
                <w:noProof/>
                <w:color w:val="008000"/>
                <w:kern w:val="0"/>
                <w:sz w:val="22"/>
              </w:rPr>
              <w:tab/>
              <w:t>- 发送退出消息并返回</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LRESULT CALLBACK WndProc(HWND hWnd, UINT message, WPARAM wParam, LPARAM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int</w:t>
            </w:r>
            <w:r>
              <w:rPr>
                <w:rFonts w:ascii="微软雅黑" w:eastAsia="微软雅黑" w:hAnsi="Times New Roman" w:cs="Times New Roman"/>
                <w:noProof/>
                <w:kern w:val="0"/>
                <w:sz w:val="22"/>
              </w:rPr>
              <w:t xml:space="preserve"> wmId, wmEvent;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PAINTSTRUCT ps;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wmId    = LOWORD(wParam);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wmEvent = HIWORD(wParam);</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分析菜单选择:</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(wmId)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IDM_ABOUT: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DialogBox(hInst, MAKEINTRESOURCE(IDD_ABOUTBOX), hWnd, About);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IDM_EXIT: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DestroyWindow(hWnd);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WM_PAINT: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hdc = BeginPaint(hWnd, &amp;ps);</w:t>
            </w: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8000"/>
                <w:kern w:val="0"/>
                <w:sz w:val="22"/>
              </w:rPr>
              <w:t>// TODO: 在此添加任意绘图代码...</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 xml:space="preserve">bitmap = LoadBitmap(hInst,MAKEINTRESOURCE(IDB_BITMAP1)); </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memDC = CreateCompatibleDC(hdc);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SelectObject(memDC,bitmap);</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 xml:space="preserve">        GetObject(bitmap,</w:t>
            </w:r>
            <w:r>
              <w:rPr>
                <w:rFonts w:ascii="微软雅黑" w:eastAsia="微软雅黑" w:hAnsi="Times New Roman" w:cs="Times New Roman"/>
                <w:noProof/>
                <w:color w:val="0000FF"/>
                <w:kern w:val="0"/>
                <w:sz w:val="22"/>
              </w:rPr>
              <w:t>sizeof</w:t>
            </w:r>
            <w:r>
              <w:rPr>
                <w:rFonts w:ascii="微软雅黑" w:eastAsia="微软雅黑" w:hAnsi="Times New Roman" w:cs="Times New Roman"/>
                <w:noProof/>
                <w:kern w:val="0"/>
                <w:sz w:val="22"/>
              </w:rPr>
              <w:t>(bm),&amp;bm);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BitBlt(hdc,0,0,bm.bmWidth,bm.bmHeight,memDC,0,0,SRCCOPY);</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DeleteDC(memDC);</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EndPaint(hWnd, &amp;ps);</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WM_DESTROY:</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PostQuitMessage(0);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default</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DefWindowProc(hWnd, message, wParam,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0;</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color w:val="008000"/>
                <w:kern w:val="0"/>
                <w:sz w:val="22"/>
              </w:rPr>
            </w:pPr>
            <w:r>
              <w:rPr>
                <w:rFonts w:ascii="微软雅黑" w:eastAsia="微软雅黑" w:hAnsi="Times New Roman" w:cs="Times New Roman"/>
                <w:noProof/>
                <w:color w:val="008000"/>
                <w:kern w:val="0"/>
                <w:sz w:val="22"/>
              </w:rPr>
              <w:t xml:space="preserve">// </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关于</w:t>
            </w:r>
            <w:r>
              <w:rPr>
                <w:rFonts w:ascii="微软雅黑" w:eastAsia="微软雅黑" w:hAnsi="Times New Roman" w:cs="Times New Roman"/>
                <w:noProof/>
                <w:color w:val="008000"/>
                <w:kern w:val="0"/>
                <w:sz w:val="22"/>
              </w:rPr>
              <w:t>”</w:t>
            </w:r>
            <w:r>
              <w:rPr>
                <w:rFonts w:ascii="微软雅黑" w:eastAsia="微软雅黑" w:hAnsi="Times New Roman" w:cs="Times New Roman"/>
                <w:noProof/>
                <w:color w:val="008000"/>
                <w:kern w:val="0"/>
                <w:sz w:val="22"/>
              </w:rPr>
              <w:t>框的消息处理程序。</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INT_PTR CALLBACK About(HWND hDlg, UINT message, WPARAM wParam, LPARAM 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UNREFERENCED_PARAMETER(lParam);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switch</w:t>
            </w:r>
            <w:r>
              <w:rPr>
                <w:rFonts w:ascii="微软雅黑" w:eastAsia="微软雅黑" w:hAnsi="Times New Roman" w:cs="Times New Roman"/>
                <w:noProof/>
                <w:kern w:val="0"/>
                <w:sz w:val="22"/>
              </w:rPr>
              <w:t xml:space="preserve"> (message)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WM_INITDIALOG:</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case</w:t>
            </w:r>
            <w:r>
              <w:rPr>
                <w:rFonts w:ascii="微软雅黑" w:eastAsia="微软雅黑" w:hAnsi="Times New Roman" w:cs="Times New Roman"/>
                <w:noProof/>
                <w:kern w:val="0"/>
                <w:sz w:val="22"/>
              </w:rPr>
              <w:t xml:space="preserve"> WM_COMMAND:</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if</w:t>
            </w:r>
            <w:r>
              <w:rPr>
                <w:rFonts w:ascii="微软雅黑" w:eastAsia="微软雅黑" w:hAnsi="Times New Roman" w:cs="Times New Roman"/>
                <w:noProof/>
                <w:kern w:val="0"/>
                <w:sz w:val="22"/>
              </w:rPr>
              <w:t xml:space="preserve"> (LOWORD(wParam) == IDOK || LOWORD(wParam) == IDCANCEL)</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EndDialog(hDlg, LOWORD(wParam));</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(INT_PTR)TRUE;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break</w:t>
            </w:r>
            <w:r>
              <w:rPr>
                <w:rFonts w:ascii="微软雅黑" w:eastAsia="微软雅黑" w:hAnsi="Times New Roman" w:cs="Times New Roman"/>
                <w:noProof/>
                <w:kern w:val="0"/>
                <w:sz w:val="22"/>
              </w:rPr>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t>}</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ab/>
            </w:r>
            <w:r>
              <w:rPr>
                <w:rFonts w:ascii="微软雅黑" w:eastAsia="微软雅黑" w:hAnsi="Times New Roman" w:cs="Times New Roman"/>
                <w:noProof/>
                <w:color w:val="0000FF"/>
                <w:kern w:val="0"/>
                <w:sz w:val="22"/>
              </w:rPr>
              <w:t>return</w:t>
            </w:r>
            <w:r>
              <w:rPr>
                <w:rFonts w:ascii="微软雅黑" w:eastAsia="微软雅黑" w:hAnsi="Times New Roman" w:cs="Times New Roman"/>
                <w:noProof/>
                <w:kern w:val="0"/>
                <w:sz w:val="22"/>
              </w:rPr>
              <w:t xml:space="preserve"> (INT_PTR)FALSE;</w:t>
            </w:r>
          </w:p>
          <w:p w:rsidR="00740A8C" w:rsidRDefault="00740A8C" w:rsidP="00740A8C">
            <w:pPr>
              <w:autoSpaceDE w:val="0"/>
              <w:autoSpaceDN w:val="0"/>
              <w:adjustRightInd w:val="0"/>
              <w:jc w:val="left"/>
              <w:rPr>
                <w:rFonts w:ascii="微软雅黑" w:eastAsia="微软雅黑" w:hAnsi="Times New Roman" w:cs="Times New Roman"/>
                <w:noProof/>
                <w:kern w:val="0"/>
                <w:sz w:val="22"/>
              </w:rPr>
            </w:pPr>
            <w:r>
              <w:rPr>
                <w:rFonts w:ascii="微软雅黑" w:eastAsia="微软雅黑" w:hAnsi="Times New Roman" w:cs="Times New Roman"/>
                <w:noProof/>
                <w:kern w:val="0"/>
                <w:sz w:val="22"/>
              </w:rPr>
              <w:t>}</w:t>
            </w:r>
          </w:p>
          <w:p w:rsidR="00740A8C" w:rsidRDefault="00740A8C" w:rsidP="00740A8C">
            <w:pPr>
              <w:rPr>
                <w:rFonts w:hint="eastAsia"/>
              </w:rPr>
            </w:pPr>
          </w:p>
        </w:tc>
      </w:tr>
    </w:tbl>
    <w:p w:rsidR="00740A8C" w:rsidRPr="00740A8C" w:rsidRDefault="00740A8C" w:rsidP="00740A8C">
      <w:pPr>
        <w:rPr>
          <w:rFonts w:hint="eastAsia"/>
        </w:rPr>
      </w:pPr>
      <w:bookmarkStart w:id="1" w:name="_GoBack"/>
      <w:bookmarkEnd w:id="1"/>
    </w:p>
    <w:p w:rsidR="00740A8C" w:rsidRPr="00740A8C" w:rsidRDefault="00740A8C" w:rsidP="00740A8C">
      <w:pPr>
        <w:rPr>
          <w:rFonts w:hint="eastAsia"/>
        </w:rPr>
      </w:pPr>
    </w:p>
    <w:p w:rsidR="009F7EA4" w:rsidRPr="009F7EA4" w:rsidRDefault="00E27DD3" w:rsidP="00E27DD3">
      <w:pPr>
        <w:pStyle w:val="1"/>
      </w:pPr>
      <w:r>
        <w:rPr>
          <w:rFonts w:hint="eastAsia"/>
        </w:rPr>
        <w:t>这一节的学习到此为止</w:t>
      </w:r>
    </w:p>
    <w:sectPr w:rsidR="009F7EA4" w:rsidRPr="009F7E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2C"/>
    <w:rsid w:val="000F4C45"/>
    <w:rsid w:val="001D10DB"/>
    <w:rsid w:val="001F38F3"/>
    <w:rsid w:val="002905E7"/>
    <w:rsid w:val="002D1F3F"/>
    <w:rsid w:val="00454568"/>
    <w:rsid w:val="004A311B"/>
    <w:rsid w:val="004C7ABE"/>
    <w:rsid w:val="005617BE"/>
    <w:rsid w:val="005C7EB6"/>
    <w:rsid w:val="006342D1"/>
    <w:rsid w:val="00660573"/>
    <w:rsid w:val="006801CE"/>
    <w:rsid w:val="006B4280"/>
    <w:rsid w:val="00705598"/>
    <w:rsid w:val="00740A8C"/>
    <w:rsid w:val="007E002C"/>
    <w:rsid w:val="007E5335"/>
    <w:rsid w:val="00891071"/>
    <w:rsid w:val="00971232"/>
    <w:rsid w:val="009E32C8"/>
    <w:rsid w:val="009F7EA4"/>
    <w:rsid w:val="00C57C5D"/>
    <w:rsid w:val="00C738C3"/>
    <w:rsid w:val="00D47C8A"/>
    <w:rsid w:val="00E27DD3"/>
    <w:rsid w:val="00E5776D"/>
    <w:rsid w:val="00F1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0314BF"/>
  <w15:chartTrackingRefBased/>
  <w15:docId w15:val="{86C24806-3E9C-4339-800A-471323D1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801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01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342D1"/>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F7E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01CE"/>
    <w:rPr>
      <w:b/>
      <w:bCs/>
      <w:kern w:val="44"/>
      <w:sz w:val="44"/>
      <w:szCs w:val="44"/>
    </w:rPr>
  </w:style>
  <w:style w:type="character" w:customStyle="1" w:styleId="20">
    <w:name w:val="标题 2 字符"/>
    <w:basedOn w:val="a0"/>
    <w:link w:val="2"/>
    <w:uiPriority w:val="9"/>
    <w:rsid w:val="006801CE"/>
    <w:rPr>
      <w:rFonts w:asciiTheme="majorHAnsi" w:eastAsiaTheme="majorEastAsia" w:hAnsiTheme="majorHAnsi" w:cstheme="majorBidi"/>
      <w:b/>
      <w:bCs/>
      <w:sz w:val="32"/>
      <w:szCs w:val="32"/>
    </w:rPr>
  </w:style>
  <w:style w:type="table" w:styleId="a3">
    <w:name w:val="Table Grid"/>
    <w:basedOn w:val="a1"/>
    <w:uiPriority w:val="39"/>
    <w:rsid w:val="006342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342D1"/>
    <w:rPr>
      <w:b/>
      <w:bCs/>
      <w:sz w:val="32"/>
      <w:szCs w:val="32"/>
    </w:rPr>
  </w:style>
  <w:style w:type="character" w:styleId="a4">
    <w:name w:val="Hyperlink"/>
    <w:basedOn w:val="a0"/>
    <w:uiPriority w:val="99"/>
    <w:unhideWhenUsed/>
    <w:rsid w:val="00C738C3"/>
    <w:rPr>
      <w:color w:val="0000FF"/>
      <w:u w:val="single"/>
    </w:rPr>
  </w:style>
  <w:style w:type="paragraph" w:styleId="a5">
    <w:name w:val="Normal (Web)"/>
    <w:basedOn w:val="a"/>
    <w:uiPriority w:val="99"/>
    <w:unhideWhenUsed/>
    <w:rsid w:val="00C738C3"/>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40">
    <w:name w:val="标题 4 字符"/>
    <w:basedOn w:val="a0"/>
    <w:link w:val="4"/>
    <w:uiPriority w:val="9"/>
    <w:semiHidden/>
    <w:rsid w:val="009F7EA4"/>
    <w:rPr>
      <w:rFonts w:asciiTheme="majorHAnsi" w:eastAsiaTheme="majorEastAsia" w:hAnsiTheme="majorHAnsi" w:cstheme="majorBidi"/>
      <w:b/>
      <w:bCs/>
      <w:sz w:val="28"/>
      <w:szCs w:val="28"/>
    </w:rPr>
  </w:style>
  <w:style w:type="paragraph" w:customStyle="1" w:styleId="indent1">
    <w:name w:val="indent1"/>
    <w:basedOn w:val="a"/>
    <w:rsid w:val="009F7EA4"/>
    <w:pPr>
      <w:widowControl/>
      <w:spacing w:before="100" w:beforeAutospacing="1" w:after="100" w:afterAutospacing="1"/>
      <w:jc w:val="left"/>
    </w:pPr>
    <w:rPr>
      <w:rFonts w:ascii="宋体" w:eastAsia="宋体" w:hAnsi="宋体" w:cs="宋体"/>
      <w:color w:val="000000"/>
      <w:kern w:val="0"/>
      <w:sz w:val="24"/>
      <w:szCs w:val="24"/>
    </w:rPr>
  </w:style>
  <w:style w:type="character" w:styleId="HTML">
    <w:name w:val="HTML Code"/>
    <w:basedOn w:val="a0"/>
    <w:uiPriority w:val="99"/>
    <w:semiHidden/>
    <w:unhideWhenUsed/>
    <w:rsid w:val="00660573"/>
    <w:rPr>
      <w:rFonts w:ascii="宋体" w:eastAsia="宋体" w:hAnsi="宋体" w:cs="宋体"/>
      <w:sz w:val="24"/>
      <w:szCs w:val="24"/>
    </w:rPr>
  </w:style>
  <w:style w:type="paragraph" w:styleId="HTML0">
    <w:name w:val="HTML Preformatted"/>
    <w:basedOn w:val="a"/>
    <w:link w:val="HTML1"/>
    <w:uiPriority w:val="99"/>
    <w:semiHidden/>
    <w:unhideWhenUsed/>
    <w:rsid w:val="006605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000000"/>
      <w:kern w:val="0"/>
      <w:sz w:val="24"/>
      <w:szCs w:val="24"/>
    </w:rPr>
  </w:style>
  <w:style w:type="character" w:customStyle="1" w:styleId="HTML1">
    <w:name w:val="HTML 预设格式 字符"/>
    <w:basedOn w:val="a0"/>
    <w:link w:val="HTML0"/>
    <w:uiPriority w:val="99"/>
    <w:semiHidden/>
    <w:rsid w:val="00660573"/>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8482">
      <w:bodyDiv w:val="1"/>
      <w:marLeft w:val="0"/>
      <w:marRight w:val="0"/>
      <w:marTop w:val="0"/>
      <w:marBottom w:val="0"/>
      <w:divBdr>
        <w:top w:val="none" w:sz="0" w:space="0" w:color="auto"/>
        <w:left w:val="none" w:sz="0" w:space="0" w:color="auto"/>
        <w:bottom w:val="none" w:sz="0" w:space="0" w:color="auto"/>
        <w:right w:val="none" w:sz="0" w:space="0" w:color="auto"/>
      </w:divBdr>
    </w:div>
    <w:div w:id="189345675">
      <w:bodyDiv w:val="1"/>
      <w:marLeft w:val="0"/>
      <w:marRight w:val="0"/>
      <w:marTop w:val="0"/>
      <w:marBottom w:val="0"/>
      <w:divBdr>
        <w:top w:val="none" w:sz="0" w:space="0" w:color="auto"/>
        <w:left w:val="none" w:sz="0" w:space="0" w:color="auto"/>
        <w:bottom w:val="none" w:sz="0" w:space="0" w:color="auto"/>
        <w:right w:val="none" w:sz="0" w:space="0" w:color="auto"/>
      </w:divBdr>
    </w:div>
    <w:div w:id="264967929">
      <w:bodyDiv w:val="1"/>
      <w:marLeft w:val="0"/>
      <w:marRight w:val="0"/>
      <w:marTop w:val="0"/>
      <w:marBottom w:val="0"/>
      <w:divBdr>
        <w:top w:val="none" w:sz="0" w:space="0" w:color="auto"/>
        <w:left w:val="none" w:sz="0" w:space="0" w:color="auto"/>
        <w:bottom w:val="none" w:sz="0" w:space="0" w:color="auto"/>
        <w:right w:val="none" w:sz="0" w:space="0" w:color="auto"/>
      </w:divBdr>
    </w:div>
    <w:div w:id="750277304">
      <w:bodyDiv w:val="1"/>
      <w:marLeft w:val="0"/>
      <w:marRight w:val="0"/>
      <w:marTop w:val="0"/>
      <w:marBottom w:val="0"/>
      <w:divBdr>
        <w:top w:val="none" w:sz="0" w:space="0" w:color="auto"/>
        <w:left w:val="none" w:sz="0" w:space="0" w:color="auto"/>
        <w:bottom w:val="none" w:sz="0" w:space="0" w:color="auto"/>
        <w:right w:val="none" w:sz="0" w:space="0" w:color="auto"/>
      </w:divBdr>
    </w:div>
    <w:div w:id="958487261">
      <w:bodyDiv w:val="1"/>
      <w:marLeft w:val="0"/>
      <w:marRight w:val="0"/>
      <w:marTop w:val="0"/>
      <w:marBottom w:val="0"/>
      <w:divBdr>
        <w:top w:val="none" w:sz="0" w:space="0" w:color="auto"/>
        <w:left w:val="none" w:sz="0" w:space="0" w:color="auto"/>
        <w:bottom w:val="none" w:sz="0" w:space="0" w:color="auto"/>
        <w:right w:val="none" w:sz="0" w:space="0" w:color="auto"/>
      </w:divBdr>
    </w:div>
    <w:div w:id="193373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alink_4.Click()" TargetMode="External"/><Relationship Id="rId21" Type="http://schemas.openxmlformats.org/officeDocument/2006/relationships/control" Target="activeX/activeX1.xml"/><Relationship Id="rId34" Type="http://schemas.openxmlformats.org/officeDocument/2006/relationships/hyperlink" Target="mk:@MSITStore:C:\Program%20Files%20(x86)\Microsoft%20Visual%20Studio\MSDN98\98VS\2052\winui.chm::/devdoc/live/pdui/winclass_0wc8.htm" TargetMode="External"/><Relationship Id="rId42" Type="http://schemas.openxmlformats.org/officeDocument/2006/relationships/hyperlink" Target="mk:@MSITStore:C:\Program%20Files%20(x86)\Microsoft%20Visual%20Studio\MSDN98\98VS\2052\winui.chm::/devdoc/live/pdui/windows_2c8f.htm" TargetMode="External"/><Relationship Id="rId47" Type="http://schemas.openxmlformats.org/officeDocument/2006/relationships/hyperlink" Target="mk:@MSITStore:C:\Program%20Files%20(x86)\Microsoft%20Visual%20Studio\MSDN98\98VS\2052\winui.chm::/devdoc/live/pdui/buttons_7zhv.htm" TargetMode="External"/><Relationship Id="rId50" Type="http://schemas.openxmlformats.org/officeDocument/2006/relationships/hyperlink" Target="mk:@MSITStore:C:\Program%20Files%20(x86)\Microsoft%20Visual%20Studio\MSDN98\98VS\2052\winui.chm::/devdoc/live/pdui/combobox_8mcz.htm" TargetMode="External"/><Relationship Id="rId55" Type="http://schemas.openxmlformats.org/officeDocument/2006/relationships/hyperlink" Target="mk:@MSITStore:C:\Program%20Files%20(x86)\Microsoft%20Visual%20Studio\MSDN98\98VS\2052\winui.chm::/devdoc/live/pdui/mdocint_6crp.htm" TargetMode="External"/><Relationship Id="rId63" Type="http://schemas.openxmlformats.org/officeDocument/2006/relationships/hyperlink" Target="mk:@MSITStore:C:\Program%20Files%20(x86)\Microsoft%20Visual%20Studio\MSDN98\98VS\2052\winui.chm::/devdoc/live/pdui/statcon_360j.htm" TargetMode="External"/><Relationship Id="rId7" Type="http://schemas.openxmlformats.org/officeDocument/2006/relationships/hyperlink" Target="JavaScript:alink_1.Click()" TargetMode="External"/><Relationship Id="rId2" Type="http://schemas.openxmlformats.org/officeDocument/2006/relationships/settings" Target="settings.xml"/><Relationship Id="rId16" Type="http://schemas.openxmlformats.org/officeDocument/2006/relationships/hyperlink" Target="mk:@MSITStore:C:\Program%20Files%20(x86)\Microsoft%20Visual%20Studio\MSDN98\98VS\2052\winui.chm::/devdoc/live/pdui/winclass_2jp4.htm" TargetMode="External"/><Relationship Id="rId29" Type="http://schemas.openxmlformats.org/officeDocument/2006/relationships/hyperlink" Target="JavaScript:alink_5.Click()" TargetMode="External"/><Relationship Id="rId11" Type="http://schemas.openxmlformats.org/officeDocument/2006/relationships/image" Target="media/image4.png"/><Relationship Id="rId24" Type="http://schemas.openxmlformats.org/officeDocument/2006/relationships/hyperlink" Target="JavaScript:alink_3.Click()" TargetMode="External"/><Relationship Id="rId32" Type="http://schemas.openxmlformats.org/officeDocument/2006/relationships/image" Target="media/image10.png"/><Relationship Id="rId37" Type="http://schemas.openxmlformats.org/officeDocument/2006/relationships/hyperlink" Target="mk:@MSITStore:C:\Program%20Files%20(x86)\Microsoft%20Visual%20Studio\MSDN98\98VS\2052\winui.chm::/devdoc/live/pdui/windows_41d1.htm" TargetMode="External"/><Relationship Id="rId40" Type="http://schemas.openxmlformats.org/officeDocument/2006/relationships/hyperlink" Target="mk:@MSITStore:C:\Program%20Files%20(x86)\Microsoft%20Visual%20Studio\MSDN98\98VS\2052\winui.chm::/devdoc/live/pdui/windows_41d1.htm" TargetMode="External"/><Relationship Id="rId45" Type="http://schemas.openxmlformats.org/officeDocument/2006/relationships/hyperlink" Target="mk:@MSITStore:C:\Program%20Files%20(x86)\Microsoft%20Visual%20Studio\MSDN98\98VS\2052\winui.chm::/devdoc/live/pdui/windows_06lu.htm" TargetMode="External"/><Relationship Id="rId53" Type="http://schemas.openxmlformats.org/officeDocument/2006/relationships/hyperlink" Target="mk:@MSITStore:C:\Program%20Files%20(x86)\Microsoft%20Visual%20Studio\MSDN98\98VS\2052\winui.chm::/devdoc/live/pdui/listbox_9s4z.htm" TargetMode="External"/><Relationship Id="rId58" Type="http://schemas.openxmlformats.org/officeDocument/2006/relationships/hyperlink" Target="mk:@MSITStore:C:\Program%20Files%20(x86)\Microsoft%20Visual%20Studio\MSDN98\98VS\2052\winui.chm::/devdoc/live/pdui/richedit_5a7n.htm" TargetMode="External"/><Relationship Id="rId66" Type="http://schemas.openxmlformats.org/officeDocument/2006/relationships/theme" Target="theme/theme1.xml"/><Relationship Id="rId5" Type="http://schemas.openxmlformats.org/officeDocument/2006/relationships/image" Target="media/image2.png"/><Relationship Id="rId61" Type="http://schemas.openxmlformats.org/officeDocument/2006/relationships/hyperlink" Target="mk:@MSITStore:C:\Program%20Files%20(x86)\Microsoft%20Visual%20Studio\MSDN98\98VS\2052\winui.chm::/devdoc/live/pdui/scrolbar_8s37.htm" TargetMode="External"/><Relationship Id="rId19" Type="http://schemas.openxmlformats.org/officeDocument/2006/relationships/hyperlink" Target="mk:@MSITStore:C:\Program%20Files%20(x86)\Microsoft%20Visual%20Studio\MSDN98\98VS\2052\winui.chm::/devdoc/live/pdui/winclass_0wc8.htm" TargetMode="External"/><Relationship Id="rId14" Type="http://schemas.openxmlformats.org/officeDocument/2006/relationships/image" Target="media/image7.png"/><Relationship Id="rId22" Type="http://schemas.openxmlformats.org/officeDocument/2006/relationships/hyperlink" Target="JavaScript:alink_2.Click()" TargetMode="External"/><Relationship Id="rId27" Type="http://schemas.openxmlformats.org/officeDocument/2006/relationships/hyperlink" Target="mk:@MSITStore:C:\Program%20Files%20(x86)\Microsoft%20Visual%20Studio\MSDN98\98VS\2052\winui.chm::/devdoc/live/pdui/winprocs_9dlv.htm" TargetMode="External"/><Relationship Id="rId30" Type="http://schemas.openxmlformats.org/officeDocument/2006/relationships/hyperlink" Target="JavaScript:alink_6.Click()" TargetMode="External"/><Relationship Id="rId35" Type="http://schemas.openxmlformats.org/officeDocument/2006/relationships/hyperlink" Target="JavaScript:alink_2.Click()" TargetMode="External"/><Relationship Id="rId43" Type="http://schemas.openxmlformats.org/officeDocument/2006/relationships/hyperlink" Target="mk:@MSITStore:C:\Program%20Files%20(x86)\Microsoft%20Visual%20Studio\MSDN98\98VS\2052\winui.chm::/devdoc/live/pdui/windows_8fol.htm" TargetMode="External"/><Relationship Id="rId48" Type="http://schemas.openxmlformats.org/officeDocument/2006/relationships/hyperlink" Target="mk:@MSITStore:C:\Program%20Files%20(x86)\Microsoft%20Visual%20Studio\MSDN98\98VS\2052\winui.chm::/devdoc/live/pdui/buttons_34c3.htm" TargetMode="External"/><Relationship Id="rId56" Type="http://schemas.openxmlformats.org/officeDocument/2006/relationships/hyperlink" Target="mk:@MSITStore:C:\Program%20Files%20(x86)\Microsoft%20Visual%20Studio\MSDN98\98VS\2052\winui.chm::/devdoc/live/pdui/richedit_5a7n.htm" TargetMode="External"/><Relationship Id="rId64" Type="http://schemas.openxmlformats.org/officeDocument/2006/relationships/image" Target="media/image11.png"/><Relationship Id="rId8" Type="http://schemas.openxmlformats.org/officeDocument/2006/relationships/hyperlink" Target="JavaScript:alink_2.Click()" TargetMode="External"/><Relationship Id="rId51" Type="http://schemas.openxmlformats.org/officeDocument/2006/relationships/hyperlink" Target="mk:@MSITStore:C:\Program%20Files%20(x86)\Microsoft%20Visual%20Studio\MSDN98\98VS\2052\winui.chm::/devdoc/live/pdui/editcon_4uwj.htm" TargetMode="External"/><Relationship Id="rId3"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JavaScript:alink_1.Click()" TargetMode="External"/><Relationship Id="rId25" Type="http://schemas.openxmlformats.org/officeDocument/2006/relationships/control" Target="activeX/activeX3.xml"/><Relationship Id="rId33" Type="http://schemas.openxmlformats.org/officeDocument/2006/relationships/hyperlink" Target="JavaScript:alink_1.Click()" TargetMode="External"/><Relationship Id="rId38" Type="http://schemas.openxmlformats.org/officeDocument/2006/relationships/hyperlink" Target="mk:@MSITStore:C:\Program%20Files%20(x86)\Microsoft%20Visual%20Studio\MSDN98\98VS\2052\winui.chm::/devdoc/live/pdui/windows_5bhu.htm" TargetMode="External"/><Relationship Id="rId46" Type="http://schemas.openxmlformats.org/officeDocument/2006/relationships/hyperlink" Target="JavaScript:alink_4.Click()" TargetMode="External"/><Relationship Id="rId59" Type="http://schemas.openxmlformats.org/officeDocument/2006/relationships/hyperlink" Target="mk:@MSITStore:C:\Program%20Files%20(x86)\Microsoft%20Visual%20Studio\MSDN98\98VS\2052\winui.chm::/devdoc/live/pdui/richedit_5lpv.htm" TargetMode="External"/><Relationship Id="rId20" Type="http://schemas.openxmlformats.org/officeDocument/2006/relationships/image" Target="media/image9.wmf"/><Relationship Id="rId41" Type="http://schemas.openxmlformats.org/officeDocument/2006/relationships/hyperlink" Target="mk:@MSITStore:C:\Program%20Files%20(x86)\Microsoft%20Visual%20Studio\MSDN98\98VS\2052\winui.chm::/devdoc/live/pdui/windows_41d1.htm" TargetMode="External"/><Relationship Id="rId54" Type="http://schemas.openxmlformats.org/officeDocument/2006/relationships/hyperlink" Target="mk:@MSITStore:C:\Program%20Files%20(x86)\Microsoft%20Visual%20Studio\MSDN98\98VS\2052\winui.chm::/devdoc/live/pdui/listbox_5cfn.htm" TargetMode="External"/><Relationship Id="rId62" Type="http://schemas.openxmlformats.org/officeDocument/2006/relationships/hyperlink" Target="mk:@MSITStore:C:\Program%20Files%20(x86)\Microsoft%20Visual%20Studio\MSDN98\98VS\2052\winui.chm::/devdoc/live/pdui/statcon_1qib.htm" TargetMode="Externa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control" Target="activeX/activeX2.xml"/><Relationship Id="rId28" Type="http://schemas.openxmlformats.org/officeDocument/2006/relationships/hyperlink" Target="mk:@MSITStore:C:\Program%20Files%20(x86)\Microsoft%20Visual%20Studio\MSDN98\98VS\2052\winui.chm::/devdoc/live/pdui/winprocs_53xf.htm" TargetMode="External"/><Relationship Id="rId36" Type="http://schemas.openxmlformats.org/officeDocument/2006/relationships/hyperlink" Target="mk:@MSITStore:C:\Program%20Files%20(x86)\Microsoft%20Visual%20Studio\MSDN98\98VS\2052\winui.chm::/devdoc/live/pdui/windows_06lu.htm" TargetMode="External"/><Relationship Id="rId49" Type="http://schemas.openxmlformats.org/officeDocument/2006/relationships/hyperlink" Target="mk:@MSITStore:C:\Program%20Files%20(x86)\Microsoft%20Visual%20Studio\MSDN98\98VS\2052\winui.chm::/devdoc/live/pdui/combobox_77eb.htm" TargetMode="External"/><Relationship Id="rId57" Type="http://schemas.openxmlformats.org/officeDocument/2006/relationships/hyperlink" Target="mk:@MSITStore:C:\Program%20Files%20(x86)\Microsoft%20Visual%20Studio\MSDN98\98VS\2052\winui.chm::/devdoc/live/pdui/richedit_5lpv.htm" TargetMode="External"/><Relationship Id="rId10" Type="http://schemas.openxmlformats.org/officeDocument/2006/relationships/hyperlink" Target="mk:@MSITStore:C:\Program%20Files%20(x86)\Microsoft%20Visual%20Studio\MSDN98\98VS\2052\winui.chm::/devdoc/live/pdui/icons_5kxa.htm" TargetMode="External"/><Relationship Id="rId31" Type="http://schemas.openxmlformats.org/officeDocument/2006/relationships/hyperlink" Target="mk:@MSITStore:C:\Program%20Files%20(x86)\Microsoft%20Visual%20Studio\MSDN98\98VS\2052\winui.chm::/devdoc/live/pdui/resource_2dd1.htm" TargetMode="External"/><Relationship Id="rId44" Type="http://schemas.openxmlformats.org/officeDocument/2006/relationships/hyperlink" Target="mk:@MSITStore:C:\Program%20Files%20(x86)\Microsoft%20Visual%20Studio\MSDN98\98VS\2052\winui.chm::/devdoc/live/pdui/windows_41d1.htm" TargetMode="External"/><Relationship Id="rId52" Type="http://schemas.openxmlformats.org/officeDocument/2006/relationships/hyperlink" Target="mk:@MSITStore:C:\Program%20Files%20(x86)\Microsoft%20Visual%20Studio\MSDN98\98VS\2052\winui.chm::/devdoc/live/pdui/editcon_7rqr.htm" TargetMode="External"/><Relationship Id="rId60" Type="http://schemas.openxmlformats.org/officeDocument/2006/relationships/hyperlink" Target="mk:@MSITStore:C:\Program%20Files%20(x86)\Microsoft%20Visual%20Studio\MSDN98\98VS\2052\winui.chm::/devdoc/live/pdui/scrolbar_3v8z.htm" TargetMode="External"/><Relationship Id="rId6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k:@MSITStore:C:\Program%20Files%20(x86)\Microsoft%20Visual%20Studio\MSDN98\98VS\2052\winui.chm::/devdoc/live/pdui/cursors_6sdu.htm" TargetMode="External"/><Relationship Id="rId13" Type="http://schemas.openxmlformats.org/officeDocument/2006/relationships/image" Target="media/image6.png"/><Relationship Id="rId18" Type="http://schemas.openxmlformats.org/officeDocument/2006/relationships/hyperlink" Target="mk:@MSITStore:C:\Program%20Files%20(x86)\Microsoft%20Visual%20Studio\MSDN98\98VS\2052\winui.chm::/devdoc/live/pdui/windows_1w6w.htm" TargetMode="External"/><Relationship Id="rId39" Type="http://schemas.openxmlformats.org/officeDocument/2006/relationships/hyperlink" Target="JavaScript:alink_3.Click()"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ADB880A6-D8FF-11CF-9377-00AA003B7A11}" ax:persistence="persistStorage" r:id="rId1"/>
</file>

<file path=word/activeX/activeX2.xml><?xml version="1.0" encoding="utf-8"?>
<ax:ocx xmlns:ax="http://schemas.microsoft.com/office/2006/activeX" xmlns:r="http://schemas.openxmlformats.org/officeDocument/2006/relationships" ax:classid="{ADB880A6-D8FF-11CF-9377-00AA003B7A11}" ax:persistence="persistStorage" r:id="rId1"/>
</file>

<file path=word/activeX/activeX3.xml><?xml version="1.0" encoding="utf-8"?>
<ax:ocx xmlns:ax="http://schemas.microsoft.com/office/2006/activeX" xmlns:r="http://schemas.openxmlformats.org/officeDocument/2006/relationships" ax:classid="{ADB880A6-D8FF-11CF-9377-00AA003B7A11}"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Pages>
  <Words>6944</Words>
  <Characters>39581</Characters>
  <Application>Microsoft Office Word</Application>
  <DocSecurity>0</DocSecurity>
  <Lines>329</Lines>
  <Paragraphs>92</Paragraphs>
  <ScaleCrop>false</ScaleCrop>
  <Company/>
  <LinksUpToDate>false</LinksUpToDate>
  <CharactersWithSpaces>46433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2024-08-29T18:09:00Z</dcterms:created>
  <dcterms:modified xsi:type="dcterms:W3CDTF">2024-08-30T16:53:00Z</dcterms:modified>
</cp:coreProperties>
</file>