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2BC" w:rsidRDefault="009612BC" w:rsidP="009612BC">
      <w:pPr>
        <w:pStyle w:val="1"/>
      </w:pPr>
      <w:r>
        <w:rPr>
          <w:rFonts w:hint="eastAsia"/>
        </w:rPr>
        <w:t>学习大纲</w:t>
      </w:r>
    </w:p>
    <w:tbl>
      <w:tblPr>
        <w:tblStyle w:val="a3"/>
        <w:tblW w:w="0" w:type="auto"/>
        <w:tblLook w:val="04A0" w:firstRow="1" w:lastRow="0" w:firstColumn="1" w:lastColumn="0" w:noHBand="0" w:noVBand="1"/>
      </w:tblPr>
      <w:tblGrid>
        <w:gridCol w:w="8526"/>
      </w:tblGrid>
      <w:tr w:rsidR="009612BC" w:rsidTr="009612BC">
        <w:tc>
          <w:tcPr>
            <w:tcW w:w="8526" w:type="dxa"/>
          </w:tcPr>
          <w:p w:rsidR="009612BC" w:rsidRDefault="009612BC" w:rsidP="009612BC">
            <w:pPr>
              <w:rPr>
                <w:rFonts w:hint="eastAsia"/>
              </w:rPr>
            </w:pPr>
            <w:r w:rsidRPr="009612BC">
              <w:drawing>
                <wp:inline distT="0" distB="0" distL="0" distR="0" wp14:anchorId="26EC8CA9" wp14:editId="454B876C">
                  <wp:extent cx="527685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048000"/>
                          </a:xfrm>
                          <a:prstGeom prst="rect">
                            <a:avLst/>
                          </a:prstGeom>
                        </pic:spPr>
                      </pic:pic>
                    </a:graphicData>
                  </a:graphic>
                </wp:inline>
              </w:drawing>
            </w:r>
          </w:p>
        </w:tc>
      </w:tr>
    </w:tbl>
    <w:p w:rsidR="009612BC" w:rsidRDefault="009612BC" w:rsidP="009612BC">
      <w:pPr>
        <w:pStyle w:val="2"/>
      </w:pPr>
      <w:r>
        <w:rPr>
          <w:rFonts w:hint="eastAsia"/>
        </w:rPr>
        <w:t>L</w:t>
      </w:r>
      <w:r>
        <w:t>OGFONT</w:t>
      </w:r>
      <w:r>
        <w:rPr>
          <w:rFonts w:hint="eastAsia"/>
        </w:rPr>
        <w:t>结构体</w:t>
      </w:r>
    </w:p>
    <w:tbl>
      <w:tblPr>
        <w:tblStyle w:val="a3"/>
        <w:tblW w:w="0" w:type="auto"/>
        <w:tblLook w:val="04A0" w:firstRow="1" w:lastRow="0" w:firstColumn="1" w:lastColumn="0" w:noHBand="0" w:noVBand="1"/>
      </w:tblPr>
      <w:tblGrid>
        <w:gridCol w:w="13459"/>
      </w:tblGrid>
      <w:tr w:rsidR="009612BC" w:rsidTr="009612BC">
        <w:tc>
          <w:tcPr>
            <w:tcW w:w="13459" w:type="dxa"/>
          </w:tcPr>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LOGFONT</w:t>
            </w:r>
            <w:r>
              <w:rPr>
                <w:rFonts w:ascii="Segoe UI" w:hAnsi="Segoe UI" w:cs="Segoe UI"/>
                <w:color w:val="161616"/>
              </w:rPr>
              <w:t> </w:t>
            </w:r>
            <w:r>
              <w:rPr>
                <w:rFonts w:ascii="Segoe UI" w:hAnsi="Segoe UI" w:cs="Segoe UI"/>
                <w:color w:val="161616"/>
              </w:rPr>
              <w:t>结构定义字体的属性。</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tagLOGFONTA</w:t>
            </w:r>
            <w:r>
              <w:rPr>
                <w:rStyle w:val="hljs-class"/>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lfWidth;</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lfEscapement;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lfOrientation;</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LONG lfWeight;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lfItalic;</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lfUnderline;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lfStrikeOut;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lfCharSet;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lfOutPrecision;</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lfClipPrecision;</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lfQuality;</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BYTE lfPitchAndFamily;</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 lfFaceName[LF_FACESIZE];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LOGFONTA, *PLOGFONTA, *NPLOGFONTA, *LPLOGFONTA;</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lfHeight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字体的字符单元格或字符的高度（以逻辑单位为单位）。</w:t>
            </w:r>
            <w:r>
              <w:rPr>
                <w:rFonts w:ascii="Segoe UI" w:hAnsi="Segoe UI" w:cs="Segoe UI"/>
                <w:color w:val="161616"/>
              </w:rPr>
              <w:t xml:space="preserve"> </w:t>
            </w:r>
            <w:r>
              <w:rPr>
                <w:rFonts w:ascii="Segoe UI" w:hAnsi="Segoe UI" w:cs="Segoe UI"/>
                <w:color w:val="161616"/>
              </w:rPr>
              <w:t>字符高度值</w:t>
            </w:r>
            <w:r>
              <w:rPr>
                <w:rFonts w:ascii="Segoe UI" w:hAnsi="Segoe UI" w:cs="Segoe UI"/>
                <w:color w:val="161616"/>
              </w:rPr>
              <w:t xml:space="preserve"> (</w:t>
            </w:r>
            <w:r>
              <w:rPr>
                <w:rFonts w:ascii="Segoe UI" w:hAnsi="Segoe UI" w:cs="Segoe UI"/>
                <w:color w:val="161616"/>
              </w:rPr>
              <w:t>也称为</w:t>
            </w:r>
            <w:r>
              <w:rPr>
                <w:rFonts w:ascii="Segoe UI" w:hAnsi="Segoe UI" w:cs="Segoe UI"/>
                <w:color w:val="161616"/>
              </w:rPr>
              <w:t xml:space="preserve"> em height) </w:t>
            </w:r>
            <w:r>
              <w:rPr>
                <w:rFonts w:ascii="Segoe UI" w:hAnsi="Segoe UI" w:cs="Segoe UI"/>
                <w:color w:val="161616"/>
              </w:rPr>
              <w:t>是字符单元格高度值减去内部前导值。</w:t>
            </w:r>
            <w:r>
              <w:rPr>
                <w:rFonts w:ascii="Segoe UI" w:hAnsi="Segoe UI" w:cs="Segoe UI"/>
                <w:color w:val="161616"/>
              </w:rPr>
              <w:t xml:space="preserve"> </w:t>
            </w:r>
            <w:r>
              <w:rPr>
                <w:rFonts w:ascii="Segoe UI" w:hAnsi="Segoe UI" w:cs="Segoe UI"/>
                <w:color w:val="161616"/>
              </w:rPr>
              <w:t>字体映射器按以下方式解释</w:t>
            </w:r>
            <w:r>
              <w:rPr>
                <w:rFonts w:ascii="Segoe UI" w:hAnsi="Segoe UI" w:cs="Segoe UI"/>
                <w:color w:val="161616"/>
              </w:rPr>
              <w:t> </w:t>
            </w:r>
            <w:r>
              <w:rPr>
                <w:rFonts w:ascii="Segoe UI" w:hAnsi="Segoe UI" w:cs="Segoe UI"/>
                <w:b/>
                <w:bCs/>
                <w:color w:val="161616"/>
              </w:rPr>
              <w:t>lfHeight</w:t>
            </w:r>
            <w:r>
              <w:rPr>
                <w:rFonts w:ascii="Segoe UI" w:hAnsi="Segoe UI" w:cs="Segoe UI"/>
                <w:color w:val="161616"/>
              </w:rPr>
              <w:t> </w:t>
            </w:r>
            <w:r>
              <w:rPr>
                <w:rFonts w:ascii="Segoe UI" w:hAnsi="Segoe UI" w:cs="Segoe UI"/>
                <w:color w:val="161616"/>
              </w:rPr>
              <w:t>中指定的值。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14"/>
              <w:gridCol w:w="8939"/>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&gt; 0</w:t>
                  </w:r>
                </w:p>
              </w:tc>
              <w:tc>
                <w:tcPr>
                  <w:tcW w:w="0" w:type="auto"/>
                  <w:hideMark/>
                </w:tcPr>
                <w:p w:rsidR="009612BC" w:rsidRDefault="009612BC" w:rsidP="009612BC">
                  <w:r>
                    <w:t>字体映射器将此值转换为设备单位，并将其与可用字体的单元格高度匹配。</w:t>
                  </w:r>
                </w:p>
              </w:tc>
            </w:tr>
            <w:tr w:rsidR="009612BC" w:rsidTr="009612BC">
              <w:tc>
                <w:tcPr>
                  <w:tcW w:w="0" w:type="auto"/>
                  <w:hideMark/>
                </w:tcPr>
                <w:p w:rsidR="009612BC" w:rsidRDefault="009612BC" w:rsidP="009612BC">
                  <w:r>
                    <w:t>0</w:t>
                  </w:r>
                </w:p>
              </w:tc>
              <w:tc>
                <w:tcPr>
                  <w:tcW w:w="0" w:type="auto"/>
                  <w:hideMark/>
                </w:tcPr>
                <w:p w:rsidR="009612BC" w:rsidRDefault="009612BC" w:rsidP="009612BC">
                  <w:r>
                    <w:t>字体映射器在搜索匹配项时使用默认高度值。</w:t>
                  </w:r>
                </w:p>
              </w:tc>
            </w:tr>
            <w:tr w:rsidR="009612BC" w:rsidTr="009612BC">
              <w:tc>
                <w:tcPr>
                  <w:tcW w:w="0" w:type="auto"/>
                  <w:hideMark/>
                </w:tcPr>
                <w:p w:rsidR="009612BC" w:rsidRDefault="009612BC" w:rsidP="009612BC">
                  <w:r>
                    <w:t>&lt; 0</w:t>
                  </w:r>
                </w:p>
              </w:tc>
              <w:tc>
                <w:tcPr>
                  <w:tcW w:w="0" w:type="auto"/>
                  <w:hideMark/>
                </w:tcPr>
                <w:p w:rsidR="009612BC" w:rsidRDefault="009612BC" w:rsidP="009612BC">
                  <w:r>
                    <w:t>字体映射器将此值转换为设备单位，并将其绝对值与可用字体的字符高度匹配。</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对于所有高度比较，字体映射器会查找不超过请求大小的最大字体。</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首次使用该字体时，会发生此映射。</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MM_TEXT</w:t>
            </w:r>
            <w:r>
              <w:rPr>
                <w:rFonts w:ascii="Segoe UI" w:hAnsi="Segoe UI" w:cs="Segoe UI"/>
                <w:color w:val="161616"/>
              </w:rPr>
              <w:t>映射模式，可以使用以下公式指定具有指定点大小的字体的高度：</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lfHeight = -MulDiv(PointSize, GetDeviceCaps(hDC, LOGPIXELSY), </w:t>
            </w:r>
            <w:r>
              <w:rPr>
                <w:rStyle w:val="hljs-number"/>
                <w:rFonts w:ascii="Consolas" w:hAnsi="Consolas"/>
                <w:color w:val="161616"/>
                <w:bdr w:val="none" w:sz="0" w:space="0" w:color="auto" w:frame="1"/>
              </w:rPr>
              <w:t>72</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lfWidth</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字体中字符的平均宽度（以逻辑单位为单位）。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lfWidth</w:t>
            </w:r>
            <w:r>
              <w:rPr>
                <w:rFonts w:ascii="Segoe UI" w:hAnsi="Segoe UI" w:cs="Segoe UI"/>
                <w:color w:val="161616"/>
              </w:rPr>
              <w:t> </w:t>
            </w:r>
            <w:r>
              <w:rPr>
                <w:rFonts w:ascii="Segoe UI" w:hAnsi="Segoe UI" w:cs="Segoe UI"/>
                <w:color w:val="161616"/>
              </w:rPr>
              <w:t>为零，则设备的纵横比将与可用字体的数字化纵横比进行匹配，以查找由差值的绝对值确定的最接近匹配项。</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lfEscapement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转义向量与设备的</w:t>
            </w:r>
            <w:r>
              <w:rPr>
                <w:rFonts w:ascii="Segoe UI" w:hAnsi="Segoe UI" w:cs="Segoe UI"/>
                <w:color w:val="161616"/>
              </w:rPr>
              <w:t xml:space="preserve"> x </w:t>
            </w:r>
            <w:r>
              <w:rPr>
                <w:rFonts w:ascii="Segoe UI" w:hAnsi="Segoe UI" w:cs="Segoe UI"/>
                <w:color w:val="161616"/>
              </w:rPr>
              <w:t>轴之间的角度（以十分之一度为单位）。</w:t>
            </w:r>
            <w:r>
              <w:rPr>
                <w:rFonts w:ascii="Segoe UI" w:hAnsi="Segoe UI" w:cs="Segoe UI"/>
                <w:color w:val="161616"/>
              </w:rPr>
              <w:t xml:space="preserve"> </w:t>
            </w:r>
            <w:r>
              <w:rPr>
                <w:rFonts w:ascii="Segoe UI" w:hAnsi="Segoe UI" w:cs="Segoe UI"/>
                <w:color w:val="161616"/>
              </w:rPr>
              <w:t>转义向量与文本行的基线平行。</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“GM_ADVANCED”</w:t>
            </w:r>
            <w:r>
              <w:rPr>
                <w:rFonts w:ascii="Segoe UI" w:hAnsi="Segoe UI" w:cs="Segoe UI"/>
                <w:color w:val="161616"/>
              </w:rPr>
              <w:t>时，可以独立于字符串字符的方向角度指定字符串的转义角度。</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GM_COMPATIBLE</w:t>
            </w:r>
            <w:r>
              <w:rPr>
                <w:rFonts w:ascii="Segoe UI" w:hAnsi="Segoe UI" w:cs="Segoe UI"/>
                <w:color w:val="161616"/>
              </w:rPr>
              <w:t>时，</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同时指定转义和方向。</w:t>
            </w:r>
            <w:r>
              <w:rPr>
                <w:rFonts w:ascii="Segoe UI" w:hAnsi="Segoe UI" w:cs="Segoe UI"/>
                <w:color w:val="161616"/>
              </w:rPr>
              <w:t xml:space="preserve"> </w:t>
            </w:r>
            <w:r>
              <w:rPr>
                <w:rFonts w:ascii="Segoe UI" w:hAnsi="Segoe UI" w:cs="Segoe UI"/>
                <w:color w:val="161616"/>
              </w:rPr>
              <w:t>应将</w:t>
            </w:r>
            <w:r>
              <w:rPr>
                <w:rFonts w:ascii="Segoe UI" w:hAnsi="Segoe UI" w:cs="Segoe UI"/>
                <w:color w:val="161616"/>
              </w:rPr>
              <w:t> </w:t>
            </w:r>
            <w:r>
              <w:rPr>
                <w:rFonts w:ascii="Segoe UI" w:hAnsi="Segoe UI" w:cs="Segoe UI"/>
                <w:b/>
                <w:bCs/>
                <w:color w:val="161616"/>
              </w:rPr>
              <w:t>lfEscapement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lfOrientation</w:t>
            </w:r>
            <w:r>
              <w:rPr>
                <w:rFonts w:ascii="Segoe UI" w:hAnsi="Segoe UI" w:cs="Segoe UI"/>
                <w:color w:val="161616"/>
              </w:rPr>
              <w:t> </w:t>
            </w:r>
            <w:r>
              <w:rPr>
                <w:rFonts w:ascii="Segoe UI" w:hAnsi="Segoe UI" w:cs="Segoe UI"/>
                <w:color w:val="161616"/>
              </w:rPr>
              <w:t>设置为相同的值。</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lfOrientation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每个字符的基线和设备</w:t>
            </w:r>
            <w:r>
              <w:rPr>
                <w:rFonts w:ascii="Segoe UI" w:hAnsi="Segoe UI" w:cs="Segoe UI"/>
                <w:color w:val="161616"/>
              </w:rPr>
              <w:t xml:space="preserve"> x </w:t>
            </w:r>
            <w:r>
              <w:rPr>
                <w:rFonts w:ascii="Segoe UI" w:hAnsi="Segoe UI" w:cs="Segoe UI"/>
                <w:color w:val="161616"/>
              </w:rPr>
              <w:t>轴之间的角度（以十分之一度为单位）。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lfWeight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字体的粗细，范围为</w:t>
            </w:r>
            <w:r>
              <w:rPr>
                <w:rFonts w:ascii="Segoe UI" w:hAnsi="Segoe UI" w:cs="Segoe UI"/>
                <w:color w:val="161616"/>
              </w:rPr>
              <w:t xml:space="preserve"> 0 </w:t>
            </w:r>
            <w:r>
              <w:rPr>
                <w:rFonts w:ascii="Segoe UI" w:hAnsi="Segoe UI" w:cs="Segoe UI"/>
                <w:color w:val="161616"/>
              </w:rPr>
              <w:t>到</w:t>
            </w:r>
            <w:r>
              <w:rPr>
                <w:rFonts w:ascii="Segoe UI" w:hAnsi="Segoe UI" w:cs="Segoe UI"/>
                <w:color w:val="161616"/>
              </w:rPr>
              <w:t xml:space="preserve"> 1000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400 </w:t>
            </w:r>
            <w:r>
              <w:rPr>
                <w:rFonts w:ascii="Segoe UI" w:hAnsi="Segoe UI" w:cs="Segoe UI"/>
                <w:color w:val="161616"/>
              </w:rPr>
              <w:t>为正常值，</w:t>
            </w:r>
            <w:r>
              <w:rPr>
                <w:rFonts w:ascii="Segoe UI" w:hAnsi="Segoe UI" w:cs="Segoe UI"/>
                <w:color w:val="161616"/>
              </w:rPr>
              <w:t xml:space="preserve">700 </w:t>
            </w:r>
            <w:r>
              <w:rPr>
                <w:rFonts w:ascii="Segoe UI" w:hAnsi="Segoe UI" w:cs="Segoe UI"/>
                <w:color w:val="161616"/>
              </w:rPr>
              <w:t>为粗体。</w:t>
            </w:r>
            <w:r>
              <w:rPr>
                <w:rFonts w:ascii="Segoe UI" w:hAnsi="Segoe UI" w:cs="Segoe UI"/>
                <w:color w:val="161616"/>
              </w:rPr>
              <w:t xml:space="preserve"> </w:t>
            </w:r>
            <w:r>
              <w:rPr>
                <w:rFonts w:ascii="Segoe UI" w:hAnsi="Segoe UI" w:cs="Segoe UI"/>
                <w:color w:val="161616"/>
              </w:rPr>
              <w:t>如果此值为零，则使用默认权重。</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为方便起见，定义了以下值。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7075"/>
              <w:gridCol w:w="2278"/>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重量</w:t>
                  </w:r>
                </w:p>
              </w:tc>
            </w:tr>
            <w:tr w:rsidR="009612BC" w:rsidTr="009612BC">
              <w:tc>
                <w:tcPr>
                  <w:tcW w:w="0" w:type="auto"/>
                  <w:hideMark/>
                </w:tcPr>
                <w:p w:rsidR="009612BC" w:rsidRDefault="009612BC" w:rsidP="009612BC">
                  <w:r>
                    <w:t>FW_DONTCARE</w:t>
                  </w:r>
                </w:p>
              </w:tc>
              <w:tc>
                <w:tcPr>
                  <w:tcW w:w="0" w:type="auto"/>
                  <w:hideMark/>
                </w:tcPr>
                <w:p w:rsidR="009612BC" w:rsidRDefault="009612BC" w:rsidP="009612BC">
                  <w:r>
                    <w:t>0</w:t>
                  </w:r>
                </w:p>
              </w:tc>
            </w:tr>
            <w:tr w:rsidR="009612BC" w:rsidTr="009612BC">
              <w:tc>
                <w:tcPr>
                  <w:tcW w:w="0" w:type="auto"/>
                  <w:hideMark/>
                </w:tcPr>
                <w:p w:rsidR="009612BC" w:rsidRDefault="009612BC" w:rsidP="009612BC">
                  <w:r>
                    <w:t>FW_THIN</w:t>
                  </w:r>
                </w:p>
              </w:tc>
              <w:tc>
                <w:tcPr>
                  <w:tcW w:w="0" w:type="auto"/>
                  <w:hideMark/>
                </w:tcPr>
                <w:p w:rsidR="009612BC" w:rsidRDefault="009612BC" w:rsidP="009612BC">
                  <w:r>
                    <w:t>100</w:t>
                  </w:r>
                </w:p>
              </w:tc>
            </w:tr>
            <w:tr w:rsidR="009612BC" w:rsidTr="009612BC">
              <w:tc>
                <w:tcPr>
                  <w:tcW w:w="0" w:type="auto"/>
                  <w:hideMark/>
                </w:tcPr>
                <w:p w:rsidR="009612BC" w:rsidRDefault="009612BC" w:rsidP="009612BC">
                  <w:r>
                    <w:t>FW_EXTRALIGHT</w:t>
                  </w:r>
                </w:p>
              </w:tc>
              <w:tc>
                <w:tcPr>
                  <w:tcW w:w="0" w:type="auto"/>
                  <w:hideMark/>
                </w:tcPr>
                <w:p w:rsidR="009612BC" w:rsidRDefault="009612BC" w:rsidP="009612BC">
                  <w:r>
                    <w:t>200</w:t>
                  </w:r>
                </w:p>
              </w:tc>
            </w:tr>
            <w:tr w:rsidR="009612BC" w:rsidTr="009612BC">
              <w:tc>
                <w:tcPr>
                  <w:tcW w:w="0" w:type="auto"/>
                  <w:hideMark/>
                </w:tcPr>
                <w:p w:rsidR="009612BC" w:rsidRDefault="009612BC" w:rsidP="009612BC">
                  <w:r>
                    <w:t>FW_ULTRALIGHT</w:t>
                  </w:r>
                </w:p>
              </w:tc>
              <w:tc>
                <w:tcPr>
                  <w:tcW w:w="0" w:type="auto"/>
                  <w:hideMark/>
                </w:tcPr>
                <w:p w:rsidR="009612BC" w:rsidRDefault="009612BC" w:rsidP="009612BC">
                  <w:r>
                    <w:t>200</w:t>
                  </w:r>
                </w:p>
              </w:tc>
            </w:tr>
            <w:tr w:rsidR="009612BC" w:rsidTr="009612BC">
              <w:tc>
                <w:tcPr>
                  <w:tcW w:w="0" w:type="auto"/>
                  <w:hideMark/>
                </w:tcPr>
                <w:p w:rsidR="009612BC" w:rsidRDefault="009612BC" w:rsidP="009612BC">
                  <w:r>
                    <w:t>FW_LIGHT</w:t>
                  </w:r>
                </w:p>
              </w:tc>
              <w:tc>
                <w:tcPr>
                  <w:tcW w:w="0" w:type="auto"/>
                  <w:hideMark/>
                </w:tcPr>
                <w:p w:rsidR="009612BC" w:rsidRDefault="009612BC" w:rsidP="009612BC">
                  <w:r>
                    <w:t>300</w:t>
                  </w:r>
                </w:p>
              </w:tc>
            </w:tr>
            <w:tr w:rsidR="009612BC" w:rsidTr="009612BC">
              <w:tc>
                <w:tcPr>
                  <w:tcW w:w="0" w:type="auto"/>
                  <w:hideMark/>
                </w:tcPr>
                <w:p w:rsidR="009612BC" w:rsidRDefault="009612BC" w:rsidP="009612BC">
                  <w:r>
                    <w:t>FW_NORMAL</w:t>
                  </w:r>
                </w:p>
              </w:tc>
              <w:tc>
                <w:tcPr>
                  <w:tcW w:w="0" w:type="auto"/>
                  <w:hideMark/>
                </w:tcPr>
                <w:p w:rsidR="009612BC" w:rsidRDefault="009612BC" w:rsidP="009612BC">
                  <w:r>
                    <w:t>400</w:t>
                  </w:r>
                </w:p>
              </w:tc>
            </w:tr>
            <w:tr w:rsidR="009612BC" w:rsidTr="009612BC">
              <w:tc>
                <w:tcPr>
                  <w:tcW w:w="0" w:type="auto"/>
                  <w:hideMark/>
                </w:tcPr>
                <w:p w:rsidR="009612BC" w:rsidRDefault="009612BC" w:rsidP="009612BC">
                  <w:r>
                    <w:t>FW_REGULAR</w:t>
                  </w:r>
                </w:p>
              </w:tc>
              <w:tc>
                <w:tcPr>
                  <w:tcW w:w="0" w:type="auto"/>
                  <w:hideMark/>
                </w:tcPr>
                <w:p w:rsidR="009612BC" w:rsidRDefault="009612BC" w:rsidP="009612BC">
                  <w:r>
                    <w:t>400</w:t>
                  </w:r>
                </w:p>
              </w:tc>
            </w:tr>
            <w:tr w:rsidR="009612BC" w:rsidTr="009612BC">
              <w:tc>
                <w:tcPr>
                  <w:tcW w:w="0" w:type="auto"/>
                  <w:hideMark/>
                </w:tcPr>
                <w:p w:rsidR="009612BC" w:rsidRDefault="009612BC" w:rsidP="009612BC">
                  <w:r>
                    <w:t>FW_MEDIUM</w:t>
                  </w:r>
                </w:p>
              </w:tc>
              <w:tc>
                <w:tcPr>
                  <w:tcW w:w="0" w:type="auto"/>
                  <w:hideMark/>
                </w:tcPr>
                <w:p w:rsidR="009612BC" w:rsidRDefault="009612BC" w:rsidP="009612BC">
                  <w:r>
                    <w:t>500</w:t>
                  </w:r>
                </w:p>
              </w:tc>
            </w:tr>
            <w:tr w:rsidR="009612BC" w:rsidTr="009612BC">
              <w:tc>
                <w:tcPr>
                  <w:tcW w:w="0" w:type="auto"/>
                  <w:hideMark/>
                </w:tcPr>
                <w:p w:rsidR="009612BC" w:rsidRDefault="009612BC" w:rsidP="009612BC">
                  <w:r>
                    <w:t>FW_SEMIBOLD</w:t>
                  </w:r>
                </w:p>
              </w:tc>
              <w:tc>
                <w:tcPr>
                  <w:tcW w:w="0" w:type="auto"/>
                  <w:hideMark/>
                </w:tcPr>
                <w:p w:rsidR="009612BC" w:rsidRDefault="009612BC" w:rsidP="009612BC">
                  <w:r>
                    <w:t>600</w:t>
                  </w:r>
                </w:p>
              </w:tc>
            </w:tr>
            <w:tr w:rsidR="009612BC" w:rsidTr="009612BC">
              <w:tc>
                <w:tcPr>
                  <w:tcW w:w="0" w:type="auto"/>
                  <w:hideMark/>
                </w:tcPr>
                <w:p w:rsidR="009612BC" w:rsidRDefault="009612BC" w:rsidP="009612BC">
                  <w:r>
                    <w:t>FW_DEMIBOLD</w:t>
                  </w:r>
                </w:p>
              </w:tc>
              <w:tc>
                <w:tcPr>
                  <w:tcW w:w="0" w:type="auto"/>
                  <w:hideMark/>
                </w:tcPr>
                <w:p w:rsidR="009612BC" w:rsidRDefault="009612BC" w:rsidP="009612BC">
                  <w:r>
                    <w:t>600</w:t>
                  </w:r>
                </w:p>
              </w:tc>
            </w:tr>
            <w:tr w:rsidR="009612BC" w:rsidTr="009612BC">
              <w:tc>
                <w:tcPr>
                  <w:tcW w:w="0" w:type="auto"/>
                  <w:hideMark/>
                </w:tcPr>
                <w:p w:rsidR="009612BC" w:rsidRDefault="009612BC" w:rsidP="009612BC">
                  <w:r>
                    <w:t>FW_BOLD</w:t>
                  </w:r>
                </w:p>
              </w:tc>
              <w:tc>
                <w:tcPr>
                  <w:tcW w:w="0" w:type="auto"/>
                  <w:hideMark/>
                </w:tcPr>
                <w:p w:rsidR="009612BC" w:rsidRDefault="009612BC" w:rsidP="009612BC">
                  <w:r>
                    <w:t>700</w:t>
                  </w:r>
                </w:p>
              </w:tc>
            </w:tr>
            <w:tr w:rsidR="009612BC" w:rsidTr="009612BC">
              <w:tc>
                <w:tcPr>
                  <w:tcW w:w="0" w:type="auto"/>
                  <w:hideMark/>
                </w:tcPr>
                <w:p w:rsidR="009612BC" w:rsidRDefault="009612BC" w:rsidP="009612BC">
                  <w:r>
                    <w:t>FW_EXTRABOLD</w:t>
                  </w:r>
                </w:p>
              </w:tc>
              <w:tc>
                <w:tcPr>
                  <w:tcW w:w="0" w:type="auto"/>
                  <w:hideMark/>
                </w:tcPr>
                <w:p w:rsidR="009612BC" w:rsidRDefault="009612BC" w:rsidP="009612BC">
                  <w:r>
                    <w:t>800</w:t>
                  </w:r>
                </w:p>
              </w:tc>
            </w:tr>
            <w:tr w:rsidR="009612BC" w:rsidTr="009612BC">
              <w:tc>
                <w:tcPr>
                  <w:tcW w:w="0" w:type="auto"/>
                  <w:hideMark/>
                </w:tcPr>
                <w:p w:rsidR="009612BC" w:rsidRDefault="009612BC" w:rsidP="009612BC">
                  <w:r>
                    <w:t>FW_ULTRABOLD</w:t>
                  </w:r>
                </w:p>
              </w:tc>
              <w:tc>
                <w:tcPr>
                  <w:tcW w:w="0" w:type="auto"/>
                  <w:hideMark/>
                </w:tcPr>
                <w:p w:rsidR="009612BC" w:rsidRDefault="009612BC" w:rsidP="009612BC">
                  <w:r>
                    <w:t>800</w:t>
                  </w:r>
                </w:p>
              </w:tc>
            </w:tr>
            <w:tr w:rsidR="009612BC" w:rsidTr="009612BC">
              <w:tc>
                <w:tcPr>
                  <w:tcW w:w="0" w:type="auto"/>
                  <w:hideMark/>
                </w:tcPr>
                <w:p w:rsidR="009612BC" w:rsidRDefault="009612BC" w:rsidP="009612BC">
                  <w:r>
                    <w:t>FW_HEAVY</w:t>
                  </w:r>
                </w:p>
              </w:tc>
              <w:tc>
                <w:tcPr>
                  <w:tcW w:w="0" w:type="auto"/>
                  <w:hideMark/>
                </w:tcPr>
                <w:p w:rsidR="009612BC" w:rsidRDefault="009612BC" w:rsidP="009612BC">
                  <w:r>
                    <w:t>900</w:t>
                  </w:r>
                </w:p>
              </w:tc>
            </w:tr>
            <w:tr w:rsidR="009612BC" w:rsidTr="009612BC">
              <w:tc>
                <w:tcPr>
                  <w:tcW w:w="0" w:type="auto"/>
                  <w:hideMark/>
                </w:tcPr>
                <w:p w:rsidR="009612BC" w:rsidRDefault="009612BC" w:rsidP="009612BC">
                  <w:r>
                    <w:t>FW_BLACK</w:t>
                  </w:r>
                </w:p>
              </w:tc>
              <w:tc>
                <w:tcPr>
                  <w:tcW w:w="0" w:type="auto"/>
                  <w:hideMark/>
                </w:tcPr>
                <w:p w:rsidR="009612BC" w:rsidRDefault="009612BC" w:rsidP="009612BC">
                  <w:r>
                    <w:t>900</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lfItalic</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，则为斜体字体。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lfUnderline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，则为带下划线的字体。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lfStrikeOut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，则为删除线字体。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lfCharSet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以下值是预定义的：</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ANSI_CHARSET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BALTIC_CHARSET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CHINESEBIG5_CHARSET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DEFAULT_CHARSET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EASTEUROPE_CHARSET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GB2312_CHARSET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GREEK_CHARSET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HANGUL_CHARSET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MAC_CHARSET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OEM_CHARSET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RUSSIAN_CHARSET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SHIFTJIS_CHARSET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SYMBOL_CHARSET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TURKISH_CHARSET</w:t>
            </w:r>
          </w:p>
          <w:p w:rsidR="009612BC" w:rsidRDefault="009612BC" w:rsidP="009612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VIETNAMESE_CHARSET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的朝鲜语版本：</w:t>
            </w:r>
          </w:p>
          <w:p w:rsidR="009612BC" w:rsidRDefault="009612BC" w:rsidP="009612BC">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JOHAB_CHARSET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中东语言版本：</w:t>
            </w:r>
          </w:p>
          <w:p w:rsidR="009612BC" w:rsidRDefault="009612BC" w:rsidP="009612BC">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ARABIC_CHARSET</w:t>
            </w:r>
          </w:p>
          <w:p w:rsidR="009612BC" w:rsidRDefault="009612BC" w:rsidP="009612BC">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HEBREW_CHARSET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的泰语版本：</w:t>
            </w:r>
          </w:p>
          <w:p w:rsidR="009612BC" w:rsidRDefault="009612BC" w:rsidP="009612BC">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THAI_CHARSET</w:t>
            </w:r>
          </w:p>
          <w:p w:rsidR="009612BC" w:rsidRDefault="009612BC" w:rsidP="009612BC">
            <w:pPr>
              <w:rPr>
                <w:rFonts w:ascii="宋体" w:hAnsi="宋体" w:cs="宋体"/>
              </w:rPr>
            </w:pPr>
            <w:r>
              <w:rPr>
                <w:rFonts w:ascii="Segoe UI" w:hAnsi="Segoe UI" w:cs="Segoe UI"/>
                <w:color w:val="161616"/>
                <w:shd w:val="clear" w:color="auto" w:fill="FFFFFF"/>
              </w:rPr>
              <w:t>OEM_CHARSET</w:t>
            </w:r>
            <w:r>
              <w:rPr>
                <w:rFonts w:ascii="Segoe UI" w:hAnsi="Segoe UI" w:cs="Segoe UI"/>
                <w:color w:val="161616"/>
                <w:shd w:val="clear" w:color="auto" w:fill="FFFFFF"/>
              </w:rPr>
              <w:t>值指定依赖于操作系统的字符集。</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DEFAULT_CHARSET</w:t>
            </w:r>
            <w:r>
              <w:rPr>
                <w:rFonts w:ascii="Segoe UI" w:hAnsi="Segoe UI" w:cs="Segoe UI"/>
                <w:color w:val="161616"/>
              </w:rPr>
              <w:t>根据当前系统区域设置设置为值。</w:t>
            </w:r>
            <w:r>
              <w:rPr>
                <w:rFonts w:ascii="Segoe UI" w:hAnsi="Segoe UI" w:cs="Segoe UI"/>
                <w:color w:val="161616"/>
              </w:rPr>
              <w:t xml:space="preserve"> </w:t>
            </w:r>
            <w:r>
              <w:rPr>
                <w:rFonts w:ascii="Segoe UI" w:hAnsi="Segoe UI" w:cs="Segoe UI"/>
                <w:color w:val="161616"/>
              </w:rPr>
              <w:t>例如，当系统区域设置为英语</w:t>
            </w:r>
            <w:r>
              <w:rPr>
                <w:rFonts w:ascii="Segoe UI" w:hAnsi="Segoe UI" w:cs="Segoe UI"/>
                <w:color w:val="161616"/>
              </w:rPr>
              <w:t xml:space="preserve"> (</w:t>
            </w:r>
            <w:r>
              <w:rPr>
                <w:rFonts w:ascii="Segoe UI" w:hAnsi="Segoe UI" w:cs="Segoe UI"/>
                <w:color w:val="161616"/>
              </w:rPr>
              <w:t>美国</w:t>
            </w:r>
            <w:r>
              <w:rPr>
                <w:rFonts w:ascii="Segoe UI" w:hAnsi="Segoe UI" w:cs="Segoe UI"/>
                <w:color w:val="161616"/>
              </w:rPr>
              <w:t xml:space="preserve">) </w:t>
            </w:r>
            <w:r>
              <w:rPr>
                <w:rFonts w:ascii="Segoe UI" w:hAnsi="Segoe UI" w:cs="Segoe UI"/>
                <w:color w:val="161616"/>
              </w:rPr>
              <w:t>时，它设置为</w:t>
            </w:r>
            <w:r>
              <w:rPr>
                <w:rFonts w:ascii="Segoe UI" w:hAnsi="Segoe UI" w:cs="Segoe UI"/>
                <w:color w:val="161616"/>
              </w:rPr>
              <w:t xml:space="preserve"> ANSI_CHARSET</w:t>
            </w:r>
            <w:r>
              <w:rPr>
                <w:rFonts w:ascii="Segoe UI" w:hAnsi="Segoe UI" w:cs="Segoe UI"/>
                <w:color w:val="161616"/>
              </w:rPr>
              <w: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操作系统中可能存在具有其他字符集的字体。</w:t>
            </w:r>
            <w:r>
              <w:rPr>
                <w:rFonts w:ascii="Segoe UI" w:hAnsi="Segoe UI" w:cs="Segoe UI"/>
                <w:color w:val="161616"/>
              </w:rPr>
              <w:t xml:space="preserve"> </w:t>
            </w:r>
            <w:r>
              <w:rPr>
                <w:rFonts w:ascii="Segoe UI" w:hAnsi="Segoe UI" w:cs="Segoe UI"/>
                <w:color w:val="161616"/>
              </w:rPr>
              <w:t>如果应用程序使用字符集未知的字体，则不应尝试翻译或解释使用该字体呈现的字符串。</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此参数在字体映射过程中非常重要。</w:t>
            </w:r>
            <w:r>
              <w:rPr>
                <w:rFonts w:ascii="Segoe UI" w:hAnsi="Segoe UI" w:cs="Segoe UI"/>
                <w:color w:val="161616"/>
              </w:rPr>
              <w:t xml:space="preserve"> </w:t>
            </w:r>
            <w:r>
              <w:rPr>
                <w:rFonts w:ascii="Segoe UI" w:hAnsi="Segoe UI" w:cs="Segoe UI"/>
                <w:color w:val="161616"/>
              </w:rPr>
              <w:t>为确保创建字体时的结果一致，请勿指定</w:t>
            </w:r>
            <w:r>
              <w:rPr>
                <w:rFonts w:ascii="Segoe UI" w:hAnsi="Segoe UI" w:cs="Segoe UI"/>
                <w:color w:val="161616"/>
              </w:rPr>
              <w:t>OEM_CHARSET</w:t>
            </w:r>
            <w:r>
              <w:rPr>
                <w:rFonts w:ascii="Segoe UI" w:hAnsi="Segoe UI" w:cs="Segoe UI"/>
                <w:color w:val="161616"/>
              </w:rPr>
              <w:t>或</w:t>
            </w:r>
            <w:r>
              <w:rPr>
                <w:rFonts w:ascii="Segoe UI" w:hAnsi="Segoe UI" w:cs="Segoe UI"/>
                <w:color w:val="161616"/>
              </w:rPr>
              <w:t>DEFAULT_CHARSET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成员中指定字样名称，请确保</w:t>
            </w:r>
            <w:r>
              <w:rPr>
                <w:rFonts w:ascii="Segoe UI" w:hAnsi="Segoe UI" w:cs="Segoe UI"/>
                <w:color w:val="161616"/>
              </w:rPr>
              <w:t> </w:t>
            </w:r>
            <w:r>
              <w:rPr>
                <w:rFonts w:ascii="Segoe UI" w:hAnsi="Segoe UI" w:cs="Segoe UI"/>
                <w:b/>
                <w:bCs/>
                <w:color w:val="161616"/>
              </w:rPr>
              <w:t>lfCharSet</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中指定的字样字符集匹配。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lfOutPrecision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输出精度。</w:t>
            </w:r>
            <w:r>
              <w:rPr>
                <w:rFonts w:ascii="Segoe UI" w:hAnsi="Segoe UI" w:cs="Segoe UI"/>
                <w:color w:val="161616"/>
              </w:rPr>
              <w:t xml:space="preserve"> </w:t>
            </w:r>
            <w:r>
              <w:rPr>
                <w:rFonts w:ascii="Segoe UI" w:hAnsi="Segoe UI" w:cs="Segoe UI"/>
                <w:color w:val="161616"/>
              </w:rPr>
              <w:t>输出精度定义输出与所请求字体的高度、宽度、字符方向、转义、间距和字体类型的匹配程度。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430"/>
              <w:gridCol w:w="692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OUT_CHARACTER_PRECIS</w:t>
                  </w:r>
                </w:p>
              </w:tc>
              <w:tc>
                <w:tcPr>
                  <w:tcW w:w="0" w:type="auto"/>
                  <w:hideMark/>
                </w:tcPr>
                <w:p w:rsidR="009612BC" w:rsidRDefault="009612BC" w:rsidP="009612BC">
                  <w:r>
                    <w:t>未使用。</w:t>
                  </w:r>
                </w:p>
              </w:tc>
            </w:tr>
            <w:tr w:rsidR="009612BC" w:rsidTr="009612BC">
              <w:tc>
                <w:tcPr>
                  <w:tcW w:w="0" w:type="auto"/>
                  <w:hideMark/>
                </w:tcPr>
                <w:p w:rsidR="009612BC" w:rsidRDefault="009612BC" w:rsidP="009612BC">
                  <w:r>
                    <w:t>OUT_DEFAULT_PRECIS</w:t>
                  </w:r>
                </w:p>
              </w:tc>
              <w:tc>
                <w:tcPr>
                  <w:tcW w:w="0" w:type="auto"/>
                  <w:hideMark/>
                </w:tcPr>
                <w:p w:rsidR="009612BC" w:rsidRDefault="009612BC" w:rsidP="009612BC">
                  <w:r>
                    <w:t>指定默认字体映射器行为。</w:t>
                  </w:r>
                </w:p>
              </w:tc>
            </w:tr>
            <w:tr w:rsidR="009612BC" w:rsidTr="009612BC">
              <w:tc>
                <w:tcPr>
                  <w:tcW w:w="0" w:type="auto"/>
                  <w:hideMark/>
                </w:tcPr>
                <w:p w:rsidR="009612BC" w:rsidRDefault="009612BC" w:rsidP="009612BC">
                  <w:r>
                    <w:t>OUT_DEVICE_PRECIS</w:t>
                  </w:r>
                </w:p>
              </w:tc>
              <w:tc>
                <w:tcPr>
                  <w:tcW w:w="0" w:type="auto"/>
                  <w:hideMark/>
                </w:tcPr>
                <w:p w:rsidR="009612BC" w:rsidRDefault="009612BC" w:rsidP="009612BC">
                  <w:r>
                    <w:t>当系统包含多个同名字体时，指示字体映射器选择设备字体。</w:t>
                  </w:r>
                </w:p>
              </w:tc>
            </w:tr>
            <w:tr w:rsidR="009612BC" w:rsidTr="009612BC">
              <w:tc>
                <w:tcPr>
                  <w:tcW w:w="0" w:type="auto"/>
                  <w:hideMark/>
                </w:tcPr>
                <w:p w:rsidR="009612BC" w:rsidRDefault="009612BC" w:rsidP="009612BC">
                  <w:r>
                    <w:t>OUT_OUTLINE_PRECIS</w:t>
                  </w:r>
                </w:p>
              </w:tc>
              <w:tc>
                <w:tcPr>
                  <w:tcW w:w="0" w:type="auto"/>
                  <w:hideMark/>
                </w:tcPr>
                <w:p w:rsidR="009612BC" w:rsidRDefault="009612BC" w:rsidP="009612BC">
                  <w:r>
                    <w:t>此值指示字体映射器从 TrueType 和其他基于大纲的字体中进行选择。</w:t>
                  </w:r>
                </w:p>
              </w:tc>
            </w:tr>
            <w:tr w:rsidR="009612BC" w:rsidTr="009612BC">
              <w:tc>
                <w:tcPr>
                  <w:tcW w:w="0" w:type="auto"/>
                  <w:hideMark/>
                </w:tcPr>
                <w:p w:rsidR="009612BC" w:rsidRDefault="009612BC" w:rsidP="009612BC">
                  <w:r>
                    <w:t>OUT_PS_ONLY_PRECIS</w:t>
                  </w:r>
                </w:p>
              </w:tc>
              <w:tc>
                <w:tcPr>
                  <w:tcW w:w="0" w:type="auto"/>
                  <w:hideMark/>
                </w:tcPr>
                <w:p w:rsidR="009612BC" w:rsidRDefault="009612BC" w:rsidP="009612BC">
                  <w:r>
                    <w:t>指示字体映射器仅从 PostScript 字体中进行选择。 如果系统中没有安装 PostScript 字体，字体映射器将返回到默认行为。</w:t>
                  </w:r>
                </w:p>
              </w:tc>
            </w:tr>
            <w:tr w:rsidR="009612BC" w:rsidTr="009612BC">
              <w:tc>
                <w:tcPr>
                  <w:tcW w:w="0" w:type="auto"/>
                  <w:hideMark/>
                </w:tcPr>
                <w:p w:rsidR="009612BC" w:rsidRDefault="009612BC" w:rsidP="009612BC">
                  <w:r>
                    <w:t>OUT_RASTER_PRECIS</w:t>
                  </w:r>
                </w:p>
              </w:tc>
              <w:tc>
                <w:tcPr>
                  <w:tcW w:w="0" w:type="auto"/>
                  <w:hideMark/>
                </w:tcPr>
                <w:p w:rsidR="009612BC" w:rsidRDefault="009612BC" w:rsidP="009612BC">
                  <w:r>
                    <w:t>当系统包含多个同名字体时，指示字体映射器选择光栅字体。</w:t>
                  </w:r>
                </w:p>
              </w:tc>
            </w:tr>
            <w:tr w:rsidR="009612BC" w:rsidTr="009612BC">
              <w:tc>
                <w:tcPr>
                  <w:tcW w:w="0" w:type="auto"/>
                  <w:hideMark/>
                </w:tcPr>
                <w:p w:rsidR="009612BC" w:rsidRDefault="009612BC" w:rsidP="009612BC">
                  <w:r>
                    <w:t>OUT_STRING_PRECIS</w:t>
                  </w:r>
                </w:p>
              </w:tc>
              <w:tc>
                <w:tcPr>
                  <w:tcW w:w="0" w:type="auto"/>
                  <w:hideMark/>
                </w:tcPr>
                <w:p w:rsidR="009612BC" w:rsidRDefault="009612BC" w:rsidP="009612BC">
                  <w:r>
                    <w:t>字体映射器不使用此值，但在枚举光栅字体时会返回此值。</w:t>
                  </w:r>
                </w:p>
              </w:tc>
            </w:tr>
            <w:tr w:rsidR="009612BC" w:rsidTr="009612BC">
              <w:tc>
                <w:tcPr>
                  <w:tcW w:w="0" w:type="auto"/>
                  <w:hideMark/>
                </w:tcPr>
                <w:p w:rsidR="009612BC" w:rsidRDefault="009612BC" w:rsidP="009612BC">
                  <w:r>
                    <w:t>OUT_STROKE_PRECIS</w:t>
                  </w:r>
                </w:p>
              </w:tc>
              <w:tc>
                <w:tcPr>
                  <w:tcW w:w="0" w:type="auto"/>
                  <w:hideMark/>
                </w:tcPr>
                <w:p w:rsidR="009612BC" w:rsidRDefault="009612BC" w:rsidP="009612BC">
                  <w:r>
                    <w:t>字体映射器不使用此值，但在枚举 TrueType、其他基于轮廓的字体和矢量字体时返回此值。</w:t>
                  </w:r>
                </w:p>
              </w:tc>
            </w:tr>
            <w:tr w:rsidR="009612BC" w:rsidTr="009612BC">
              <w:tc>
                <w:tcPr>
                  <w:tcW w:w="0" w:type="auto"/>
                  <w:hideMark/>
                </w:tcPr>
                <w:p w:rsidR="009612BC" w:rsidRDefault="009612BC" w:rsidP="009612BC">
                  <w:r>
                    <w:t>OUT_TT_ONLY_PRECIS</w:t>
                  </w:r>
                </w:p>
              </w:tc>
              <w:tc>
                <w:tcPr>
                  <w:tcW w:w="0" w:type="auto"/>
                  <w:hideMark/>
                </w:tcPr>
                <w:p w:rsidR="009612BC" w:rsidRDefault="009612BC" w:rsidP="009612BC">
                  <w:r>
                    <w:t>指示字体映射器仅从 TrueType 字体中进行选择。 如果系统中没有安装 TrueType 字体，字体映射器将返回到默认行为。</w:t>
                  </w:r>
                </w:p>
              </w:tc>
            </w:tr>
            <w:tr w:rsidR="009612BC" w:rsidTr="009612BC">
              <w:tc>
                <w:tcPr>
                  <w:tcW w:w="0" w:type="auto"/>
                  <w:hideMark/>
                </w:tcPr>
                <w:p w:rsidR="009612BC" w:rsidRDefault="009612BC" w:rsidP="009612BC">
                  <w:r>
                    <w:t>OUT_TT_PRECIS</w:t>
                  </w:r>
                </w:p>
              </w:tc>
              <w:tc>
                <w:tcPr>
                  <w:tcW w:w="0" w:type="auto"/>
                  <w:hideMark/>
                </w:tcPr>
                <w:p w:rsidR="009612BC" w:rsidRDefault="009612BC" w:rsidP="009612BC">
                  <w:r>
                    <w:t>当系统包含多个同名字体时，指示字体映射器选择 TrueType 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当操作系统包含多个具有指定名称的字体时，应用程序可以使用</w:t>
            </w:r>
            <w:r>
              <w:rPr>
                <w:rFonts w:ascii="Segoe UI" w:hAnsi="Segoe UI" w:cs="Segoe UI"/>
                <w:color w:val="161616"/>
              </w:rPr>
              <w:t>OUT_DEVICE_PRECIS</w:t>
            </w:r>
            <w:r>
              <w:rPr>
                <w:rFonts w:ascii="Segoe UI" w:hAnsi="Segoe UI" w:cs="Segoe UI"/>
                <w:color w:val="161616"/>
              </w:rPr>
              <w:t>、</w:t>
            </w:r>
            <w:r>
              <w:rPr>
                <w:rFonts w:ascii="Segoe UI" w:hAnsi="Segoe UI" w:cs="Segoe UI"/>
                <w:color w:val="161616"/>
              </w:rPr>
              <w:t>OUT_RASTER_PRECIS</w:t>
            </w:r>
            <w:r>
              <w:rPr>
                <w:rFonts w:ascii="Segoe UI" w:hAnsi="Segoe UI" w:cs="Segoe UI"/>
                <w:color w:val="161616"/>
              </w:rPr>
              <w:t>、</w:t>
            </w:r>
            <w:r>
              <w:rPr>
                <w:rFonts w:ascii="Segoe UI" w:hAnsi="Segoe UI" w:cs="Segoe UI"/>
                <w:color w:val="161616"/>
              </w:rPr>
              <w:t>OUT_TT_PRECIS</w:t>
            </w:r>
            <w:r>
              <w:rPr>
                <w:rFonts w:ascii="Segoe UI" w:hAnsi="Segoe UI" w:cs="Segoe UI"/>
                <w:color w:val="161616"/>
              </w:rPr>
              <w:t>和</w:t>
            </w:r>
            <w:r>
              <w:rPr>
                <w:rFonts w:ascii="Segoe UI" w:hAnsi="Segoe UI" w:cs="Segoe UI"/>
                <w:color w:val="161616"/>
              </w:rPr>
              <w:t>OUT_PS_ONLY_PRECIS</w:t>
            </w:r>
            <w:r>
              <w:rPr>
                <w:rFonts w:ascii="Segoe UI" w:hAnsi="Segoe UI" w:cs="Segoe UI"/>
                <w:color w:val="161616"/>
              </w:rPr>
              <w:t>值来控制字体映射器选择字体的方式。</w:t>
            </w:r>
            <w:r>
              <w:rPr>
                <w:rFonts w:ascii="Segoe UI" w:hAnsi="Segoe UI" w:cs="Segoe UI"/>
                <w:color w:val="161616"/>
              </w:rPr>
              <w:t xml:space="preserve"> </w:t>
            </w:r>
            <w:r>
              <w:rPr>
                <w:rFonts w:ascii="Segoe UI" w:hAnsi="Segoe UI" w:cs="Segoe UI"/>
                <w:color w:val="161616"/>
              </w:rPr>
              <w:t>例如，如果操作系统在光栅和</w:t>
            </w:r>
            <w:r>
              <w:rPr>
                <w:rFonts w:ascii="Segoe UI" w:hAnsi="Segoe UI" w:cs="Segoe UI"/>
                <w:color w:val="161616"/>
              </w:rPr>
              <w:t xml:space="preserve"> TrueType </w:t>
            </w:r>
            <w:r>
              <w:rPr>
                <w:rFonts w:ascii="Segoe UI" w:hAnsi="Segoe UI" w:cs="Segoe UI"/>
                <w:color w:val="161616"/>
              </w:rPr>
              <w:t>窗体中包含名为</w:t>
            </w:r>
            <w:r>
              <w:rPr>
                <w:rFonts w:ascii="Segoe UI" w:hAnsi="Segoe UI" w:cs="Segoe UI"/>
                <w:color w:val="161616"/>
              </w:rPr>
              <w:t xml:space="preserve"> Symbol </w:t>
            </w:r>
            <w:r>
              <w:rPr>
                <w:rFonts w:ascii="Segoe UI" w:hAnsi="Segoe UI" w:cs="Segoe UI"/>
                <w:color w:val="161616"/>
              </w:rPr>
              <w:t>的字体，则指定</w:t>
            </w:r>
            <w:r>
              <w:rPr>
                <w:rFonts w:ascii="Segoe UI" w:hAnsi="Segoe UI" w:cs="Segoe UI"/>
                <w:color w:val="161616"/>
              </w:rPr>
              <w:t>OUT_TT_PRECIS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指定</w:t>
            </w:r>
            <w:r>
              <w:rPr>
                <w:rFonts w:ascii="Segoe UI" w:hAnsi="Segoe UI" w:cs="Segoe UI"/>
                <w:color w:val="161616"/>
              </w:rPr>
              <w:t>OUT_TT_ONLY_PRECIS</w:t>
            </w:r>
            <w:r>
              <w:rPr>
                <w:rFonts w:ascii="Segoe UI" w:hAnsi="Segoe UI" w:cs="Segoe UI"/>
                <w:color w:val="161616"/>
              </w:rPr>
              <w:t>会强制字体映射器选择</w:t>
            </w:r>
            <w:r>
              <w:rPr>
                <w:rFonts w:ascii="Segoe UI" w:hAnsi="Segoe UI" w:cs="Segoe UI"/>
                <w:color w:val="161616"/>
              </w:rPr>
              <w:t xml:space="preserve"> TrueType </w:t>
            </w:r>
            <w:r>
              <w:rPr>
                <w:rFonts w:ascii="Segoe UI" w:hAnsi="Segoe UI" w:cs="Segoe UI"/>
                <w:color w:val="161616"/>
              </w:rPr>
              <w:t>字体，即使它必须替换另一个名称的</w:t>
            </w:r>
            <w:r>
              <w:rPr>
                <w:rFonts w:ascii="Segoe UI" w:hAnsi="Segoe UI" w:cs="Segoe UI"/>
                <w:color w:val="161616"/>
              </w:rPr>
              <w:t xml:space="preserve"> TrueType </w:t>
            </w:r>
            <w:r>
              <w:rPr>
                <w:rFonts w:ascii="Segoe UI" w:hAnsi="Segoe UI" w:cs="Segoe UI"/>
                <w:color w:val="161616"/>
              </w:rPr>
              <w:t>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lfClipPrecision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剪裁精度。</w:t>
            </w:r>
            <w:r>
              <w:rPr>
                <w:rFonts w:ascii="Segoe UI" w:hAnsi="Segoe UI" w:cs="Segoe UI"/>
                <w:color w:val="161616"/>
              </w:rPr>
              <w:t xml:space="preserve"> </w:t>
            </w:r>
            <w:r>
              <w:rPr>
                <w:rFonts w:ascii="Segoe UI" w:hAnsi="Segoe UI" w:cs="Segoe UI"/>
                <w:color w:val="161616"/>
              </w:rPr>
              <w:t>剪裁精度定义如何剪裁部分超出剪裁区域的字符。</w:t>
            </w:r>
            <w:r>
              <w:rPr>
                <w:rFonts w:ascii="Segoe UI" w:hAnsi="Segoe UI" w:cs="Segoe UI"/>
                <w:color w:val="161616"/>
              </w:rPr>
              <w:t xml:space="preserve"> </w:t>
            </w:r>
            <w:r>
              <w:rPr>
                <w:rFonts w:ascii="Segoe UI" w:hAnsi="Segoe UI" w:cs="Segoe UI"/>
                <w:color w:val="161616"/>
              </w:rPr>
              <w:t>它可以是以下一个或多个值。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有关坐标系的方向的详细信息，请参阅</w:t>
            </w:r>
            <w:r>
              <w:rPr>
                <w:rFonts w:ascii="Segoe UI" w:hAnsi="Segoe UI" w:cs="Segoe UI"/>
                <w:color w:val="161616"/>
              </w:rPr>
              <w:t> </w:t>
            </w:r>
            <w:r>
              <w:rPr>
                <w:rFonts w:ascii="Segoe UI" w:hAnsi="Segoe UI" w:cs="Segoe UI"/>
                <w:i/>
                <w:iCs/>
                <w:color w:val="161616"/>
              </w:rPr>
              <w:t>nOrientation</w:t>
            </w:r>
            <w:r>
              <w:rPr>
                <w:rFonts w:ascii="Segoe UI" w:hAnsi="Segoe UI" w:cs="Segoe UI"/>
                <w:color w:val="161616"/>
              </w:rPr>
              <w:t> </w:t>
            </w:r>
            <w:r>
              <w:rPr>
                <w:rFonts w:ascii="Segoe UI" w:hAnsi="Segoe UI" w:cs="Segoe UI"/>
                <w:color w:val="161616"/>
              </w:rPr>
              <w:t>参数的说明。</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50"/>
              <w:gridCol w:w="680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CLIP_CHARACTER_PRECIS</w:t>
                  </w:r>
                </w:p>
              </w:tc>
              <w:tc>
                <w:tcPr>
                  <w:tcW w:w="0" w:type="auto"/>
                  <w:hideMark/>
                </w:tcPr>
                <w:p w:rsidR="009612BC" w:rsidRDefault="009612BC" w:rsidP="009612BC">
                  <w:r>
                    <w:t>未使用。</w:t>
                  </w:r>
                </w:p>
              </w:tc>
            </w:tr>
            <w:tr w:rsidR="009612BC" w:rsidTr="009612BC">
              <w:tc>
                <w:tcPr>
                  <w:tcW w:w="0" w:type="auto"/>
                  <w:hideMark/>
                </w:tcPr>
                <w:p w:rsidR="009612BC" w:rsidRDefault="009612BC" w:rsidP="009612BC">
                  <w:r>
                    <w:t>CLIP_DEFAULT_PRECIS</w:t>
                  </w:r>
                </w:p>
              </w:tc>
              <w:tc>
                <w:tcPr>
                  <w:tcW w:w="0" w:type="auto"/>
                  <w:hideMark/>
                </w:tcPr>
                <w:p w:rsidR="009612BC" w:rsidRDefault="009612BC" w:rsidP="009612BC">
                  <w:r>
                    <w:t>指定默认剪辑行为。</w:t>
                  </w:r>
                </w:p>
              </w:tc>
            </w:tr>
            <w:tr w:rsidR="009612BC" w:rsidTr="009612BC">
              <w:tc>
                <w:tcPr>
                  <w:tcW w:w="0" w:type="auto"/>
                  <w:hideMark/>
                </w:tcPr>
                <w:p w:rsidR="009612BC" w:rsidRDefault="009612BC" w:rsidP="009612BC">
                  <w:r>
                    <w:t>CLIP_DFA_DISABLE</w:t>
                  </w:r>
                </w:p>
              </w:tc>
              <w:tc>
                <w:tcPr>
                  <w:tcW w:w="0" w:type="auto"/>
                  <w:hideMark/>
                </w:tcPr>
                <w:p w:rsidR="009612BC" w:rsidRDefault="009612BC" w:rsidP="009612BC">
                  <w:r>
                    <w:rPr>
                      <w:b/>
                      <w:bCs/>
                    </w:rPr>
                    <w:t>Windows XP SP1：</w:t>
                  </w:r>
                  <w:r>
                    <w:t> 关闭字体的字体关联。 请注意，此标志不保证在 Windows Server 2003 之后对任何平台产生任何影响。</w:t>
                  </w:r>
                </w:p>
              </w:tc>
            </w:tr>
            <w:tr w:rsidR="009612BC" w:rsidTr="009612BC">
              <w:tc>
                <w:tcPr>
                  <w:tcW w:w="0" w:type="auto"/>
                  <w:hideMark/>
                </w:tcPr>
                <w:p w:rsidR="009612BC" w:rsidRDefault="009612BC" w:rsidP="009612BC">
                  <w:r>
                    <w:t>CLIP_EMBEDDED</w:t>
                  </w:r>
                </w:p>
              </w:tc>
              <w:tc>
                <w:tcPr>
                  <w:tcW w:w="0" w:type="auto"/>
                  <w:hideMark/>
                </w:tcPr>
                <w:p w:rsidR="009612BC" w:rsidRDefault="009612BC" w:rsidP="009612BC">
                  <w:r>
                    <w:t>必须指定此标志才能使用嵌入的只读字体。</w:t>
                  </w:r>
                </w:p>
              </w:tc>
            </w:tr>
            <w:tr w:rsidR="009612BC" w:rsidTr="009612BC">
              <w:tc>
                <w:tcPr>
                  <w:tcW w:w="0" w:type="auto"/>
                  <w:hideMark/>
                </w:tcPr>
                <w:p w:rsidR="009612BC" w:rsidRDefault="009612BC" w:rsidP="009612BC">
                  <w:r>
                    <w:t>CLIP_LH_ANGLES</w:t>
                  </w:r>
                </w:p>
              </w:tc>
              <w:tc>
                <w:tcPr>
                  <w:tcW w:w="0" w:type="auto"/>
                  <w:hideMark/>
                </w:tcPr>
                <w:p w:rsidR="009612BC" w:rsidRDefault="009612BC" w:rsidP="009612BC">
                  <w:r>
                    <w:t>使用此值时，所有字体的旋转取决于坐标系的方向是左手还是右手。如果未使用，设备字体始终逆时针旋转，但其他字体的旋转取决于坐标系的方向。</w:t>
                  </w:r>
                </w:p>
              </w:tc>
            </w:tr>
            <w:tr w:rsidR="009612BC" w:rsidTr="009612BC">
              <w:tc>
                <w:tcPr>
                  <w:tcW w:w="0" w:type="auto"/>
                  <w:hideMark/>
                </w:tcPr>
                <w:p w:rsidR="009612BC" w:rsidRDefault="009612BC" w:rsidP="009612BC">
                  <w:r>
                    <w:t>CLIP_MASK</w:t>
                  </w:r>
                </w:p>
              </w:tc>
              <w:tc>
                <w:tcPr>
                  <w:tcW w:w="0" w:type="auto"/>
                  <w:hideMark/>
                </w:tcPr>
                <w:p w:rsidR="009612BC" w:rsidRDefault="009612BC" w:rsidP="009612BC">
                  <w:r>
                    <w:t>未使用。</w:t>
                  </w:r>
                </w:p>
              </w:tc>
            </w:tr>
            <w:tr w:rsidR="009612BC" w:rsidTr="009612BC">
              <w:tc>
                <w:tcPr>
                  <w:tcW w:w="0" w:type="auto"/>
                  <w:hideMark/>
                </w:tcPr>
                <w:p w:rsidR="009612BC" w:rsidRDefault="009612BC" w:rsidP="009612BC">
                  <w:r>
                    <w:t>CLIP_DFA_OVERRIDE</w:t>
                  </w:r>
                </w:p>
              </w:tc>
              <w:tc>
                <w:tcPr>
                  <w:tcW w:w="0" w:type="auto"/>
                  <w:hideMark/>
                </w:tcPr>
                <w:p w:rsidR="009612BC" w:rsidRDefault="009612BC" w:rsidP="009612BC">
                  <w:r>
                    <w:t>关闭字体的字体关联。 这与CLIP_DFA_DISABLE相同，但在某些情况下可能会有问题：建议使用的标志是CLIP_DFA_DISABLE。</w:t>
                  </w:r>
                </w:p>
              </w:tc>
            </w:tr>
            <w:tr w:rsidR="009612BC" w:rsidTr="009612BC">
              <w:tc>
                <w:tcPr>
                  <w:tcW w:w="0" w:type="auto"/>
                  <w:hideMark/>
                </w:tcPr>
                <w:p w:rsidR="009612BC" w:rsidRDefault="009612BC" w:rsidP="009612BC">
                  <w:r>
                    <w:t>CLIP_STROKE_PRECIS</w:t>
                  </w:r>
                </w:p>
              </w:tc>
              <w:tc>
                <w:tcPr>
                  <w:tcW w:w="0" w:type="auto"/>
                  <w:hideMark/>
                </w:tcPr>
                <w:p w:rsidR="009612BC" w:rsidRDefault="009612BC" w:rsidP="009612BC">
                  <w:r>
                    <w:t>字体映射器不使用，但在枚举光栅、矢量或 TrueType 字体时返回。 为了兼容，枚举字体时始终返回此值。</w:t>
                  </w:r>
                </w:p>
              </w:tc>
            </w:tr>
            <w:tr w:rsidR="009612BC" w:rsidTr="009612BC">
              <w:tc>
                <w:tcPr>
                  <w:tcW w:w="0" w:type="auto"/>
                  <w:hideMark/>
                </w:tcPr>
                <w:p w:rsidR="009612BC" w:rsidRDefault="009612BC" w:rsidP="009612BC">
                  <w:r>
                    <w:t>CLIP_TT_ALWAYS</w:t>
                  </w:r>
                </w:p>
              </w:tc>
              <w:tc>
                <w:tcPr>
                  <w:tcW w:w="0" w:type="auto"/>
                  <w:hideMark/>
                </w:tcPr>
                <w:p w:rsidR="009612BC" w:rsidRDefault="009612BC" w:rsidP="009612BC">
                  <w:r>
                    <w:t>未使用。</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lfQuality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输出质量。</w:t>
            </w:r>
            <w:r>
              <w:rPr>
                <w:rFonts w:ascii="Segoe UI" w:hAnsi="Segoe UI" w:cs="Segoe UI"/>
                <w:color w:val="161616"/>
              </w:rPr>
              <w:t xml:space="preserve"> </w:t>
            </w:r>
            <w:r>
              <w:rPr>
                <w:rFonts w:ascii="Segoe UI" w:hAnsi="Segoe UI" w:cs="Segoe UI"/>
                <w:color w:val="161616"/>
              </w:rPr>
              <w:t>输出质量定义图形设备接口</w:t>
            </w:r>
            <w:r>
              <w:rPr>
                <w:rFonts w:ascii="Segoe UI" w:hAnsi="Segoe UI" w:cs="Segoe UI"/>
                <w:color w:val="161616"/>
              </w:rPr>
              <w:t xml:space="preserve"> (GDI) </w:t>
            </w:r>
            <w:r>
              <w:rPr>
                <w:rFonts w:ascii="Segoe UI" w:hAnsi="Segoe UI" w:cs="Segoe UI"/>
                <w:color w:val="161616"/>
              </w:rPr>
              <w:t>必须尝试将逻辑字体属性与实际物理字体属性匹配的谨慎程度。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670"/>
              <w:gridCol w:w="668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ANTIALIASED_QUALITY</w:t>
                  </w:r>
                </w:p>
              </w:tc>
              <w:tc>
                <w:tcPr>
                  <w:tcW w:w="0" w:type="auto"/>
                  <w:hideMark/>
                </w:tcPr>
                <w:p w:rsidR="009612BC" w:rsidRDefault="009612BC" w:rsidP="009612BC">
                  <w:r>
                    <w:t>如果字体支持该字体，并且字体大小不是太小或太大，则字体始终为抗锯齿。</w:t>
                  </w:r>
                </w:p>
              </w:tc>
            </w:tr>
            <w:tr w:rsidR="009612BC" w:rsidTr="009612BC">
              <w:tc>
                <w:tcPr>
                  <w:tcW w:w="0" w:type="auto"/>
                  <w:hideMark/>
                </w:tcPr>
                <w:p w:rsidR="009612BC" w:rsidRDefault="009612BC" w:rsidP="009612BC">
                  <w:r>
                    <w:t>CLEARTYPE_QUALITY</w:t>
                  </w:r>
                </w:p>
              </w:tc>
              <w:tc>
                <w:tcPr>
                  <w:tcW w:w="0" w:type="auto"/>
                  <w:hideMark/>
                </w:tcPr>
                <w:p w:rsidR="009612BC" w:rsidRDefault="009612BC" w:rsidP="009612BC">
                  <w:r>
                    <w:t>如果设置，则尽可能使用 ClearType 抗锯齿方法) 呈现文本 (。 有关更多信息，请参见备注。</w:t>
                  </w:r>
                </w:p>
              </w:tc>
            </w:tr>
            <w:tr w:rsidR="009612BC" w:rsidTr="009612BC">
              <w:tc>
                <w:tcPr>
                  <w:tcW w:w="0" w:type="auto"/>
                  <w:hideMark/>
                </w:tcPr>
                <w:p w:rsidR="009612BC" w:rsidRDefault="009612BC" w:rsidP="009612BC">
                  <w:r>
                    <w:t>DEFAULT_QUALITY</w:t>
                  </w:r>
                </w:p>
              </w:tc>
              <w:tc>
                <w:tcPr>
                  <w:tcW w:w="0" w:type="auto"/>
                  <w:hideMark/>
                </w:tcPr>
                <w:p w:rsidR="009612BC" w:rsidRDefault="009612BC" w:rsidP="009612BC">
                  <w:r>
                    <w:t>字体的外观并不重要。</w:t>
                  </w:r>
                </w:p>
              </w:tc>
            </w:tr>
            <w:tr w:rsidR="009612BC" w:rsidTr="009612BC">
              <w:tc>
                <w:tcPr>
                  <w:tcW w:w="0" w:type="auto"/>
                  <w:hideMark/>
                </w:tcPr>
                <w:p w:rsidR="009612BC" w:rsidRDefault="009612BC" w:rsidP="009612BC">
                  <w:r>
                    <w:t>DRAFT_QUALITY</w:t>
                  </w:r>
                </w:p>
              </w:tc>
              <w:tc>
                <w:tcPr>
                  <w:tcW w:w="0" w:type="auto"/>
                  <w:hideMark/>
                </w:tcPr>
                <w:p w:rsidR="009612BC" w:rsidRDefault="009612BC" w:rsidP="009612BC">
                  <w:r>
                    <w:t>字体的外观不如使用PROOF_QUALITY时重要。 对于 GDI 光栅字体，会启用缩放，这意味着可以使用更多字号，但质量可能较低。 如有必要，将合成粗体、斜体、下划线和删除线字体。</w:t>
                  </w:r>
                </w:p>
              </w:tc>
            </w:tr>
            <w:tr w:rsidR="009612BC" w:rsidTr="009612BC">
              <w:tc>
                <w:tcPr>
                  <w:tcW w:w="0" w:type="auto"/>
                  <w:hideMark/>
                </w:tcPr>
                <w:p w:rsidR="009612BC" w:rsidRDefault="009612BC" w:rsidP="009612BC">
                  <w:r>
                    <w:t>NONANTIALIASED_QUALITY</w:t>
                  </w:r>
                </w:p>
              </w:tc>
              <w:tc>
                <w:tcPr>
                  <w:tcW w:w="0" w:type="auto"/>
                  <w:hideMark/>
                </w:tcPr>
                <w:p w:rsidR="009612BC" w:rsidRDefault="009612BC" w:rsidP="009612BC">
                  <w:r>
                    <w:t>字体永远不会抗锯齿。</w:t>
                  </w:r>
                </w:p>
              </w:tc>
            </w:tr>
            <w:tr w:rsidR="009612BC" w:rsidTr="009612BC">
              <w:tc>
                <w:tcPr>
                  <w:tcW w:w="0" w:type="auto"/>
                  <w:hideMark/>
                </w:tcPr>
                <w:p w:rsidR="009612BC" w:rsidRDefault="009612BC" w:rsidP="009612BC">
                  <w:r>
                    <w:t>PROOF_QUALITY</w:t>
                  </w:r>
                </w:p>
              </w:tc>
              <w:tc>
                <w:tcPr>
                  <w:tcW w:w="0" w:type="auto"/>
                  <w:hideMark/>
                </w:tcPr>
                <w:p w:rsidR="009612BC" w:rsidRDefault="009612BC" w:rsidP="009612BC">
                  <w:r>
                    <w:t>字体的字符质量比逻辑字体属性的精确匹配更重要。 对于 GDI 光栅字体，将禁用缩放，并选择大小最接近的字体。 虽然在使用PROOF_QUALITY时可能无法精确映射所选字号，但字体质量较高，外观不会失真。 如有必要，将合成粗体、斜体、下划线和删除线字体。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ANTIALIASED_QUALITY</w:t>
            </w:r>
            <w:r>
              <w:rPr>
                <w:rFonts w:ascii="Segoe UI" w:hAnsi="Segoe UI" w:cs="Segoe UI"/>
                <w:color w:val="161616"/>
              </w:rPr>
              <w:t>和</w:t>
            </w:r>
            <w:r>
              <w:rPr>
                <w:rFonts w:ascii="Segoe UI" w:hAnsi="Segoe UI" w:cs="Segoe UI"/>
                <w:color w:val="161616"/>
              </w:rPr>
              <w:t>NONANTIALIASED_QUALITY</w:t>
            </w:r>
            <w:r>
              <w:rPr>
                <w:rFonts w:ascii="Segoe UI" w:hAnsi="Segoe UI" w:cs="Segoe UI"/>
                <w:color w:val="161616"/>
              </w:rPr>
              <w:t>均未选中，则仅当用户在控制面板中选择平滑屏幕字体时，字体才会抗锯齿。</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lfPitchAndFamily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字体的间距和系列。</w:t>
            </w:r>
            <w:r>
              <w:rPr>
                <w:rFonts w:ascii="Segoe UI" w:hAnsi="Segoe UI" w:cs="Segoe UI"/>
                <w:color w:val="161616"/>
              </w:rPr>
              <w:t xml:space="preserve"> </w:t>
            </w:r>
            <w:r>
              <w:rPr>
                <w:rFonts w:ascii="Segoe UI" w:hAnsi="Segoe UI" w:cs="Segoe UI"/>
                <w:color w:val="161616"/>
              </w:rPr>
              <w:t>两个低位指定字体的间距，可以是以下值之一。</w:t>
            </w:r>
          </w:p>
          <w:p w:rsidR="009612BC" w:rsidRDefault="009612BC" w:rsidP="009612BC">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DEFAULT_PITCH</w:t>
            </w:r>
          </w:p>
          <w:p w:rsidR="009612BC" w:rsidRDefault="009612BC" w:rsidP="009612BC">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FIXED_PITCH</w:t>
            </w:r>
          </w:p>
          <w:p w:rsidR="009612BC" w:rsidRDefault="009612BC" w:rsidP="009612BC">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VARIABLE_PITCH</w:t>
            </w:r>
          </w:p>
          <w:p w:rsidR="009612BC" w:rsidRDefault="009612BC" w:rsidP="009612BC">
            <w:pPr>
              <w:rPr>
                <w:rFonts w:ascii="宋体" w:hAnsi="宋体" w:cs="宋体"/>
              </w:rPr>
            </w:pPr>
            <w:r>
              <w:rPr>
                <w:rFonts w:ascii="Segoe UI" w:hAnsi="Segoe UI" w:cs="Segoe UI"/>
                <w:color w:val="161616"/>
                <w:shd w:val="clear" w:color="auto" w:fill="FFFFFF"/>
              </w:rPr>
              <w:t>成员的位</w:t>
            </w:r>
            <w:r>
              <w:rPr>
                <w:rFonts w:ascii="Segoe UI" w:hAnsi="Segoe UI" w:cs="Segoe UI"/>
                <w:color w:val="161616"/>
                <w:shd w:val="clear" w:color="auto" w:fill="FFFFFF"/>
              </w:rPr>
              <w:t xml:space="preserve"> 4 </w:t>
            </w:r>
            <w:r>
              <w:rPr>
                <w:rFonts w:ascii="Segoe UI" w:hAnsi="Segoe UI" w:cs="Segoe UI"/>
                <w:color w:val="161616"/>
                <w:shd w:val="clear" w:color="auto" w:fill="FFFFFF"/>
              </w:rPr>
              <w:t>到</w:t>
            </w:r>
            <w:r>
              <w:rPr>
                <w:rFonts w:ascii="Segoe UI" w:hAnsi="Segoe UI" w:cs="Segoe UI"/>
                <w:color w:val="161616"/>
                <w:shd w:val="clear" w:color="auto" w:fill="FFFFFF"/>
              </w:rPr>
              <w:t xml:space="preserve"> 7 </w:t>
            </w:r>
            <w:r>
              <w:rPr>
                <w:rFonts w:ascii="Segoe UI" w:hAnsi="Segoe UI" w:cs="Segoe UI"/>
                <w:color w:val="161616"/>
                <w:shd w:val="clear" w:color="auto" w:fill="FFFFFF"/>
              </w:rPr>
              <w:t>指定字体系列，可以是以下值之一。</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FF_DECORATIVE</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FF_DONTCARE</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FF_MODERN</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FF_ROMAN</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FF_SCRIPT</w:t>
            </w:r>
          </w:p>
          <w:p w:rsidR="009612BC" w:rsidRDefault="009612BC" w:rsidP="009612BC">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FF_SWISS</w:t>
            </w:r>
          </w:p>
          <w:p w:rsidR="009612BC" w:rsidRDefault="009612BC" w:rsidP="009612BC">
            <w:pPr>
              <w:rPr>
                <w:rFonts w:ascii="宋体" w:hAnsi="宋体" w:cs="宋体"/>
              </w:rPr>
            </w:pPr>
            <w:r>
              <w:rPr>
                <w:rFonts w:ascii="Segoe UI" w:hAnsi="Segoe UI" w:cs="Segoe UI"/>
                <w:color w:val="161616"/>
                <w:shd w:val="clear" w:color="auto" w:fill="FFFFFF"/>
              </w:rPr>
              <w:t>通过使用布尔</w:t>
            </w:r>
            <w:r>
              <w:rPr>
                <w:rFonts w:ascii="Segoe UI" w:hAnsi="Segoe UI" w:cs="Segoe UI"/>
                <w:color w:val="161616"/>
                <w:shd w:val="clear" w:color="auto" w:fill="FFFFFF"/>
              </w:rPr>
              <w:t xml:space="preserve"> OR </w:t>
            </w:r>
            <w:r>
              <w:rPr>
                <w:rFonts w:ascii="Segoe UI" w:hAnsi="Segoe UI" w:cs="Segoe UI"/>
                <w:color w:val="161616"/>
                <w:shd w:val="clear" w:color="auto" w:fill="FFFFFF"/>
              </w:rPr>
              <w:t>运算符将一个音调常量与一个系列常量相联接，可以获得适当的值。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字体系列以一般方式描述字体的外观。</w:t>
            </w:r>
            <w:r>
              <w:rPr>
                <w:rFonts w:ascii="Segoe UI" w:hAnsi="Segoe UI" w:cs="Segoe UI"/>
                <w:color w:val="161616"/>
              </w:rPr>
              <w:t xml:space="preserve"> </w:t>
            </w:r>
            <w:r>
              <w:rPr>
                <w:rFonts w:ascii="Segoe UI" w:hAnsi="Segoe UI" w:cs="Segoe UI"/>
                <w:color w:val="161616"/>
              </w:rPr>
              <w:t>它们用于在所需的确切字样不可用时指定字体。</w:t>
            </w:r>
            <w:r>
              <w:rPr>
                <w:rFonts w:ascii="Segoe UI" w:hAnsi="Segoe UI" w:cs="Segoe UI"/>
                <w:color w:val="161616"/>
              </w:rPr>
              <w:t xml:space="preserve"> </w:t>
            </w:r>
            <w:r>
              <w:rPr>
                <w:rFonts w:ascii="Segoe UI" w:hAnsi="Segoe UI" w:cs="Segoe UI"/>
                <w:color w:val="161616"/>
              </w:rPr>
              <w:t>字体系列的值如下所示。</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590"/>
              <w:gridCol w:w="7763"/>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0" w:type="auto"/>
                  <w:hideMark/>
                </w:tcPr>
                <w:p w:rsidR="009612BC" w:rsidRDefault="009612BC" w:rsidP="009612BC">
                  <w:r>
                    <w:t>FF_DECORATIVE</w:t>
                  </w:r>
                </w:p>
              </w:tc>
              <w:tc>
                <w:tcPr>
                  <w:tcW w:w="0" w:type="auto"/>
                  <w:hideMark/>
                </w:tcPr>
                <w:p w:rsidR="009612BC" w:rsidRDefault="009612BC" w:rsidP="009612BC">
                  <w:r>
                    <w:t>新奇字体。 例如 Old English。</w:t>
                  </w:r>
                </w:p>
              </w:tc>
            </w:tr>
            <w:tr w:rsidR="009612BC" w:rsidTr="009612BC">
              <w:tc>
                <w:tcPr>
                  <w:tcW w:w="0" w:type="auto"/>
                  <w:hideMark/>
                </w:tcPr>
                <w:p w:rsidR="009612BC" w:rsidRDefault="009612BC" w:rsidP="009612BC">
                  <w:r>
                    <w:t>FF_DONTCARE</w:t>
                  </w:r>
                </w:p>
              </w:tc>
              <w:tc>
                <w:tcPr>
                  <w:tcW w:w="0" w:type="auto"/>
                  <w:hideMark/>
                </w:tcPr>
                <w:p w:rsidR="009612BC" w:rsidRDefault="009612BC" w:rsidP="009612BC">
                  <w:r>
                    <w:t>使用默认字体。</w:t>
                  </w:r>
                </w:p>
              </w:tc>
            </w:tr>
            <w:tr w:rsidR="009612BC" w:rsidTr="009612BC">
              <w:tc>
                <w:tcPr>
                  <w:tcW w:w="0" w:type="auto"/>
                  <w:hideMark/>
                </w:tcPr>
                <w:p w:rsidR="009612BC" w:rsidRDefault="009612BC" w:rsidP="009612BC">
                  <w:r>
                    <w:t>FF_MODERN</w:t>
                  </w:r>
                </w:p>
              </w:tc>
              <w:tc>
                <w:tcPr>
                  <w:tcW w:w="0" w:type="auto"/>
                  <w:hideMark/>
                </w:tcPr>
                <w:p w:rsidR="009612BC" w:rsidRDefault="009612BC" w:rsidP="009612BC">
                  <w:r>
                    <w:t>具有固定笔划宽度的字体 (带衬线或无衬线) 的空白字体。 Monospace 字体通常是新式字体。 例如，Pica、Elite 和 CourierNew。</w:t>
                  </w:r>
                </w:p>
              </w:tc>
            </w:tr>
            <w:tr w:rsidR="009612BC" w:rsidTr="009612BC">
              <w:tc>
                <w:tcPr>
                  <w:tcW w:w="0" w:type="auto"/>
                  <w:hideMark/>
                </w:tcPr>
                <w:p w:rsidR="009612BC" w:rsidRDefault="009612BC" w:rsidP="009612BC">
                  <w:r>
                    <w:t>FF_ROMAN</w:t>
                  </w:r>
                </w:p>
              </w:tc>
              <w:tc>
                <w:tcPr>
                  <w:tcW w:w="0" w:type="auto"/>
                  <w:hideMark/>
                </w:tcPr>
                <w:p w:rsidR="009612BC" w:rsidRDefault="009612BC" w:rsidP="009612BC">
                  <w:r>
                    <w:t>笔划宽度可变的字体 (比例) 和衬线。 例如 MS Serif。</w:t>
                  </w:r>
                </w:p>
              </w:tc>
            </w:tr>
            <w:tr w:rsidR="009612BC" w:rsidTr="009612BC">
              <w:tc>
                <w:tcPr>
                  <w:tcW w:w="0" w:type="auto"/>
                  <w:hideMark/>
                </w:tcPr>
                <w:p w:rsidR="009612BC" w:rsidRDefault="009612BC" w:rsidP="009612BC">
                  <w:r>
                    <w:t>FF_SCRIPT</w:t>
                  </w:r>
                </w:p>
              </w:tc>
              <w:tc>
                <w:tcPr>
                  <w:tcW w:w="0" w:type="auto"/>
                  <w:hideMark/>
                </w:tcPr>
                <w:p w:rsidR="009612BC" w:rsidRDefault="009612BC" w:rsidP="009612BC">
                  <w:r>
                    <w:t>设计为类似于手写的字体。 例如 Script 和 Cursive。</w:t>
                  </w:r>
                </w:p>
              </w:tc>
            </w:tr>
            <w:tr w:rsidR="009612BC" w:rsidTr="009612BC">
              <w:tc>
                <w:tcPr>
                  <w:tcW w:w="0" w:type="auto"/>
                  <w:hideMark/>
                </w:tcPr>
                <w:p w:rsidR="009612BC" w:rsidRDefault="009612BC" w:rsidP="009612BC">
                  <w:r>
                    <w:t>FF_SWISS</w:t>
                  </w:r>
                </w:p>
              </w:tc>
              <w:tc>
                <w:tcPr>
                  <w:tcW w:w="0" w:type="auto"/>
                  <w:hideMark/>
                </w:tcPr>
                <w:p w:rsidR="009612BC" w:rsidRDefault="009612BC" w:rsidP="009612BC">
                  <w:r>
                    <w:t>笔划宽度可变的字体 (成比例) 且不带衬线。 例如 MS Sans Serif。</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lfFaceName[LF_FACESIZE]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以</w:t>
            </w:r>
            <w:r>
              <w:rPr>
                <w:rFonts w:ascii="Segoe UI" w:hAnsi="Segoe UI" w:cs="Segoe UI"/>
                <w:color w:val="161616"/>
              </w:rPr>
              <w:t xml:space="preserve"> NULL </w:t>
            </w:r>
            <w:r>
              <w:rPr>
                <w:rFonts w:ascii="Segoe UI" w:hAnsi="Segoe UI" w:cs="Segoe UI"/>
                <w:color w:val="161616"/>
              </w:rPr>
              <w:t>结尾的字符串指定字体的字体名称。</w:t>
            </w:r>
            <w:r>
              <w:rPr>
                <w:rFonts w:ascii="Segoe UI" w:hAnsi="Segoe UI" w:cs="Segoe UI"/>
                <w:color w:val="161616"/>
              </w:rPr>
              <w:t xml:space="preserve"> </w:t>
            </w:r>
            <w:r>
              <w:rPr>
                <w:rFonts w:ascii="Segoe UI" w:hAnsi="Segoe UI" w:cs="Segoe UI"/>
                <w:color w:val="161616"/>
              </w:rPr>
              <w:t>此字符串的长度不能超过</w:t>
            </w:r>
            <w:r>
              <w:rPr>
                <w:rFonts w:ascii="Segoe UI" w:hAnsi="Segoe UI" w:cs="Segoe UI"/>
                <w:color w:val="161616"/>
              </w:rPr>
              <w:t xml:space="preserve"> 32 </w:t>
            </w:r>
            <w:r>
              <w:rPr>
                <w:rFonts w:ascii="Segoe UI" w:hAnsi="Segoe UI" w:cs="Segoe UI"/>
                <w:b/>
                <w:bCs/>
                <w:color w:val="161616"/>
              </w:rPr>
              <w:t>个</w:t>
            </w:r>
            <w:r>
              <w:rPr>
                <w:rFonts w:ascii="Segoe UI" w:hAnsi="Segoe UI" w:cs="Segoe UI"/>
                <w:b/>
                <w:bCs/>
                <w:color w:val="161616"/>
              </w:rPr>
              <w:t xml:space="preserve"> TCHAR</w:t>
            </w:r>
            <w:r>
              <w:rPr>
                <w:rFonts w:ascii="Segoe UI" w:hAnsi="Segoe UI" w:cs="Segoe UI"/>
                <w:color w:val="161616"/>
              </w:rPr>
              <w:t> </w:t>
            </w:r>
            <w:r>
              <w:rPr>
                <w:rFonts w:ascii="Segoe UI" w:hAnsi="Segoe UI" w:cs="Segoe UI"/>
                <w:color w:val="161616"/>
              </w:rPr>
              <w:t>值，包括终止</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w:t>
            </w:r>
            <w:hyperlink r:id="rId6" w:history="1">
              <w:r>
                <w:rPr>
                  <w:rStyle w:val="a5"/>
                  <w:rFonts w:ascii="Segoe UI" w:hAnsi="Segoe UI" w:cs="Segoe UI"/>
                </w:rPr>
                <w:t>EnumFontFamiliesEx</w:t>
              </w:r>
            </w:hyperlink>
            <w:r>
              <w:rPr>
                <w:rFonts w:ascii="Segoe UI" w:hAnsi="Segoe UI" w:cs="Segoe UI"/>
                <w:color w:val="161616"/>
              </w:rPr>
              <w:t> </w:t>
            </w:r>
            <w:r>
              <w:rPr>
                <w:rFonts w:ascii="Segoe UI" w:hAnsi="Segoe UI" w:cs="Segoe UI"/>
                <w:color w:val="161616"/>
              </w:rPr>
              <w:t>函数可用于枚举所有当前可用字体的字体名称。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lfFaceName</w:t>
            </w:r>
            <w:r>
              <w:rPr>
                <w:rFonts w:ascii="Segoe UI" w:hAnsi="Segoe UI" w:cs="Segoe UI"/>
                <w:color w:val="161616"/>
              </w:rPr>
              <w:t> </w:t>
            </w:r>
            <w:r>
              <w:rPr>
                <w:rFonts w:ascii="Segoe UI" w:hAnsi="Segoe UI" w:cs="Segoe UI"/>
                <w:color w:val="161616"/>
              </w:rPr>
              <w:t>是空字符串，则</w:t>
            </w:r>
            <w:r>
              <w:rPr>
                <w:rFonts w:ascii="Segoe UI" w:hAnsi="Segoe UI" w:cs="Segoe UI"/>
                <w:color w:val="161616"/>
              </w:rPr>
              <w:t xml:space="preserve"> GDI </w:t>
            </w:r>
            <w:r>
              <w:rPr>
                <w:rFonts w:ascii="Segoe UI" w:hAnsi="Segoe UI" w:cs="Segoe UI"/>
                <w:color w:val="161616"/>
              </w:rPr>
              <w:t>使用与其他指定属性匹配的第一个字体。</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以下情况不支持</w:t>
            </w:r>
            <w:r>
              <w:rPr>
                <w:rFonts w:ascii="Segoe UI" w:hAnsi="Segoe UI" w:cs="Segoe UI"/>
                <w:color w:val="161616"/>
              </w:rPr>
              <w:t xml:space="preserve"> ClearType </w:t>
            </w:r>
            <w:r>
              <w:rPr>
                <w:rFonts w:ascii="Segoe UI" w:hAnsi="Segoe UI" w:cs="Segoe UI"/>
                <w:color w:val="161616"/>
              </w:rPr>
              <w:t>抗锯齿：</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文本在打印机上呈现。</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显示设置为</w:t>
            </w:r>
            <w:r>
              <w:rPr>
                <w:rFonts w:ascii="Segoe UI" w:hAnsi="Segoe UI" w:cs="Segoe UI"/>
                <w:color w:val="161616"/>
              </w:rPr>
              <w:t xml:space="preserve"> 256 </w:t>
            </w:r>
            <w:r>
              <w:rPr>
                <w:rFonts w:ascii="Segoe UI" w:hAnsi="Segoe UI" w:cs="Segoe UI"/>
                <w:color w:val="161616"/>
              </w:rPr>
              <w:t>种或更少颜色。</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文本呈现到终端服务器客户端。</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该字体不是</w:t>
            </w:r>
            <w:r>
              <w:rPr>
                <w:rFonts w:ascii="Segoe UI" w:hAnsi="Segoe UI" w:cs="Segoe UI"/>
                <w:color w:val="161616"/>
              </w:rPr>
              <w:t xml:space="preserve"> TrueType </w:t>
            </w:r>
            <w:r>
              <w:rPr>
                <w:rFonts w:ascii="Segoe UI" w:hAnsi="Segoe UI" w:cs="Segoe UI"/>
                <w:color w:val="161616"/>
              </w:rPr>
              <w:t>字体或具有</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OpenType </w:t>
            </w:r>
            <w:r>
              <w:rPr>
                <w:rFonts w:ascii="Segoe UI" w:hAnsi="Segoe UI" w:cs="Segoe UI"/>
                <w:color w:val="161616"/>
              </w:rPr>
              <w:t>字体。</w:t>
            </w:r>
            <w:r>
              <w:rPr>
                <w:rFonts w:ascii="Segoe UI" w:hAnsi="Segoe UI" w:cs="Segoe UI"/>
                <w:color w:val="161616"/>
              </w:rPr>
              <w:t xml:space="preserve"> </w:t>
            </w:r>
            <w:r>
              <w:rPr>
                <w:rFonts w:ascii="Segoe UI" w:hAnsi="Segoe UI" w:cs="Segoe UI"/>
                <w:color w:val="161616"/>
              </w:rPr>
              <w:t>例如，以下不支持</w:t>
            </w:r>
            <w:r>
              <w:rPr>
                <w:rFonts w:ascii="Segoe UI" w:hAnsi="Segoe UI" w:cs="Segoe UI"/>
                <w:color w:val="161616"/>
              </w:rPr>
              <w:t xml:space="preserve"> ClearType </w:t>
            </w:r>
            <w:r>
              <w:rPr>
                <w:rFonts w:ascii="Segoe UI" w:hAnsi="Segoe UI" w:cs="Segoe UI"/>
                <w:color w:val="161616"/>
              </w:rPr>
              <w:t>抗锯齿：键入</w:t>
            </w:r>
            <w:r>
              <w:rPr>
                <w:rFonts w:ascii="Segoe UI" w:hAnsi="Segoe UI" w:cs="Segoe UI"/>
                <w:color w:val="161616"/>
              </w:rPr>
              <w:t xml:space="preserve"> 1 </w:t>
            </w:r>
            <w:r>
              <w:rPr>
                <w:rFonts w:ascii="Segoe UI" w:hAnsi="Segoe UI" w:cs="Segoe UI"/>
                <w:color w:val="161616"/>
              </w:rPr>
              <w:t>字体、不带</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Postscript OpenType </w:t>
            </w:r>
            <w:r>
              <w:rPr>
                <w:rFonts w:ascii="Segoe UI" w:hAnsi="Segoe UI" w:cs="Segoe UI"/>
                <w:color w:val="161616"/>
              </w:rPr>
              <w:t>字体、位图字体、矢量字体和设备字体。</w:t>
            </w:r>
          </w:p>
          <w:p w:rsidR="009612BC" w:rsidRDefault="009612BC" w:rsidP="009612BC">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该字体已针对包含嵌入位图的任何字号调整嵌入位图。</w:t>
            </w:r>
            <w:r>
              <w:rPr>
                <w:rFonts w:ascii="Segoe UI" w:hAnsi="Segoe UI" w:cs="Segoe UI"/>
                <w:color w:val="161616"/>
              </w:rPr>
              <w:t xml:space="preserve"> </w:t>
            </w:r>
            <w:r>
              <w:rPr>
                <w:rFonts w:ascii="Segoe UI" w:hAnsi="Segoe UI" w:cs="Segoe UI"/>
                <w:color w:val="161616"/>
              </w:rPr>
              <w:t>例如，这通常发生在东亚字体中。</w:t>
            </w:r>
          </w:p>
          <w:p w:rsidR="009612BC" w:rsidRDefault="009612BC" w:rsidP="009612B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12BC" w:rsidRDefault="009612BC" w:rsidP="009612BC">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LOGFONT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 w:history="1">
              <w:r>
                <w:rPr>
                  <w:rStyle w:val="a5"/>
                  <w:rFonts w:ascii="Segoe UI" w:hAnsi="Segoe UI" w:cs="Segoe UI"/>
                  <w:b/>
                  <w:bCs/>
                </w:rPr>
                <w:t>函数原型的约定</w:t>
              </w:r>
            </w:hyperlink>
            <w:r>
              <w:rPr>
                <w:rFonts w:ascii="Segoe UI" w:hAnsi="Segoe UI" w:cs="Segoe UI"/>
                <w:color w:val="161616"/>
              </w:rPr>
              <w:t>。</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9612BC" w:rsidTr="009612BC">
              <w:tc>
                <w:tcPr>
                  <w:tcW w:w="0" w:type="auto"/>
                  <w:hideMark/>
                </w:tcPr>
                <w:p w:rsidR="009612BC" w:rsidRDefault="009612BC" w:rsidP="009612BC">
                  <w:r>
                    <w:rPr>
                      <w:rStyle w:val="a6"/>
                    </w:rPr>
                    <w:t>标头</w:t>
                  </w:r>
                </w:p>
              </w:tc>
              <w:tc>
                <w:tcPr>
                  <w:tcW w:w="0" w:type="auto"/>
                  <w:hideMark/>
                </w:tcPr>
                <w:p w:rsidR="009612BC" w:rsidRDefault="009612BC" w:rsidP="009612BC">
                  <w:r>
                    <w:t>wingdi.h (包括 Windows.h)</w:t>
                  </w:r>
                </w:p>
              </w:tc>
            </w:tr>
          </w:tbl>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请参阅</w:t>
            </w:r>
          </w:p>
          <w:p w:rsidR="009612BC" w:rsidRDefault="009612BC" w:rsidP="009612BC">
            <w:pPr>
              <w:pStyle w:val="a4"/>
              <w:shd w:val="clear" w:color="auto" w:fill="FFFFFF"/>
              <w:rPr>
                <w:rFonts w:ascii="Segoe UI" w:hAnsi="Segoe UI" w:cs="Segoe UI"/>
                <w:color w:val="161616"/>
              </w:rPr>
            </w:pPr>
            <w:hyperlink r:id="rId8" w:history="1">
              <w:r>
                <w:rPr>
                  <w:rStyle w:val="a5"/>
                  <w:rFonts w:ascii="Segoe UI" w:hAnsi="Segoe UI" w:cs="Segoe UI"/>
                </w:rPr>
                <w:t>CreateFont</w:t>
              </w:r>
            </w:hyperlink>
          </w:p>
          <w:p w:rsidR="009612BC" w:rsidRDefault="009612BC" w:rsidP="009612BC">
            <w:pPr>
              <w:pStyle w:val="a4"/>
              <w:shd w:val="clear" w:color="auto" w:fill="FFFFFF"/>
              <w:rPr>
                <w:rFonts w:ascii="Segoe UI" w:hAnsi="Segoe UI" w:cs="Segoe UI"/>
                <w:color w:val="161616"/>
              </w:rPr>
            </w:pPr>
            <w:hyperlink r:id="rId9" w:history="1">
              <w:r>
                <w:rPr>
                  <w:rStyle w:val="a5"/>
                  <w:rFonts w:ascii="Segoe UI" w:hAnsi="Segoe UI" w:cs="Segoe UI"/>
                </w:rPr>
                <w:t>CreateFontIndirect</w:t>
              </w:r>
            </w:hyperlink>
          </w:p>
          <w:p w:rsidR="009612BC" w:rsidRDefault="009612BC" w:rsidP="009612BC">
            <w:pPr>
              <w:pStyle w:val="a4"/>
              <w:shd w:val="clear" w:color="auto" w:fill="FFFFFF"/>
              <w:rPr>
                <w:rFonts w:ascii="Segoe UI" w:hAnsi="Segoe UI" w:cs="Segoe UI"/>
                <w:color w:val="161616"/>
              </w:rPr>
            </w:pPr>
            <w:hyperlink r:id="rId10" w:history="1">
              <w:r>
                <w:rPr>
                  <w:rStyle w:val="a5"/>
                  <w:rFonts w:ascii="Segoe UI" w:hAnsi="Segoe UI" w:cs="Segoe UI"/>
                </w:rPr>
                <w:t>EnumFontFamiliesEx</w:t>
              </w:r>
            </w:hyperlink>
          </w:p>
          <w:p w:rsidR="009612BC" w:rsidRDefault="009612BC" w:rsidP="009612BC">
            <w:pPr>
              <w:pStyle w:val="a4"/>
              <w:shd w:val="clear" w:color="auto" w:fill="FFFFFF"/>
              <w:rPr>
                <w:rFonts w:ascii="Segoe UI" w:hAnsi="Segoe UI" w:cs="Segoe UI"/>
                <w:color w:val="161616"/>
              </w:rPr>
            </w:pPr>
            <w:hyperlink r:id="rId11" w:history="1">
              <w:r>
                <w:rPr>
                  <w:rStyle w:val="a5"/>
                  <w:rFonts w:ascii="Segoe UI" w:hAnsi="Segoe UI" w:cs="Segoe UI"/>
                </w:rPr>
                <w:t>字体和文本结构</w:t>
              </w:r>
            </w:hyperlink>
          </w:p>
          <w:p w:rsidR="009612BC" w:rsidRDefault="009612BC" w:rsidP="009612BC">
            <w:pPr>
              <w:pStyle w:val="a4"/>
              <w:shd w:val="clear" w:color="auto" w:fill="FFFFFF"/>
              <w:rPr>
                <w:rFonts w:ascii="Segoe UI" w:hAnsi="Segoe UI" w:cs="Segoe UI"/>
                <w:color w:val="161616"/>
              </w:rPr>
            </w:pPr>
            <w:hyperlink r:id="rId12" w:history="1">
              <w:r>
                <w:rPr>
                  <w:rStyle w:val="a5"/>
                  <w:rFonts w:ascii="Segoe UI" w:hAnsi="Segoe UI" w:cs="Segoe UI"/>
                </w:rPr>
                <w:t>字体和文本概述</w:t>
              </w:r>
            </w:hyperlink>
          </w:p>
          <w:p w:rsidR="009612BC" w:rsidRDefault="009612BC" w:rsidP="009612BC"/>
        </w:tc>
      </w:tr>
    </w:tbl>
    <w:p w:rsidR="009612BC" w:rsidRDefault="009612BC" w:rsidP="009612BC">
      <w:pPr>
        <w:pStyle w:val="3"/>
      </w:pPr>
      <w:r>
        <w:t>LOGFONT</w:t>
      </w:r>
      <w:r>
        <w:rPr>
          <w:rFonts w:hint="eastAsia"/>
        </w:rPr>
        <w:t>结构体不需要初始化就可以使用</w:t>
      </w:r>
    </w:p>
    <w:p w:rsidR="00E92146" w:rsidRDefault="00E92146" w:rsidP="00E92146">
      <w:pPr>
        <w:pStyle w:val="2"/>
      </w:pPr>
      <w:r>
        <w:rPr>
          <w:rFonts w:hint="eastAsia"/>
        </w:rPr>
        <w:t>L</w:t>
      </w:r>
      <w:r>
        <w:t>OGFONT</w:t>
      </w:r>
      <w:r>
        <w:rPr>
          <w:rFonts w:hint="eastAsia"/>
        </w:rPr>
        <w:t>结构体成员含义</w:t>
      </w:r>
    </w:p>
    <w:tbl>
      <w:tblPr>
        <w:tblStyle w:val="a3"/>
        <w:tblW w:w="0" w:type="auto"/>
        <w:tblLook w:val="04A0" w:firstRow="1" w:lastRow="0" w:firstColumn="1" w:lastColumn="0" w:noHBand="0" w:noVBand="1"/>
      </w:tblPr>
      <w:tblGrid>
        <w:gridCol w:w="13742"/>
      </w:tblGrid>
      <w:tr w:rsidR="00E92146" w:rsidTr="005836AA">
        <w:tc>
          <w:tcPr>
            <w:tcW w:w="13742" w:type="dxa"/>
          </w:tcPr>
          <w:p w:rsidR="005836AA" w:rsidRPr="005836AA" w:rsidRDefault="005836AA" w:rsidP="005836AA">
            <w:pPr>
              <w:widowControl/>
              <w:shd w:val="clear" w:color="auto" w:fill="F9F5E9"/>
              <w:spacing w:before="100" w:beforeAutospacing="1" w:after="100" w:afterAutospacing="1"/>
              <w:jc w:val="left"/>
              <w:rPr>
                <w:rFonts w:ascii="Sitka Text" w:eastAsia="宋体" w:hAnsi="Sitka Text" w:cs="宋体"/>
                <w:color w:val="333333"/>
                <w:kern w:val="0"/>
                <w:sz w:val="28"/>
                <w:szCs w:val="28"/>
              </w:rPr>
            </w:pPr>
            <w:r w:rsidRPr="005836AA">
              <w:rPr>
                <w:rFonts w:ascii="Sitka Text" w:eastAsia="宋体" w:hAnsi="Sitka Text" w:cs="宋体"/>
                <w:color w:val="333333"/>
                <w:kern w:val="0"/>
                <w:sz w:val="28"/>
                <w:szCs w:val="28"/>
              </w:rPr>
              <w:t>每个字段的含义如下：</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lfHeight：指定逻辑单位的字符或者字符元高度。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lfWidth：指定逻辑单位的字体字符的平均宽度。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lfEscapement：指定每行文本输出时相对于设备x轴的角度，其单位为1/10度。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lfOrientation：指定字符基线相对于设备x轴的角度，其单位为1/10度。此值在Win9X中和lfEscapement具有相同的值，而在WinNT下有时候可能不同。</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lfWeight：指定字体的重量，Windows中字体重量表示字体的粗细程度，其范围在0～1000之间，正常为400，粗体为700，若此值为空，则使用默认的字体重量。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lfItalic：此值为TRUE时，字体为斜体。</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lfUnderline：此值为TRUE时，字体带下划线。</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lfStrikeOut：此值为TRUE时，字体带删除线。</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lfCharSet：指定所使用的字符集，如GB2312_CHARSET,CHINESEBIG5_CHARSET等。</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lfOutPrecision：指定输出精度，它定义了输出与所要求的字体高度、宽度、字符方向及字体类型等相接近的程度。</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lfClipPrecision：指定剪辑精度，它定义了当字符的一部分超过剪辑区域时对字符的剪辑方式。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lfQuality：指定输出质量，它定义了GDI在匹配逻辑字体属性到实际的物理字体时所使用的方式。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lfPitchAndFamily：指定字体的字符间距和族。</w:t>
            </w:r>
          </w:p>
          <w:p w:rsidR="005836AA" w:rsidRPr="005836AA" w:rsidRDefault="005836AA" w:rsidP="005836AA">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8"/>
                <w:szCs w:val="28"/>
              </w:rPr>
            </w:pPr>
            <w:r w:rsidRPr="005836AA">
              <w:rPr>
                <w:rFonts w:ascii="宋体" w:eastAsia="宋体" w:hAnsi="宋体" w:cs="宋体"/>
                <w:color w:val="333333"/>
                <w:kern w:val="0"/>
                <w:sz w:val="28"/>
                <w:szCs w:val="28"/>
              </w:rPr>
              <w:t>lfFaceName：指向NULL结尾的字符串的指针，此字符串即为所使用的字体名称，其长度不能超过32个字符，如果为空，则使用系统默认的字体</w:t>
            </w:r>
          </w:p>
          <w:p w:rsidR="00E92146" w:rsidRPr="005836AA" w:rsidRDefault="00E92146" w:rsidP="00E92146">
            <w:pPr>
              <w:rPr>
                <w:rFonts w:hint="eastAsia"/>
                <w:sz w:val="28"/>
                <w:szCs w:val="28"/>
              </w:rPr>
            </w:pPr>
          </w:p>
        </w:tc>
      </w:tr>
    </w:tbl>
    <w:p w:rsidR="00E92146" w:rsidRPr="00E92146" w:rsidRDefault="00E92146" w:rsidP="00E92146">
      <w:pPr>
        <w:rPr>
          <w:rFonts w:hint="eastAsia"/>
        </w:rPr>
      </w:pPr>
    </w:p>
    <w:p w:rsidR="009612BC" w:rsidRDefault="009612BC" w:rsidP="009612BC">
      <w:pPr>
        <w:pStyle w:val="2"/>
      </w:pPr>
      <w:r>
        <w:rPr>
          <w:rFonts w:hint="eastAsia"/>
        </w:rPr>
        <w:t>CeateFontIndirect函数的用法</w:t>
      </w:r>
    </w:p>
    <w:tbl>
      <w:tblPr>
        <w:tblStyle w:val="a3"/>
        <w:tblW w:w="0" w:type="auto"/>
        <w:tblLook w:val="04A0" w:firstRow="1" w:lastRow="0" w:firstColumn="1" w:lastColumn="0" w:noHBand="0" w:noVBand="1"/>
      </w:tblPr>
      <w:tblGrid>
        <w:gridCol w:w="13459"/>
      </w:tblGrid>
      <w:tr w:rsidR="009612BC" w:rsidTr="009612BC">
        <w:tc>
          <w:tcPr>
            <w:tcW w:w="13459" w:type="dxa"/>
          </w:tcPr>
          <w:p w:rsidR="009612BC" w:rsidRDefault="009612BC" w:rsidP="009612BC">
            <w:pPr>
              <w:pStyle w:val="a4"/>
            </w:pPr>
            <w:r>
              <w:rPr>
                <w:b/>
                <w:bCs/>
              </w:rPr>
              <w:t>CreateFontIndirect</w:t>
            </w:r>
            <w:r>
              <w:t> 函数创建具有指定特征的逻辑字体。 随后可以选择该字体作为任何设备上下文的当前字体。</w:t>
            </w:r>
          </w:p>
          <w:p w:rsidR="009612BC" w:rsidRDefault="009612BC" w:rsidP="009612BC">
            <w:pPr>
              <w:pStyle w:val="2"/>
              <w:spacing w:before="480" w:after="180"/>
            </w:pPr>
            <w:r>
              <w:t>语法</w:t>
            </w:r>
          </w:p>
          <w:p w:rsidR="009612BC" w:rsidRDefault="009612BC" w:rsidP="009612BC">
            <w:pPr>
              <w:rPr>
                <w:rFonts w:hint="eastAsia"/>
              </w:rPr>
            </w:pPr>
          </w:p>
          <w:p w:rsidR="009612BC" w:rsidRDefault="009612BC" w:rsidP="009612B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HFONT </w:t>
            </w:r>
            <w:r>
              <w:rPr>
                <w:rStyle w:val="hljs-title"/>
                <w:rFonts w:ascii="Consolas" w:hAnsi="Consolas"/>
                <w:color w:val="006881"/>
                <w:bdr w:val="none" w:sz="0" w:space="0" w:color="auto" w:frame="1"/>
              </w:rPr>
              <w:t>CreateFontIndirectA</w:t>
            </w:r>
            <w:r>
              <w:rPr>
                <w:rStyle w:val="hljs-params"/>
                <w:rFonts w:ascii="Consolas" w:hAnsi="Consolas"/>
                <w:bdr w:val="none" w:sz="0" w:space="0" w:color="auto" w:frame="1"/>
              </w:rPr>
              <w:t>(</w:t>
            </w:r>
          </w:p>
          <w:p w:rsidR="009612BC" w:rsidRDefault="009612BC" w:rsidP="009612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LOGFONTA *lplf</w:t>
            </w:r>
          </w:p>
          <w:p w:rsidR="009612BC" w:rsidRDefault="009612BC" w:rsidP="009612B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612BC" w:rsidRDefault="009612BC" w:rsidP="009612BC">
            <w:pPr>
              <w:pStyle w:val="2"/>
              <w:spacing w:before="480" w:after="180"/>
            </w:pPr>
            <w:r>
              <w:t>参数</w:t>
            </w:r>
          </w:p>
          <w:p w:rsidR="009612BC" w:rsidRDefault="009612BC" w:rsidP="009612BC">
            <w:pPr>
              <w:pStyle w:val="a4"/>
            </w:pPr>
            <w:r>
              <w:rPr>
                <w:rStyle w:val="HTML1"/>
                <w:rFonts w:ascii="Consolas" w:hAnsi="Consolas"/>
                <w:sz w:val="20"/>
                <w:szCs w:val="20"/>
              </w:rPr>
              <w:t>[in] lplf</w:t>
            </w:r>
          </w:p>
          <w:p w:rsidR="009612BC" w:rsidRDefault="009612BC" w:rsidP="009612BC">
            <w:pPr>
              <w:pStyle w:val="a4"/>
            </w:pPr>
            <w:r>
              <w:t>指向定义逻辑字体特征的 </w:t>
            </w:r>
            <w:hyperlink r:id="rId13" w:history="1">
              <w:r>
                <w:rPr>
                  <w:rStyle w:val="a5"/>
                </w:rPr>
                <w:t>LOGFONT</w:t>
              </w:r>
            </w:hyperlink>
            <w:r>
              <w:t> 结构的指针。</w:t>
            </w:r>
          </w:p>
          <w:p w:rsidR="009612BC" w:rsidRDefault="009612BC" w:rsidP="009612BC">
            <w:pPr>
              <w:pStyle w:val="2"/>
              <w:spacing w:before="480" w:after="180"/>
            </w:pPr>
            <w:r>
              <w:t>返回值</w:t>
            </w:r>
          </w:p>
          <w:p w:rsidR="009612BC" w:rsidRDefault="009612BC" w:rsidP="009612BC">
            <w:pPr>
              <w:pStyle w:val="a4"/>
            </w:pPr>
            <w:r>
              <w:t>如果函数成功，则返回值是逻辑字体的句柄。</w:t>
            </w:r>
          </w:p>
          <w:p w:rsidR="009612BC" w:rsidRDefault="009612BC" w:rsidP="009612BC">
            <w:pPr>
              <w:pStyle w:val="a4"/>
            </w:pPr>
            <w:r>
              <w:t>如果函数失败，则返回值为 NULL。</w:t>
            </w:r>
          </w:p>
          <w:p w:rsidR="009612BC" w:rsidRDefault="009612BC" w:rsidP="009612BC">
            <w:pPr>
              <w:pStyle w:val="2"/>
              <w:spacing w:before="480" w:after="180"/>
            </w:pPr>
            <w:r>
              <w:t>注解</w:t>
            </w:r>
          </w:p>
          <w:p w:rsidR="009612BC" w:rsidRDefault="009612BC" w:rsidP="009612BC">
            <w:pPr>
              <w:pStyle w:val="a4"/>
            </w:pPr>
            <w:r>
              <w:rPr>
                <w:b/>
                <w:bCs/>
              </w:rPr>
              <w:t>CreateFontIndirect</w:t>
            </w:r>
            <w:r>
              <w:t> 函数使用 </w:t>
            </w:r>
            <w:hyperlink r:id="rId14" w:history="1">
              <w:r>
                <w:rPr>
                  <w:rStyle w:val="a5"/>
                </w:rPr>
                <w:t>LOGFONT</w:t>
              </w:r>
            </w:hyperlink>
            <w:r>
              <w:t> 结构中指定的特征创建逻辑字体。 使用 </w:t>
            </w:r>
            <w:hyperlink r:id="rId15" w:history="1">
              <w:r>
                <w:rPr>
                  <w:rStyle w:val="a5"/>
                </w:rPr>
                <w:t>SelectObject</w:t>
              </w:r>
            </w:hyperlink>
            <w:r>
              <w:t> 函数选择此字体时，GDI 的字体映射器会尝试将逻辑字体与现有物理字体匹配。 如果找不到完全匹配项，它将提供一个替代项，其特征与尽可能多的请求的特征匹配。</w:t>
            </w:r>
          </w:p>
          <w:p w:rsidR="009612BC" w:rsidRDefault="009612BC" w:rsidP="009612BC">
            <w:pPr>
              <w:pStyle w:val="a4"/>
            </w:pPr>
            <w:r>
              <w:t>若要在不同语言版本的操作系统上获取适当的字体，请使用 </w:t>
            </w:r>
            <w:hyperlink r:id="rId16" w:history="1">
              <w:r>
                <w:rPr>
                  <w:rStyle w:val="a5"/>
                </w:rPr>
                <w:t>LOGFONT</w:t>
              </w:r>
            </w:hyperlink>
            <w:r>
              <w:t> 结构中所需的字体特征调用 </w:t>
            </w:r>
            <w:hyperlink r:id="rId17" w:history="1">
              <w:r>
                <w:rPr>
                  <w:rStyle w:val="a5"/>
                </w:rPr>
                <w:t>EnumFontFamiliesEx</w:t>
              </w:r>
            </w:hyperlink>
            <w:r>
              <w:t>，检索适当的字样名称，并使用 </w:t>
            </w:r>
            <w:hyperlink r:id="rId18" w:history="1">
              <w:r>
                <w:rPr>
                  <w:rStyle w:val="a5"/>
                </w:rPr>
                <w:t>CreateFont</w:t>
              </w:r>
            </w:hyperlink>
            <w:r>
              <w:t> 或 </w:t>
            </w:r>
            <w:r>
              <w:rPr>
                <w:b/>
                <w:bCs/>
              </w:rPr>
              <w:t>CreateFontIndirect</w:t>
            </w:r>
            <w:r>
              <w:t> 创建字体。</w:t>
            </w:r>
          </w:p>
          <w:p w:rsidR="009612BC" w:rsidRDefault="009612BC" w:rsidP="009612BC">
            <w:pPr>
              <w:pStyle w:val="a4"/>
            </w:pPr>
            <w:r>
              <w:t>如果不再需要该字体，请调用 </w:t>
            </w:r>
            <w:hyperlink r:id="rId19" w:history="1">
              <w:r>
                <w:rPr>
                  <w:rStyle w:val="a5"/>
                </w:rPr>
                <w:t>DeleteObject</w:t>
              </w:r>
            </w:hyperlink>
            <w:r>
              <w:t> 函数将其删除。</w:t>
            </w:r>
          </w:p>
          <w:p w:rsidR="009612BC" w:rsidRDefault="009612BC" w:rsidP="009612BC">
            <w:pPr>
              <w:pStyle w:val="a4"/>
            </w:pPr>
            <w:r>
              <w:t>许多东亚语言的字体有两个字样名称：英文名称和本地化名称。 </w:t>
            </w:r>
            <w:hyperlink r:id="rId20" w:history="1">
              <w:r>
                <w:rPr>
                  <w:rStyle w:val="a5"/>
                </w:rPr>
                <w:t>CreateFont</w:t>
              </w:r>
            </w:hyperlink>
            <w:r>
              <w:t> 和 </w:t>
            </w:r>
            <w:r>
              <w:rPr>
                <w:b/>
                <w:bCs/>
              </w:rPr>
              <w:t>CreateFontIndirect</w:t>
            </w:r>
            <w:r>
              <w:t> 仅在与语言匹配的系统区域设置上采用本地化的字样名称，而在所有其他系统区域设置上采用英文字样名称。 最好的方法是尝试一个名称，如果失败，请尝试另一个名称。 请注意，如果系统区域设置与字体的语言不匹配，</w:t>
            </w:r>
            <w:hyperlink r:id="rId21" w:history="1">
              <w:r>
                <w:rPr>
                  <w:rStyle w:val="a5"/>
                </w:rPr>
                <w:t>EnumFontFamilies 和 EnumFontFamiliesEx</w:t>
              </w:r>
            </w:hyperlink>
            <w:r>
              <w:t> 将返回英文字样名称。</w:t>
            </w:r>
          </w:p>
          <w:p w:rsidR="009612BC" w:rsidRDefault="009612BC" w:rsidP="009612BC">
            <w:pPr>
              <w:pStyle w:val="a4"/>
            </w:pPr>
            <w:hyperlink r:id="rId22" w:history="1">
              <w:r>
                <w:rPr>
                  <w:rStyle w:val="a5"/>
                </w:rPr>
                <w:t>CreateFont</w:t>
              </w:r>
            </w:hyperlink>
            <w:r>
              <w:t>、</w:t>
            </w:r>
            <w:r>
              <w:rPr>
                <w:b/>
                <w:bCs/>
              </w:rPr>
              <w:t>CreateFontIndirect</w:t>
            </w:r>
            <w:r>
              <w:t> 和 </w:t>
            </w:r>
            <w:hyperlink r:id="rId23" w:history="1">
              <w:r>
                <w:rPr>
                  <w:rStyle w:val="a5"/>
                </w:rPr>
                <w:t>CreateFontIndirectEx</w:t>
              </w:r>
            </w:hyperlink>
            <w:r>
              <w:t> 的字体映射器可识别英语和本地化的字样名称，而不考虑区域设置。</w:t>
            </w:r>
          </w:p>
          <w:p w:rsidR="009612BC" w:rsidRDefault="009612BC" w:rsidP="009612BC">
            <w:pPr>
              <w:pStyle w:val="4"/>
              <w:spacing w:before="540" w:after="90"/>
            </w:pPr>
            <w:r>
              <w:t>示例</w:t>
            </w:r>
          </w:p>
          <w:p w:rsidR="009612BC" w:rsidRDefault="009612BC" w:rsidP="009612BC">
            <w:pPr>
              <w:pStyle w:val="a4"/>
            </w:pPr>
            <w:r>
              <w:t>有关示例，请参阅 </w:t>
            </w:r>
            <w:hyperlink r:id="rId24" w:history="1">
              <w:r>
                <w:rPr>
                  <w:rStyle w:val="a5"/>
                </w:rPr>
                <w:t>创建逻辑字体</w:t>
              </w:r>
            </w:hyperlink>
            <w:r>
              <w:t>。</w:t>
            </w:r>
          </w:p>
          <w:p w:rsidR="009612BC" w:rsidRDefault="009612BC" w:rsidP="009612BC">
            <w:pPr>
              <w:pStyle w:val="alert-title"/>
              <w:spacing w:before="0" w:beforeAutospacing="0" w:after="0" w:afterAutospacing="0"/>
              <w:rPr>
                <w:b/>
                <w:bCs/>
              </w:rPr>
            </w:pPr>
            <w:r>
              <w:rPr>
                <w:b/>
                <w:bCs/>
              </w:rPr>
              <w:t> 备注</w:t>
            </w:r>
          </w:p>
          <w:p w:rsidR="009612BC" w:rsidRDefault="009612BC" w:rsidP="009612BC">
            <w:pPr>
              <w:pStyle w:val="a4"/>
            </w:pPr>
            <w:r>
              <w:t>wingdi.h 标头将 CreateFontIndirect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25" w:history="1">
              <w:r>
                <w:rPr>
                  <w:rStyle w:val="a5"/>
                  <w:b/>
                  <w:bCs/>
                </w:rPr>
                <w:t>函数原型的约定</w:t>
              </w:r>
            </w:hyperlink>
            <w:r>
              <w:t>。</w:t>
            </w:r>
          </w:p>
          <w:p w:rsidR="009612BC" w:rsidRDefault="009612BC" w:rsidP="009612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9612BC" w:rsidTr="009612BC">
              <w:tc>
                <w:tcPr>
                  <w:tcW w:w="0" w:type="auto"/>
                  <w:hideMark/>
                </w:tcPr>
                <w:p w:rsidR="009612BC" w:rsidRDefault="009612BC" w:rsidP="009612BC">
                  <w:r>
                    <w:rPr>
                      <w:rStyle w:val="a6"/>
                    </w:rPr>
                    <w:t>标头</w:t>
                  </w:r>
                </w:p>
              </w:tc>
              <w:tc>
                <w:tcPr>
                  <w:tcW w:w="0" w:type="auto"/>
                  <w:hideMark/>
                </w:tcPr>
                <w:p w:rsidR="009612BC" w:rsidRDefault="009612BC" w:rsidP="009612BC">
                  <w:r>
                    <w:t>wingdi.h (包括 Windows.h)</w:t>
                  </w:r>
                </w:p>
              </w:tc>
            </w:tr>
            <w:tr w:rsidR="009612BC" w:rsidTr="009612BC">
              <w:tc>
                <w:tcPr>
                  <w:tcW w:w="0" w:type="auto"/>
                  <w:hideMark/>
                </w:tcPr>
                <w:p w:rsidR="009612BC" w:rsidRDefault="009612BC" w:rsidP="009612BC">
                  <w:r>
                    <w:rPr>
                      <w:rStyle w:val="a6"/>
                    </w:rPr>
                    <w:t>Library</w:t>
                  </w:r>
                </w:p>
              </w:tc>
              <w:tc>
                <w:tcPr>
                  <w:tcW w:w="0" w:type="auto"/>
                  <w:hideMark/>
                </w:tcPr>
                <w:p w:rsidR="009612BC" w:rsidRDefault="009612BC" w:rsidP="009612BC">
                  <w:r>
                    <w:t>Gdi32.lib</w:t>
                  </w:r>
                </w:p>
              </w:tc>
            </w:tr>
            <w:tr w:rsidR="009612BC" w:rsidTr="009612BC">
              <w:tc>
                <w:tcPr>
                  <w:tcW w:w="0" w:type="auto"/>
                  <w:hideMark/>
                </w:tcPr>
                <w:p w:rsidR="009612BC" w:rsidRDefault="009612BC" w:rsidP="009612BC">
                  <w:r>
                    <w:rPr>
                      <w:rStyle w:val="a6"/>
                    </w:rPr>
                    <w:t>DLL</w:t>
                  </w:r>
                </w:p>
              </w:tc>
              <w:tc>
                <w:tcPr>
                  <w:tcW w:w="0" w:type="auto"/>
                  <w:hideMark/>
                </w:tcPr>
                <w:p w:rsidR="009612BC" w:rsidRDefault="009612BC" w:rsidP="009612BC">
                  <w:r>
                    <w:t>Gdi32.dll</w:t>
                  </w:r>
                </w:p>
              </w:tc>
            </w:tr>
          </w:tbl>
          <w:p w:rsidR="009612BC" w:rsidRDefault="009612BC" w:rsidP="009612BC">
            <w:pPr>
              <w:pStyle w:val="2"/>
              <w:spacing w:before="480" w:after="180"/>
            </w:pPr>
            <w:r>
              <w:t>另请参阅</w:t>
            </w:r>
          </w:p>
          <w:p w:rsidR="009612BC" w:rsidRDefault="009612BC" w:rsidP="009612BC">
            <w:pPr>
              <w:pStyle w:val="a4"/>
            </w:pPr>
            <w:hyperlink r:id="rId26" w:history="1">
              <w:r>
                <w:rPr>
                  <w:rStyle w:val="a5"/>
                </w:rPr>
                <w:t>CreateFont</w:t>
              </w:r>
            </w:hyperlink>
          </w:p>
          <w:p w:rsidR="009612BC" w:rsidRDefault="009612BC" w:rsidP="009612BC">
            <w:pPr>
              <w:pStyle w:val="a4"/>
            </w:pPr>
            <w:hyperlink r:id="rId27" w:history="1">
              <w:r>
                <w:rPr>
                  <w:rStyle w:val="a5"/>
                </w:rPr>
                <w:t>CreateFontIndirectEx</w:t>
              </w:r>
            </w:hyperlink>
          </w:p>
          <w:p w:rsidR="009612BC" w:rsidRDefault="009612BC" w:rsidP="009612BC">
            <w:pPr>
              <w:pStyle w:val="a4"/>
            </w:pPr>
            <w:hyperlink r:id="rId28" w:history="1">
              <w:r>
                <w:rPr>
                  <w:rStyle w:val="a5"/>
                </w:rPr>
                <w:t>DeleteObject</w:t>
              </w:r>
            </w:hyperlink>
          </w:p>
          <w:p w:rsidR="009612BC" w:rsidRDefault="009612BC" w:rsidP="009612BC">
            <w:pPr>
              <w:pStyle w:val="a4"/>
            </w:pPr>
            <w:hyperlink r:id="rId29" w:history="1">
              <w:r>
                <w:rPr>
                  <w:rStyle w:val="a5"/>
                </w:rPr>
                <w:t>EnumFontFamilies</w:t>
              </w:r>
            </w:hyperlink>
          </w:p>
          <w:p w:rsidR="009612BC" w:rsidRDefault="009612BC" w:rsidP="009612BC">
            <w:pPr>
              <w:pStyle w:val="a4"/>
            </w:pPr>
            <w:hyperlink r:id="rId30" w:history="1">
              <w:r>
                <w:rPr>
                  <w:rStyle w:val="a5"/>
                </w:rPr>
                <w:t>EnumFontFamiliesEx</w:t>
              </w:r>
            </w:hyperlink>
          </w:p>
          <w:p w:rsidR="009612BC" w:rsidRDefault="009612BC" w:rsidP="009612BC">
            <w:pPr>
              <w:pStyle w:val="a4"/>
            </w:pPr>
            <w:hyperlink r:id="rId31" w:history="1">
              <w:r>
                <w:rPr>
                  <w:rStyle w:val="a5"/>
                </w:rPr>
                <w:t>EnumFonts</w:t>
              </w:r>
            </w:hyperlink>
          </w:p>
          <w:p w:rsidR="009612BC" w:rsidRDefault="009612BC" w:rsidP="009612BC">
            <w:pPr>
              <w:pStyle w:val="a4"/>
            </w:pPr>
            <w:hyperlink r:id="rId32" w:history="1">
              <w:r>
                <w:rPr>
                  <w:rStyle w:val="a5"/>
                </w:rPr>
                <w:t>字体和文本函数</w:t>
              </w:r>
            </w:hyperlink>
          </w:p>
          <w:p w:rsidR="009612BC" w:rsidRDefault="009612BC" w:rsidP="009612BC">
            <w:pPr>
              <w:pStyle w:val="a4"/>
            </w:pPr>
            <w:hyperlink r:id="rId33" w:history="1">
              <w:r>
                <w:rPr>
                  <w:rStyle w:val="a5"/>
                </w:rPr>
                <w:t>字体和文本概述</w:t>
              </w:r>
            </w:hyperlink>
          </w:p>
          <w:p w:rsidR="009612BC" w:rsidRDefault="009612BC" w:rsidP="009612BC">
            <w:pPr>
              <w:pStyle w:val="a4"/>
            </w:pPr>
            <w:hyperlink r:id="rId34" w:history="1">
              <w:r>
                <w:rPr>
                  <w:rStyle w:val="a5"/>
                </w:rPr>
                <w:t>LOGFONT</w:t>
              </w:r>
            </w:hyperlink>
          </w:p>
          <w:p w:rsidR="009612BC" w:rsidRDefault="009612BC" w:rsidP="009612BC">
            <w:pPr>
              <w:pStyle w:val="a4"/>
            </w:pPr>
            <w:hyperlink r:id="rId35" w:history="1">
              <w:r>
                <w:rPr>
                  <w:rStyle w:val="a5"/>
                </w:rPr>
                <w:t>SelectObject</w:t>
              </w:r>
            </w:hyperlink>
          </w:p>
          <w:p w:rsidR="009612BC" w:rsidRDefault="009612BC" w:rsidP="009612BC"/>
        </w:tc>
      </w:tr>
    </w:tbl>
    <w:p w:rsidR="009612BC" w:rsidRDefault="009612BC" w:rsidP="009612BC">
      <w:pPr>
        <w:pStyle w:val="2"/>
      </w:pPr>
      <w:r>
        <w:t>CreateFont</w:t>
      </w:r>
      <w:r>
        <w:rPr>
          <w:rFonts w:hint="eastAsia"/>
        </w:rPr>
        <w:t>函数的用法</w:t>
      </w:r>
    </w:p>
    <w:tbl>
      <w:tblPr>
        <w:tblStyle w:val="a3"/>
        <w:tblW w:w="0" w:type="auto"/>
        <w:tblLook w:val="04A0" w:firstRow="1" w:lastRow="0" w:firstColumn="1" w:lastColumn="0" w:noHBand="0" w:noVBand="1"/>
      </w:tblPr>
      <w:tblGrid>
        <w:gridCol w:w="14026"/>
      </w:tblGrid>
      <w:tr w:rsidR="009612BC" w:rsidTr="009612BC">
        <w:tc>
          <w:tcPr>
            <w:tcW w:w="14026" w:type="dxa"/>
          </w:tcPr>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CreateFont</w:t>
            </w:r>
            <w:r>
              <w:rPr>
                <w:rFonts w:ascii="Segoe UI" w:hAnsi="Segoe UI" w:cs="Segoe UI"/>
                <w:color w:val="161616"/>
              </w:rPr>
              <w:t> </w:t>
            </w:r>
            <w:r>
              <w:rPr>
                <w:rFonts w:ascii="Segoe UI" w:hAnsi="Segoe UI" w:cs="Segoe UI"/>
                <w:color w:val="161616"/>
              </w:rPr>
              <w:t>函数创建具有指定特征的逻辑字体。</w:t>
            </w:r>
            <w:r>
              <w:rPr>
                <w:rFonts w:ascii="Segoe UI" w:hAnsi="Segoe UI" w:cs="Segoe UI"/>
                <w:color w:val="161616"/>
              </w:rPr>
              <w:t xml:space="preserve"> </w:t>
            </w:r>
            <w:r>
              <w:rPr>
                <w:rFonts w:ascii="Segoe UI" w:hAnsi="Segoe UI" w:cs="Segoe UI"/>
                <w:color w:val="161616"/>
              </w:rPr>
              <w:t>随后可以选择逻辑字体作为任何设备的字体。</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HFONT </w:t>
            </w:r>
            <w:r>
              <w:rPr>
                <w:rStyle w:val="hljs-title"/>
                <w:rFonts w:ascii="Consolas" w:hAnsi="Consolas"/>
                <w:color w:val="006881"/>
                <w:bdr w:val="none" w:sz="0" w:space="0" w:color="auto" w:frame="1"/>
              </w:rPr>
              <w:t>CreateFontW</w:t>
            </w:r>
            <w:r>
              <w:rPr>
                <w:rStyle w:val="hljs-params"/>
                <w:rFonts w:ascii="Consolas" w:hAnsi="Consolas"/>
                <w:color w:val="161616"/>
                <w:bdr w:val="none" w:sz="0" w:space="0" w:color="auto" w:frame="1"/>
              </w:rPr>
              <w: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cHeight,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cWidth,</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cEscapement,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cOrientation,</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cWeight,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bItalic,</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bUnderline,</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bStrikeOut,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iCharSet,</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iOutPrecision,</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iClipPrecision,</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iQuality,</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iPitchAndFamily,</w:t>
            </w:r>
          </w:p>
          <w:p w:rsidR="009612BC" w:rsidRDefault="009612BC" w:rsidP="009612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LPCWSTR pszFaceName</w:t>
            </w:r>
          </w:p>
          <w:p w:rsidR="009612BC" w:rsidRDefault="009612BC" w:rsidP="009612B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cHeight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字体的字符单元格或字符的高度（以逻辑单位为单位）。</w:t>
            </w:r>
            <w:r>
              <w:rPr>
                <w:rFonts w:ascii="Segoe UI" w:hAnsi="Segoe UI" w:cs="Segoe UI"/>
                <w:color w:val="161616"/>
              </w:rPr>
              <w:t xml:space="preserve"> </w:t>
            </w:r>
            <w:r>
              <w:rPr>
                <w:rFonts w:ascii="Segoe UI" w:hAnsi="Segoe UI" w:cs="Segoe UI"/>
                <w:color w:val="161616"/>
              </w:rPr>
              <w:t>字符高度值</w:t>
            </w:r>
            <w:r>
              <w:rPr>
                <w:rFonts w:ascii="Segoe UI" w:hAnsi="Segoe UI" w:cs="Segoe UI"/>
                <w:color w:val="161616"/>
              </w:rPr>
              <w:t xml:space="preserve"> (</w:t>
            </w:r>
            <w:r>
              <w:rPr>
                <w:rFonts w:ascii="Segoe UI" w:hAnsi="Segoe UI" w:cs="Segoe UI"/>
                <w:color w:val="161616"/>
              </w:rPr>
              <w:t>也称为</w:t>
            </w:r>
            <w:r>
              <w:rPr>
                <w:rFonts w:ascii="Segoe UI" w:hAnsi="Segoe UI" w:cs="Segoe UI"/>
                <w:color w:val="161616"/>
              </w:rPr>
              <w:t xml:space="preserve"> em height) </w:t>
            </w:r>
            <w:r>
              <w:rPr>
                <w:rFonts w:ascii="Segoe UI" w:hAnsi="Segoe UI" w:cs="Segoe UI"/>
                <w:color w:val="161616"/>
              </w:rPr>
              <w:t>是字符单元格高度值减去内部前导值。</w:t>
            </w:r>
            <w:r>
              <w:rPr>
                <w:rFonts w:ascii="Segoe UI" w:hAnsi="Segoe UI" w:cs="Segoe UI"/>
                <w:color w:val="161616"/>
              </w:rPr>
              <w:t xml:space="preserve"> </w:t>
            </w:r>
            <w:r>
              <w:rPr>
                <w:rFonts w:ascii="Segoe UI" w:hAnsi="Segoe UI" w:cs="Segoe UI"/>
                <w:color w:val="161616"/>
              </w:rPr>
              <w:t>字体映射器按以下方式解释</w:t>
            </w:r>
            <w:r>
              <w:rPr>
                <w:rFonts w:ascii="Segoe UI" w:hAnsi="Segoe UI" w:cs="Segoe UI"/>
                <w:color w:val="161616"/>
              </w:rPr>
              <w:t> </w:t>
            </w:r>
            <w:r>
              <w:rPr>
                <w:rFonts w:ascii="Segoe UI" w:hAnsi="Segoe UI" w:cs="Segoe UI"/>
                <w:i/>
                <w:iCs/>
                <w:color w:val="161616"/>
              </w:rPr>
              <w:t>在</w:t>
            </w:r>
            <w:r>
              <w:rPr>
                <w:rFonts w:ascii="Segoe UI" w:hAnsi="Segoe UI" w:cs="Segoe UI"/>
                <w:i/>
                <w:iCs/>
                <w:color w:val="161616"/>
              </w:rPr>
              <w:t xml:space="preserve"> nHeight</w:t>
            </w:r>
            <w:r>
              <w:rPr>
                <w:rFonts w:ascii="Segoe UI" w:hAnsi="Segoe UI" w:cs="Segoe UI"/>
                <w:color w:val="161616"/>
              </w:rPr>
              <w:t> </w:t>
            </w:r>
            <w:r>
              <w:rPr>
                <w:rFonts w:ascii="Segoe UI" w:hAnsi="Segoe UI" w:cs="Segoe UI"/>
                <w:color w:val="161616"/>
              </w:rPr>
              <w:t>中指定的值。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t>&gt; 0</w:t>
                  </w:r>
                </w:p>
              </w:tc>
              <w:tc>
                <w:tcPr>
                  <w:tcW w:w="3000" w:type="pct"/>
                  <w:hideMark/>
                </w:tcPr>
                <w:p w:rsidR="009612BC" w:rsidRDefault="009612BC" w:rsidP="009612BC">
                  <w:r>
                    <w:t>字体映射器将此值转换为设备单位，并将其与可用字体的单元格高度进行匹配。</w:t>
                  </w:r>
                </w:p>
              </w:tc>
            </w:tr>
            <w:tr w:rsidR="009612BC" w:rsidTr="009612BC">
              <w:tc>
                <w:tcPr>
                  <w:tcW w:w="2000" w:type="pct"/>
                  <w:hideMark/>
                </w:tcPr>
                <w:p w:rsidR="009612BC" w:rsidRDefault="009612BC" w:rsidP="009612BC">
                  <w:r>
                    <w:t>0</w:t>
                  </w:r>
                </w:p>
              </w:tc>
              <w:tc>
                <w:tcPr>
                  <w:tcW w:w="3000" w:type="pct"/>
                  <w:hideMark/>
                </w:tcPr>
                <w:p w:rsidR="009612BC" w:rsidRDefault="009612BC" w:rsidP="009612BC">
                  <w:r>
                    <w:t>字体映射器在搜索匹配项时使用默认高度值。</w:t>
                  </w:r>
                </w:p>
              </w:tc>
            </w:tr>
            <w:tr w:rsidR="009612BC" w:rsidTr="009612BC">
              <w:tc>
                <w:tcPr>
                  <w:tcW w:w="2000" w:type="pct"/>
                  <w:hideMark/>
                </w:tcPr>
                <w:p w:rsidR="009612BC" w:rsidRDefault="009612BC" w:rsidP="009612BC">
                  <w:r>
                    <w:t>&lt; 0</w:t>
                  </w:r>
                </w:p>
              </w:tc>
              <w:tc>
                <w:tcPr>
                  <w:tcW w:w="3000" w:type="pct"/>
                  <w:hideMark/>
                </w:tcPr>
                <w:p w:rsidR="009612BC" w:rsidRDefault="009612BC" w:rsidP="009612BC">
                  <w:r>
                    <w:t>字体映射器将此值转换为设备单位，并将其绝对值与可用字体的字符高度相匹配。</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对于所有高度比较，字体映射器查找不超过请求大小的最大字体。</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首次使用该字体时会发生此映射。</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MM_TEXT</w:t>
            </w:r>
            <w:r>
              <w:rPr>
                <w:rFonts w:ascii="Segoe UI" w:hAnsi="Segoe UI" w:cs="Segoe UI"/>
                <w:color w:val="161616"/>
              </w:rPr>
              <w:t>映射模式，可以使用以下公式指定具有指定点大小的字体的高度：</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nHeight = -MulDiv(PointSize, GetDeviceCaps(hDC, LOGPIXELSY), </w:t>
            </w:r>
            <w:r>
              <w:rPr>
                <w:rStyle w:val="hljs-number"/>
                <w:rFonts w:ascii="Consolas" w:hAnsi="Consolas"/>
                <w:color w:val="161616"/>
                <w:bdr w:val="none" w:sz="0" w:space="0" w:color="auto" w:frame="1"/>
              </w:rPr>
              <w:t>72</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cWidth</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所请求字体中字符的平均宽度（以逻辑单位为单位）。</w:t>
            </w:r>
            <w:r>
              <w:rPr>
                <w:rFonts w:ascii="Segoe UI" w:hAnsi="Segoe UI" w:cs="Segoe UI"/>
                <w:color w:val="161616"/>
              </w:rPr>
              <w:t xml:space="preserve"> </w:t>
            </w:r>
            <w:r>
              <w:rPr>
                <w:rFonts w:ascii="Segoe UI" w:hAnsi="Segoe UI" w:cs="Segoe UI"/>
                <w:color w:val="161616"/>
              </w:rPr>
              <w:t>如果此值为零，则字体映射器选择最接近的匹配值。</w:t>
            </w:r>
            <w:r>
              <w:rPr>
                <w:rFonts w:ascii="Segoe UI" w:hAnsi="Segoe UI" w:cs="Segoe UI"/>
                <w:color w:val="161616"/>
              </w:rPr>
              <w:t xml:space="preserve"> </w:t>
            </w:r>
            <w:r>
              <w:rPr>
                <w:rFonts w:ascii="Segoe UI" w:hAnsi="Segoe UI" w:cs="Segoe UI"/>
                <w:color w:val="161616"/>
              </w:rPr>
              <w:t>最接近的匹配值是通过比较当前设备的纵横比与可用字体的数字化纵横比之差的绝对值来确定的。</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cEscapement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转义向量和设备</w:t>
            </w:r>
            <w:r>
              <w:rPr>
                <w:rFonts w:ascii="Segoe UI" w:hAnsi="Segoe UI" w:cs="Segoe UI"/>
                <w:color w:val="161616"/>
              </w:rPr>
              <w:t xml:space="preserve"> x </w:t>
            </w:r>
            <w:r>
              <w:rPr>
                <w:rFonts w:ascii="Segoe UI" w:hAnsi="Segoe UI" w:cs="Segoe UI"/>
                <w:color w:val="161616"/>
              </w:rPr>
              <w:t>轴之间的角度（以十分之一度为单位）。</w:t>
            </w:r>
            <w:r>
              <w:rPr>
                <w:rFonts w:ascii="Segoe UI" w:hAnsi="Segoe UI" w:cs="Segoe UI"/>
                <w:color w:val="161616"/>
              </w:rPr>
              <w:t xml:space="preserve"> </w:t>
            </w:r>
            <w:r>
              <w:rPr>
                <w:rFonts w:ascii="Segoe UI" w:hAnsi="Segoe UI" w:cs="Segoe UI"/>
                <w:color w:val="161616"/>
              </w:rPr>
              <w:t>转义向量与文本行的基线平行。</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GM_ADVANCED</w:t>
            </w:r>
            <w:r>
              <w:rPr>
                <w:rFonts w:ascii="Segoe UI" w:hAnsi="Segoe UI" w:cs="Segoe UI"/>
                <w:color w:val="161616"/>
              </w:rPr>
              <w:t>时，可以指定字符串的转义角度，而与字符串的字符的方向角度无关。</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当图形模式设置为</w:t>
            </w:r>
            <w:r>
              <w:rPr>
                <w:rFonts w:ascii="Segoe UI" w:hAnsi="Segoe UI" w:cs="Segoe UI"/>
                <w:color w:val="161616"/>
              </w:rPr>
              <w:t>GM_COMPATIBLE</w:t>
            </w:r>
            <w:r>
              <w:rPr>
                <w:rFonts w:ascii="Segoe UI" w:hAnsi="Segoe UI" w:cs="Segoe UI"/>
                <w:color w:val="161616"/>
              </w:rPr>
              <w:t>时，</w:t>
            </w:r>
            <w:r>
              <w:rPr>
                <w:rFonts w:ascii="Segoe UI" w:hAnsi="Segoe UI" w:cs="Segoe UI"/>
                <w:color w:val="161616"/>
              </w:rPr>
              <w:t> </w:t>
            </w:r>
            <w:r>
              <w:rPr>
                <w:rFonts w:ascii="Segoe UI" w:hAnsi="Segoe UI" w:cs="Segoe UI"/>
                <w:i/>
                <w:iCs/>
                <w:color w:val="161616"/>
              </w:rPr>
              <w:t>nEscapement</w:t>
            </w:r>
            <w:r>
              <w:rPr>
                <w:rFonts w:ascii="Segoe UI" w:hAnsi="Segoe UI" w:cs="Segoe UI"/>
                <w:color w:val="161616"/>
              </w:rPr>
              <w:t> </w:t>
            </w:r>
            <w:r>
              <w:rPr>
                <w:rFonts w:ascii="Segoe UI" w:hAnsi="Segoe UI" w:cs="Segoe UI"/>
                <w:color w:val="161616"/>
              </w:rPr>
              <w:t>将同时指定转义和方向。</w:t>
            </w:r>
            <w:r>
              <w:rPr>
                <w:rFonts w:ascii="Segoe UI" w:hAnsi="Segoe UI" w:cs="Segoe UI"/>
                <w:color w:val="161616"/>
              </w:rPr>
              <w:t xml:space="preserve"> </w:t>
            </w:r>
            <w:r>
              <w:rPr>
                <w:rFonts w:ascii="Segoe UI" w:hAnsi="Segoe UI" w:cs="Segoe UI"/>
                <w:color w:val="161616"/>
              </w:rPr>
              <w:t>应将</w:t>
            </w:r>
            <w:r>
              <w:rPr>
                <w:rFonts w:ascii="Segoe UI" w:hAnsi="Segoe UI" w:cs="Segoe UI"/>
                <w:color w:val="161616"/>
              </w:rPr>
              <w:t> </w:t>
            </w:r>
            <w:r>
              <w:rPr>
                <w:rFonts w:ascii="Segoe UI" w:hAnsi="Segoe UI" w:cs="Segoe UI"/>
                <w:i/>
                <w:iCs/>
                <w:color w:val="161616"/>
              </w:rPr>
              <w:t>nEscapement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nOrientation</w:t>
            </w:r>
            <w:r>
              <w:rPr>
                <w:rFonts w:ascii="Segoe UI" w:hAnsi="Segoe UI" w:cs="Segoe UI"/>
                <w:color w:val="161616"/>
              </w:rPr>
              <w:t> </w:t>
            </w:r>
            <w:r>
              <w:rPr>
                <w:rFonts w:ascii="Segoe UI" w:hAnsi="Segoe UI" w:cs="Segoe UI"/>
                <w:color w:val="161616"/>
              </w:rPr>
              <w:t>设置为相同的值。</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cOrientation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每个字符的底线和设备</w:t>
            </w:r>
            <w:r>
              <w:rPr>
                <w:rFonts w:ascii="Segoe UI" w:hAnsi="Segoe UI" w:cs="Segoe UI"/>
                <w:color w:val="161616"/>
              </w:rPr>
              <w:t xml:space="preserve"> x </w:t>
            </w:r>
            <w:r>
              <w:rPr>
                <w:rFonts w:ascii="Segoe UI" w:hAnsi="Segoe UI" w:cs="Segoe UI"/>
                <w:color w:val="161616"/>
              </w:rPr>
              <w:t>轴之间的角度（以十分之一度为单位）。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cWeight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 xml:space="preserve">0 </w:t>
            </w:r>
            <w:r>
              <w:rPr>
                <w:rFonts w:ascii="Segoe UI" w:hAnsi="Segoe UI" w:cs="Segoe UI"/>
                <w:color w:val="161616"/>
              </w:rPr>
              <w:t>到</w:t>
            </w:r>
            <w:r>
              <w:rPr>
                <w:rFonts w:ascii="Segoe UI" w:hAnsi="Segoe UI" w:cs="Segoe UI"/>
                <w:color w:val="161616"/>
              </w:rPr>
              <w:t xml:space="preserve"> 1000 </w:t>
            </w:r>
            <w:r>
              <w:rPr>
                <w:rFonts w:ascii="Segoe UI" w:hAnsi="Segoe UI" w:cs="Segoe UI"/>
                <w:color w:val="161616"/>
              </w:rPr>
              <w:t>范围内的字体粗细。</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400 </w:t>
            </w:r>
            <w:r>
              <w:rPr>
                <w:rFonts w:ascii="Segoe UI" w:hAnsi="Segoe UI" w:cs="Segoe UI"/>
                <w:color w:val="161616"/>
              </w:rPr>
              <w:t>为正常值，</w:t>
            </w:r>
            <w:r>
              <w:rPr>
                <w:rFonts w:ascii="Segoe UI" w:hAnsi="Segoe UI" w:cs="Segoe UI"/>
                <w:color w:val="161616"/>
              </w:rPr>
              <w:t xml:space="preserve">700 </w:t>
            </w:r>
            <w:r>
              <w:rPr>
                <w:rFonts w:ascii="Segoe UI" w:hAnsi="Segoe UI" w:cs="Segoe UI"/>
                <w:color w:val="161616"/>
              </w:rPr>
              <w:t>为粗体。</w:t>
            </w:r>
            <w:r>
              <w:rPr>
                <w:rFonts w:ascii="Segoe UI" w:hAnsi="Segoe UI" w:cs="Segoe UI"/>
                <w:color w:val="161616"/>
              </w:rPr>
              <w:t xml:space="preserve"> </w:t>
            </w:r>
            <w:r>
              <w:rPr>
                <w:rFonts w:ascii="Segoe UI" w:hAnsi="Segoe UI" w:cs="Segoe UI"/>
                <w:color w:val="161616"/>
              </w:rPr>
              <w:t>如果此值为零，则使用默认权重。</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为方便起见，定义了以下值。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重量</w:t>
                  </w:r>
                </w:p>
              </w:tc>
              <w:tc>
                <w:tcPr>
                  <w:tcW w:w="0" w:type="auto"/>
                  <w:hideMark/>
                </w:tcPr>
                <w:p w:rsidR="009612BC" w:rsidRDefault="009612BC" w:rsidP="009612BC">
                  <w:pPr>
                    <w:rPr>
                      <w:b/>
                      <w:bCs/>
                    </w:rPr>
                  </w:pPr>
                  <w:r>
                    <w:rPr>
                      <w:b/>
                      <w:bCs/>
                    </w:rPr>
                    <w:t>值</w:t>
                  </w:r>
                </w:p>
              </w:tc>
            </w:tr>
            <w:tr w:rsidR="009612BC" w:rsidTr="009612BC">
              <w:tc>
                <w:tcPr>
                  <w:tcW w:w="2000" w:type="pct"/>
                  <w:hideMark/>
                </w:tcPr>
                <w:p w:rsidR="009612BC" w:rsidRDefault="009612BC" w:rsidP="009612BC">
                  <w:r>
                    <w:rPr>
                      <w:b/>
                      <w:bCs/>
                    </w:rPr>
                    <w:t>FW_DONTCARE</w:t>
                  </w:r>
                </w:p>
              </w:tc>
              <w:tc>
                <w:tcPr>
                  <w:tcW w:w="3000" w:type="pct"/>
                  <w:hideMark/>
                </w:tcPr>
                <w:p w:rsidR="009612BC" w:rsidRDefault="009612BC" w:rsidP="009612BC">
                  <w:r>
                    <w:t>0</w:t>
                  </w:r>
                </w:p>
              </w:tc>
            </w:tr>
            <w:tr w:rsidR="009612BC" w:rsidTr="009612BC">
              <w:tc>
                <w:tcPr>
                  <w:tcW w:w="2000" w:type="pct"/>
                  <w:hideMark/>
                </w:tcPr>
                <w:p w:rsidR="009612BC" w:rsidRDefault="009612BC" w:rsidP="009612BC">
                  <w:r>
                    <w:rPr>
                      <w:b/>
                      <w:bCs/>
                    </w:rPr>
                    <w:t>FW_THIN</w:t>
                  </w:r>
                </w:p>
              </w:tc>
              <w:tc>
                <w:tcPr>
                  <w:tcW w:w="3000" w:type="pct"/>
                  <w:hideMark/>
                </w:tcPr>
                <w:p w:rsidR="009612BC" w:rsidRDefault="009612BC" w:rsidP="009612BC">
                  <w:r>
                    <w:t>100</w:t>
                  </w:r>
                </w:p>
              </w:tc>
            </w:tr>
            <w:tr w:rsidR="009612BC" w:rsidTr="009612BC">
              <w:tc>
                <w:tcPr>
                  <w:tcW w:w="2000" w:type="pct"/>
                  <w:hideMark/>
                </w:tcPr>
                <w:p w:rsidR="009612BC" w:rsidRDefault="009612BC" w:rsidP="009612BC">
                  <w:r>
                    <w:rPr>
                      <w:b/>
                      <w:bCs/>
                    </w:rPr>
                    <w:t>FW_EXTRALIGHT</w:t>
                  </w:r>
                </w:p>
              </w:tc>
              <w:tc>
                <w:tcPr>
                  <w:tcW w:w="3000" w:type="pct"/>
                  <w:hideMark/>
                </w:tcPr>
                <w:p w:rsidR="009612BC" w:rsidRDefault="009612BC" w:rsidP="009612BC">
                  <w:r>
                    <w:t>200</w:t>
                  </w:r>
                </w:p>
              </w:tc>
            </w:tr>
            <w:tr w:rsidR="009612BC" w:rsidTr="009612BC">
              <w:tc>
                <w:tcPr>
                  <w:tcW w:w="2000" w:type="pct"/>
                  <w:hideMark/>
                </w:tcPr>
                <w:p w:rsidR="009612BC" w:rsidRDefault="009612BC" w:rsidP="009612BC">
                  <w:r>
                    <w:rPr>
                      <w:b/>
                      <w:bCs/>
                    </w:rPr>
                    <w:t>FW_ULTRALIGHT</w:t>
                  </w:r>
                </w:p>
              </w:tc>
              <w:tc>
                <w:tcPr>
                  <w:tcW w:w="3000" w:type="pct"/>
                  <w:hideMark/>
                </w:tcPr>
                <w:p w:rsidR="009612BC" w:rsidRDefault="009612BC" w:rsidP="009612BC">
                  <w:r>
                    <w:t>200</w:t>
                  </w:r>
                </w:p>
              </w:tc>
            </w:tr>
            <w:tr w:rsidR="009612BC" w:rsidTr="009612BC">
              <w:tc>
                <w:tcPr>
                  <w:tcW w:w="2000" w:type="pct"/>
                  <w:hideMark/>
                </w:tcPr>
                <w:p w:rsidR="009612BC" w:rsidRDefault="009612BC" w:rsidP="009612BC">
                  <w:r>
                    <w:rPr>
                      <w:b/>
                      <w:bCs/>
                    </w:rPr>
                    <w:t>FW_LIGHT</w:t>
                  </w:r>
                </w:p>
              </w:tc>
              <w:tc>
                <w:tcPr>
                  <w:tcW w:w="3000" w:type="pct"/>
                  <w:hideMark/>
                </w:tcPr>
                <w:p w:rsidR="009612BC" w:rsidRDefault="009612BC" w:rsidP="009612BC">
                  <w:r>
                    <w:t>300</w:t>
                  </w:r>
                </w:p>
              </w:tc>
            </w:tr>
            <w:tr w:rsidR="009612BC" w:rsidTr="009612BC">
              <w:tc>
                <w:tcPr>
                  <w:tcW w:w="2000" w:type="pct"/>
                  <w:hideMark/>
                </w:tcPr>
                <w:p w:rsidR="009612BC" w:rsidRDefault="009612BC" w:rsidP="009612BC">
                  <w:r>
                    <w:rPr>
                      <w:b/>
                      <w:bCs/>
                    </w:rPr>
                    <w:t>FW_NORMAL</w:t>
                  </w:r>
                </w:p>
              </w:tc>
              <w:tc>
                <w:tcPr>
                  <w:tcW w:w="3000" w:type="pct"/>
                  <w:hideMark/>
                </w:tcPr>
                <w:p w:rsidR="009612BC" w:rsidRDefault="009612BC" w:rsidP="009612BC">
                  <w:r>
                    <w:t>400</w:t>
                  </w:r>
                </w:p>
              </w:tc>
            </w:tr>
            <w:tr w:rsidR="009612BC" w:rsidTr="009612BC">
              <w:tc>
                <w:tcPr>
                  <w:tcW w:w="2000" w:type="pct"/>
                  <w:hideMark/>
                </w:tcPr>
                <w:p w:rsidR="009612BC" w:rsidRDefault="009612BC" w:rsidP="009612BC">
                  <w:r>
                    <w:rPr>
                      <w:b/>
                      <w:bCs/>
                    </w:rPr>
                    <w:t>FW_REGULAR</w:t>
                  </w:r>
                </w:p>
              </w:tc>
              <w:tc>
                <w:tcPr>
                  <w:tcW w:w="3000" w:type="pct"/>
                  <w:hideMark/>
                </w:tcPr>
                <w:p w:rsidR="009612BC" w:rsidRDefault="009612BC" w:rsidP="009612BC">
                  <w:r>
                    <w:t>400</w:t>
                  </w:r>
                </w:p>
              </w:tc>
            </w:tr>
            <w:tr w:rsidR="009612BC" w:rsidTr="009612BC">
              <w:tc>
                <w:tcPr>
                  <w:tcW w:w="2000" w:type="pct"/>
                  <w:hideMark/>
                </w:tcPr>
                <w:p w:rsidR="009612BC" w:rsidRDefault="009612BC" w:rsidP="009612BC">
                  <w:r>
                    <w:rPr>
                      <w:b/>
                      <w:bCs/>
                    </w:rPr>
                    <w:t>FW_MEDIUM</w:t>
                  </w:r>
                </w:p>
              </w:tc>
              <w:tc>
                <w:tcPr>
                  <w:tcW w:w="3000" w:type="pct"/>
                  <w:hideMark/>
                </w:tcPr>
                <w:p w:rsidR="009612BC" w:rsidRDefault="009612BC" w:rsidP="009612BC">
                  <w:r>
                    <w:t>500</w:t>
                  </w:r>
                </w:p>
              </w:tc>
            </w:tr>
            <w:tr w:rsidR="009612BC" w:rsidTr="009612BC">
              <w:tc>
                <w:tcPr>
                  <w:tcW w:w="2000" w:type="pct"/>
                  <w:hideMark/>
                </w:tcPr>
                <w:p w:rsidR="009612BC" w:rsidRDefault="009612BC" w:rsidP="009612BC">
                  <w:r>
                    <w:rPr>
                      <w:b/>
                      <w:bCs/>
                    </w:rPr>
                    <w:t>FW_SEMIBOLD</w:t>
                  </w:r>
                </w:p>
              </w:tc>
              <w:tc>
                <w:tcPr>
                  <w:tcW w:w="3000" w:type="pct"/>
                  <w:hideMark/>
                </w:tcPr>
                <w:p w:rsidR="009612BC" w:rsidRDefault="009612BC" w:rsidP="009612BC">
                  <w:r>
                    <w:t>600</w:t>
                  </w:r>
                </w:p>
              </w:tc>
            </w:tr>
            <w:tr w:rsidR="009612BC" w:rsidTr="009612BC">
              <w:tc>
                <w:tcPr>
                  <w:tcW w:w="2000" w:type="pct"/>
                  <w:hideMark/>
                </w:tcPr>
                <w:p w:rsidR="009612BC" w:rsidRDefault="009612BC" w:rsidP="009612BC">
                  <w:r>
                    <w:rPr>
                      <w:b/>
                      <w:bCs/>
                    </w:rPr>
                    <w:t>FW_DEMIBOLD</w:t>
                  </w:r>
                </w:p>
              </w:tc>
              <w:tc>
                <w:tcPr>
                  <w:tcW w:w="3000" w:type="pct"/>
                  <w:hideMark/>
                </w:tcPr>
                <w:p w:rsidR="009612BC" w:rsidRDefault="009612BC" w:rsidP="009612BC">
                  <w:r>
                    <w:t>600</w:t>
                  </w:r>
                </w:p>
              </w:tc>
            </w:tr>
            <w:tr w:rsidR="009612BC" w:rsidTr="009612BC">
              <w:tc>
                <w:tcPr>
                  <w:tcW w:w="2000" w:type="pct"/>
                  <w:hideMark/>
                </w:tcPr>
                <w:p w:rsidR="009612BC" w:rsidRDefault="009612BC" w:rsidP="009612BC">
                  <w:r>
                    <w:rPr>
                      <w:b/>
                      <w:bCs/>
                    </w:rPr>
                    <w:t>FW_BOLD</w:t>
                  </w:r>
                </w:p>
              </w:tc>
              <w:tc>
                <w:tcPr>
                  <w:tcW w:w="3000" w:type="pct"/>
                  <w:hideMark/>
                </w:tcPr>
                <w:p w:rsidR="009612BC" w:rsidRDefault="009612BC" w:rsidP="009612BC">
                  <w:r>
                    <w:t>700</w:t>
                  </w:r>
                </w:p>
              </w:tc>
            </w:tr>
            <w:tr w:rsidR="009612BC" w:rsidTr="009612BC">
              <w:tc>
                <w:tcPr>
                  <w:tcW w:w="2000" w:type="pct"/>
                  <w:hideMark/>
                </w:tcPr>
                <w:p w:rsidR="009612BC" w:rsidRDefault="009612BC" w:rsidP="009612BC">
                  <w:r>
                    <w:rPr>
                      <w:b/>
                      <w:bCs/>
                    </w:rPr>
                    <w:t>FW_EXTRABOLD</w:t>
                  </w:r>
                </w:p>
              </w:tc>
              <w:tc>
                <w:tcPr>
                  <w:tcW w:w="3000" w:type="pct"/>
                  <w:hideMark/>
                </w:tcPr>
                <w:p w:rsidR="009612BC" w:rsidRDefault="009612BC" w:rsidP="009612BC">
                  <w:r>
                    <w:t>800</w:t>
                  </w:r>
                </w:p>
              </w:tc>
            </w:tr>
            <w:tr w:rsidR="009612BC" w:rsidTr="009612BC">
              <w:tc>
                <w:tcPr>
                  <w:tcW w:w="2000" w:type="pct"/>
                  <w:hideMark/>
                </w:tcPr>
                <w:p w:rsidR="009612BC" w:rsidRDefault="009612BC" w:rsidP="009612BC">
                  <w:r>
                    <w:rPr>
                      <w:b/>
                      <w:bCs/>
                    </w:rPr>
                    <w:t>FW_ULTRABOLD</w:t>
                  </w:r>
                </w:p>
              </w:tc>
              <w:tc>
                <w:tcPr>
                  <w:tcW w:w="3000" w:type="pct"/>
                  <w:hideMark/>
                </w:tcPr>
                <w:p w:rsidR="009612BC" w:rsidRDefault="009612BC" w:rsidP="009612BC">
                  <w:r>
                    <w:t>800</w:t>
                  </w:r>
                </w:p>
              </w:tc>
            </w:tr>
            <w:tr w:rsidR="009612BC" w:rsidTr="009612BC">
              <w:tc>
                <w:tcPr>
                  <w:tcW w:w="2000" w:type="pct"/>
                  <w:hideMark/>
                </w:tcPr>
                <w:p w:rsidR="009612BC" w:rsidRDefault="009612BC" w:rsidP="009612BC">
                  <w:r>
                    <w:rPr>
                      <w:b/>
                      <w:bCs/>
                    </w:rPr>
                    <w:t>FW_HEAVY</w:t>
                  </w:r>
                </w:p>
              </w:tc>
              <w:tc>
                <w:tcPr>
                  <w:tcW w:w="3000" w:type="pct"/>
                  <w:hideMark/>
                </w:tcPr>
                <w:p w:rsidR="009612BC" w:rsidRDefault="009612BC" w:rsidP="009612BC">
                  <w:r>
                    <w:t>900</w:t>
                  </w:r>
                </w:p>
              </w:tc>
            </w:tr>
            <w:tr w:rsidR="009612BC" w:rsidTr="009612BC">
              <w:tc>
                <w:tcPr>
                  <w:tcW w:w="2000" w:type="pct"/>
                  <w:hideMark/>
                </w:tcPr>
                <w:p w:rsidR="009612BC" w:rsidRDefault="009612BC" w:rsidP="009612BC">
                  <w:r>
                    <w:rPr>
                      <w:b/>
                      <w:bCs/>
                    </w:rPr>
                    <w:t>FW_BLACK</w:t>
                  </w:r>
                </w:p>
              </w:tc>
              <w:tc>
                <w:tcPr>
                  <w:tcW w:w="3000" w:type="pct"/>
                  <w:hideMark/>
                </w:tcPr>
                <w:p w:rsidR="009612BC" w:rsidRDefault="009612BC" w:rsidP="009612BC">
                  <w:r>
                    <w:t>900</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bItalic</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，则指定斜体字体。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bUnderline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，则指定带下划线的字体。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bStrikeOut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如果设置为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，则为删除线字体。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iCharSet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字符集。</w:t>
            </w:r>
            <w:r>
              <w:rPr>
                <w:rFonts w:ascii="Segoe UI" w:hAnsi="Segoe UI" w:cs="Segoe UI"/>
                <w:color w:val="161616"/>
              </w:rPr>
              <w:t xml:space="preserve"> </w:t>
            </w:r>
            <w:r>
              <w:rPr>
                <w:rFonts w:ascii="Segoe UI" w:hAnsi="Segoe UI" w:cs="Segoe UI"/>
                <w:color w:val="161616"/>
              </w:rPr>
              <w:t>预定义了以下值：</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ANSI_CHARSET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BALTIC_CHARSET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CHINESEBIG5_CHARSET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DEFAULT_CHARSET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EASTEUROPE_CHARSET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GB2312_CHARSET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GREEK_CHARSET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HANGUL_CHARSET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MAC_CHARSET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OEM_CHARSET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RUSSIAN_CHARSET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SHIFTJIS_CHARSET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SYMBOL_CHARSET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TURKISH_CHARSET</w:t>
            </w:r>
          </w:p>
          <w:p w:rsidR="009612BC" w:rsidRDefault="009612BC" w:rsidP="009612BC">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VIETNAMESE_CHARSET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的朝鲜语版本：</w:t>
            </w:r>
          </w:p>
          <w:p w:rsidR="009612BC" w:rsidRDefault="009612BC" w:rsidP="009612BC">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JOHAB_CHARSET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中东语言版本：</w:t>
            </w:r>
          </w:p>
          <w:p w:rsidR="009612BC" w:rsidRDefault="009612BC" w:rsidP="009612BC">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ARABIC_CHARSET</w:t>
            </w:r>
          </w:p>
          <w:p w:rsidR="009612BC" w:rsidRDefault="009612BC" w:rsidP="009612BC">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HEBREW_CHARSET</w:t>
            </w:r>
          </w:p>
          <w:p w:rsidR="009612BC" w:rsidRDefault="009612BC" w:rsidP="009612BC">
            <w:pPr>
              <w:rPr>
                <w:rFonts w:ascii="宋体" w:hAnsi="宋体" w:cs="宋体"/>
              </w:rPr>
            </w:pPr>
            <w:r>
              <w:rPr>
                <w:rFonts w:ascii="Segoe UI" w:hAnsi="Segoe UI" w:cs="Segoe UI"/>
                <w:color w:val="161616"/>
                <w:shd w:val="clear" w:color="auto" w:fill="FFFFFF"/>
              </w:rPr>
              <w:t xml:space="preserve">Windows </w:t>
            </w:r>
            <w:r>
              <w:rPr>
                <w:rFonts w:ascii="Segoe UI" w:hAnsi="Segoe UI" w:cs="Segoe UI"/>
                <w:color w:val="161616"/>
                <w:shd w:val="clear" w:color="auto" w:fill="FFFFFF"/>
              </w:rPr>
              <w:t>的泰语版本：</w:t>
            </w:r>
          </w:p>
          <w:p w:rsidR="009612BC" w:rsidRDefault="009612BC" w:rsidP="009612BC">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THAI_CHARSET</w:t>
            </w:r>
          </w:p>
          <w:p w:rsidR="009612BC" w:rsidRDefault="009612BC" w:rsidP="009612BC">
            <w:pPr>
              <w:rPr>
                <w:rFonts w:ascii="宋体" w:hAnsi="宋体" w:cs="宋体"/>
              </w:rPr>
            </w:pPr>
            <w:r>
              <w:rPr>
                <w:rFonts w:ascii="Segoe UI" w:hAnsi="Segoe UI" w:cs="Segoe UI"/>
                <w:color w:val="161616"/>
                <w:shd w:val="clear" w:color="auto" w:fill="FFFFFF"/>
              </w:rPr>
              <w:t>OEM_CHARSET</w:t>
            </w:r>
            <w:r>
              <w:rPr>
                <w:rFonts w:ascii="Segoe UI" w:hAnsi="Segoe UI" w:cs="Segoe UI"/>
                <w:color w:val="161616"/>
                <w:shd w:val="clear" w:color="auto" w:fill="FFFFFF"/>
              </w:rPr>
              <w:t>值指定依赖于操作系统的字符集。</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DEFAULT_CHARSET</w:t>
            </w:r>
            <w:r>
              <w:rPr>
                <w:rFonts w:ascii="Segoe UI" w:hAnsi="Segoe UI" w:cs="Segoe UI"/>
                <w:color w:val="161616"/>
              </w:rPr>
              <w:t>根据当前系统区域设置设置为值。</w:t>
            </w:r>
            <w:r>
              <w:rPr>
                <w:rFonts w:ascii="Segoe UI" w:hAnsi="Segoe UI" w:cs="Segoe UI"/>
                <w:color w:val="161616"/>
              </w:rPr>
              <w:t xml:space="preserve"> </w:t>
            </w:r>
            <w:r>
              <w:rPr>
                <w:rFonts w:ascii="Segoe UI" w:hAnsi="Segoe UI" w:cs="Segoe UI"/>
                <w:color w:val="161616"/>
              </w:rPr>
              <w:t>例如，当系统区域设置为英语</w:t>
            </w:r>
            <w:r>
              <w:rPr>
                <w:rFonts w:ascii="Segoe UI" w:hAnsi="Segoe UI" w:cs="Segoe UI"/>
                <w:color w:val="161616"/>
              </w:rPr>
              <w:t xml:space="preserve"> (</w:t>
            </w:r>
            <w:r>
              <w:rPr>
                <w:rFonts w:ascii="Segoe UI" w:hAnsi="Segoe UI" w:cs="Segoe UI"/>
                <w:color w:val="161616"/>
              </w:rPr>
              <w:t>美国</w:t>
            </w:r>
            <w:r>
              <w:rPr>
                <w:rFonts w:ascii="Segoe UI" w:hAnsi="Segoe UI" w:cs="Segoe UI"/>
                <w:color w:val="161616"/>
              </w:rPr>
              <w:t xml:space="preserve">) </w:t>
            </w:r>
            <w:r>
              <w:rPr>
                <w:rFonts w:ascii="Segoe UI" w:hAnsi="Segoe UI" w:cs="Segoe UI"/>
                <w:color w:val="161616"/>
              </w:rPr>
              <w:t>时，它将设置为</w:t>
            </w:r>
            <w:r>
              <w:rPr>
                <w:rFonts w:ascii="Segoe UI" w:hAnsi="Segoe UI" w:cs="Segoe UI"/>
                <w:color w:val="161616"/>
              </w:rPr>
              <w:t>ANSI_CHARSET</w:t>
            </w:r>
            <w:r>
              <w:rPr>
                <w:rFonts w:ascii="Segoe UI" w:hAnsi="Segoe UI" w:cs="Segoe UI"/>
                <w:color w:val="161616"/>
              </w:rPr>
              <w:t>。</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操作系统中可能存在具有其他字符集的字体。</w:t>
            </w:r>
            <w:r>
              <w:rPr>
                <w:rFonts w:ascii="Segoe UI" w:hAnsi="Segoe UI" w:cs="Segoe UI"/>
                <w:color w:val="161616"/>
              </w:rPr>
              <w:t xml:space="preserve"> </w:t>
            </w:r>
            <w:r>
              <w:rPr>
                <w:rFonts w:ascii="Segoe UI" w:hAnsi="Segoe UI" w:cs="Segoe UI"/>
                <w:color w:val="161616"/>
              </w:rPr>
              <w:t>如果应用程序使用具有未知字符集的字体，则不应尝试翻译或解释使用该字体呈现的字符串。</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为确保创建字体时的结果一致，请不要指定</w:t>
            </w:r>
            <w:r>
              <w:rPr>
                <w:rFonts w:ascii="Segoe UI" w:hAnsi="Segoe UI" w:cs="Segoe UI"/>
                <w:color w:val="161616"/>
              </w:rPr>
              <w:t>OEM_CHARSET</w:t>
            </w:r>
            <w:r>
              <w:rPr>
                <w:rFonts w:ascii="Segoe UI" w:hAnsi="Segoe UI" w:cs="Segoe UI"/>
                <w:color w:val="161616"/>
              </w:rPr>
              <w:t>或</w:t>
            </w:r>
            <w:r>
              <w:rPr>
                <w:rFonts w:ascii="Segoe UI" w:hAnsi="Segoe UI" w:cs="Segoe UI"/>
                <w:color w:val="161616"/>
              </w:rPr>
              <w:t>DEFAULT_CHARSET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i/>
                <w:iCs/>
                <w:color w:val="161616"/>
              </w:rPr>
              <w:t>lpszFace</w:t>
            </w:r>
            <w:r>
              <w:rPr>
                <w:rFonts w:ascii="Segoe UI" w:hAnsi="Segoe UI" w:cs="Segoe UI"/>
                <w:color w:val="161616"/>
              </w:rPr>
              <w:t> </w:t>
            </w:r>
            <w:r>
              <w:rPr>
                <w:rFonts w:ascii="Segoe UI" w:hAnsi="Segoe UI" w:cs="Segoe UI"/>
                <w:color w:val="161616"/>
              </w:rPr>
              <w:t>参数中指定字样名称，请确保</w:t>
            </w:r>
            <w:r>
              <w:rPr>
                <w:rFonts w:ascii="Segoe UI" w:hAnsi="Segoe UI" w:cs="Segoe UI"/>
                <w:color w:val="161616"/>
              </w:rPr>
              <w:t> </w:t>
            </w:r>
            <w:r>
              <w:rPr>
                <w:rFonts w:ascii="Segoe UI" w:hAnsi="Segoe UI" w:cs="Segoe UI"/>
                <w:i/>
                <w:iCs/>
                <w:color w:val="161616"/>
              </w:rPr>
              <w:t>fdwCharSet</w:t>
            </w:r>
            <w:r>
              <w:rPr>
                <w:rFonts w:ascii="Segoe UI" w:hAnsi="Segoe UI" w:cs="Segoe UI"/>
                <w:color w:val="161616"/>
              </w:rPr>
              <w:t> </w:t>
            </w:r>
            <w:r>
              <w:rPr>
                <w:rFonts w:ascii="Segoe UI" w:hAnsi="Segoe UI" w:cs="Segoe UI"/>
                <w:color w:val="161616"/>
              </w:rPr>
              <w:t>值与</w:t>
            </w:r>
            <w:r>
              <w:rPr>
                <w:rFonts w:ascii="Segoe UI" w:hAnsi="Segoe UI" w:cs="Segoe UI"/>
                <w:color w:val="161616"/>
              </w:rPr>
              <w:t> </w:t>
            </w:r>
            <w:r>
              <w:rPr>
                <w:rFonts w:ascii="Segoe UI" w:hAnsi="Segoe UI" w:cs="Segoe UI"/>
                <w:i/>
                <w:iCs/>
                <w:color w:val="161616"/>
              </w:rPr>
              <w:t>lpszFace</w:t>
            </w:r>
            <w:r>
              <w:rPr>
                <w:rFonts w:ascii="Segoe UI" w:hAnsi="Segoe UI" w:cs="Segoe UI"/>
                <w:color w:val="161616"/>
              </w:rPr>
              <w:t> </w:t>
            </w:r>
            <w:r>
              <w:rPr>
                <w:rFonts w:ascii="Segoe UI" w:hAnsi="Segoe UI" w:cs="Segoe UI"/>
                <w:color w:val="161616"/>
              </w:rPr>
              <w:t>中指定的字样字符集匹配。</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iOutPrecision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输出精度。</w:t>
            </w:r>
            <w:r>
              <w:rPr>
                <w:rFonts w:ascii="Segoe UI" w:hAnsi="Segoe UI" w:cs="Segoe UI"/>
                <w:color w:val="161616"/>
              </w:rPr>
              <w:t xml:space="preserve"> </w:t>
            </w:r>
            <w:r>
              <w:rPr>
                <w:rFonts w:ascii="Segoe UI" w:hAnsi="Segoe UI" w:cs="Segoe UI"/>
                <w:color w:val="161616"/>
              </w:rPr>
              <w:t>输出精度定义输出与所请求字体的高度、宽度、字符方向、转义、间距和字体类型的匹配程度。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OUT_CHARACTER_PRECIS</w:t>
                  </w:r>
                </w:p>
              </w:tc>
              <w:tc>
                <w:tcPr>
                  <w:tcW w:w="3000" w:type="pct"/>
                  <w:hideMark/>
                </w:tcPr>
                <w:p w:rsidR="009612BC" w:rsidRDefault="009612BC" w:rsidP="009612BC">
                  <w:r>
                    <w:t>未使用。</w:t>
                  </w:r>
                </w:p>
              </w:tc>
            </w:tr>
            <w:tr w:rsidR="009612BC" w:rsidTr="009612BC">
              <w:tc>
                <w:tcPr>
                  <w:tcW w:w="2000" w:type="pct"/>
                  <w:hideMark/>
                </w:tcPr>
                <w:p w:rsidR="009612BC" w:rsidRDefault="009612BC" w:rsidP="009612BC">
                  <w:r>
                    <w:rPr>
                      <w:b/>
                      <w:bCs/>
                    </w:rPr>
                    <w:t>OUT_DEFAULT_PRECIS</w:t>
                  </w:r>
                </w:p>
              </w:tc>
              <w:tc>
                <w:tcPr>
                  <w:tcW w:w="3000" w:type="pct"/>
                  <w:hideMark/>
                </w:tcPr>
                <w:p w:rsidR="009612BC" w:rsidRDefault="009612BC" w:rsidP="009612BC">
                  <w:r>
                    <w:t>默认字体映射器行为。</w:t>
                  </w:r>
                </w:p>
              </w:tc>
            </w:tr>
            <w:tr w:rsidR="009612BC" w:rsidTr="009612BC">
              <w:tc>
                <w:tcPr>
                  <w:tcW w:w="2000" w:type="pct"/>
                  <w:hideMark/>
                </w:tcPr>
                <w:p w:rsidR="009612BC" w:rsidRDefault="009612BC" w:rsidP="009612BC">
                  <w:r>
                    <w:rPr>
                      <w:b/>
                      <w:bCs/>
                    </w:rPr>
                    <w:t>OUT_DEVICE_PRECIS</w:t>
                  </w:r>
                </w:p>
              </w:tc>
              <w:tc>
                <w:tcPr>
                  <w:tcW w:w="3000" w:type="pct"/>
                  <w:hideMark/>
                </w:tcPr>
                <w:p w:rsidR="009612BC" w:rsidRDefault="009612BC" w:rsidP="009612BC">
                  <w:r>
                    <w:t>当系统包含多个同名字体时，指示字体映射器选择设备字体。</w:t>
                  </w:r>
                </w:p>
              </w:tc>
            </w:tr>
            <w:tr w:rsidR="009612BC" w:rsidTr="009612BC">
              <w:tc>
                <w:tcPr>
                  <w:tcW w:w="2000" w:type="pct"/>
                  <w:hideMark/>
                </w:tcPr>
                <w:p w:rsidR="009612BC" w:rsidRDefault="009612BC" w:rsidP="009612BC">
                  <w:r>
                    <w:rPr>
                      <w:b/>
                      <w:bCs/>
                    </w:rPr>
                    <w:t>OUT_OUTLINE_PRECIS</w:t>
                  </w:r>
                </w:p>
              </w:tc>
              <w:tc>
                <w:tcPr>
                  <w:tcW w:w="3000" w:type="pct"/>
                  <w:hideMark/>
                </w:tcPr>
                <w:p w:rsidR="009612BC" w:rsidRDefault="009612BC" w:rsidP="009612BC">
                  <w:r>
                    <w:t>此值指示字体映射器从 TrueType 和其他基于大纲的字体中进行选择。</w:t>
                  </w:r>
                </w:p>
              </w:tc>
            </w:tr>
            <w:tr w:rsidR="009612BC" w:rsidTr="009612BC">
              <w:tc>
                <w:tcPr>
                  <w:tcW w:w="2000" w:type="pct"/>
                  <w:hideMark/>
                </w:tcPr>
                <w:p w:rsidR="009612BC" w:rsidRDefault="009612BC" w:rsidP="009612BC">
                  <w:r>
                    <w:rPr>
                      <w:b/>
                      <w:bCs/>
                    </w:rPr>
                    <w:t>OUT_PS_ONLY_PRECIS</w:t>
                  </w:r>
                </w:p>
              </w:tc>
              <w:tc>
                <w:tcPr>
                  <w:tcW w:w="3000" w:type="pct"/>
                  <w:hideMark/>
                </w:tcPr>
                <w:p w:rsidR="009612BC" w:rsidRDefault="009612BC" w:rsidP="009612BC">
                  <w:r>
                    <w:t>指示字体映射器仅从 PostScript 字体中进行选择。 如果系统中没有安装 PostScript 字体，字体映射器将返回到默认行为。</w:t>
                  </w:r>
                </w:p>
              </w:tc>
            </w:tr>
            <w:tr w:rsidR="009612BC" w:rsidTr="009612BC">
              <w:tc>
                <w:tcPr>
                  <w:tcW w:w="2000" w:type="pct"/>
                  <w:hideMark/>
                </w:tcPr>
                <w:p w:rsidR="009612BC" w:rsidRDefault="009612BC" w:rsidP="009612BC">
                  <w:r>
                    <w:rPr>
                      <w:b/>
                      <w:bCs/>
                    </w:rPr>
                    <w:t>OUT_RASTER_PRECIS</w:t>
                  </w:r>
                </w:p>
              </w:tc>
              <w:tc>
                <w:tcPr>
                  <w:tcW w:w="3000" w:type="pct"/>
                  <w:hideMark/>
                </w:tcPr>
                <w:p w:rsidR="009612BC" w:rsidRDefault="009612BC" w:rsidP="009612BC">
                  <w:r>
                    <w:t>当系统包含多个同名字体时，指示字体映射器选择光栅字体。</w:t>
                  </w:r>
                </w:p>
              </w:tc>
            </w:tr>
            <w:tr w:rsidR="009612BC" w:rsidTr="009612BC">
              <w:tc>
                <w:tcPr>
                  <w:tcW w:w="2000" w:type="pct"/>
                  <w:hideMark/>
                </w:tcPr>
                <w:p w:rsidR="009612BC" w:rsidRDefault="009612BC" w:rsidP="009612BC">
                  <w:r>
                    <w:rPr>
                      <w:b/>
                      <w:bCs/>
                    </w:rPr>
                    <w:t>OUT_STRING_PRECIS</w:t>
                  </w:r>
                </w:p>
              </w:tc>
              <w:tc>
                <w:tcPr>
                  <w:tcW w:w="3000" w:type="pct"/>
                  <w:hideMark/>
                </w:tcPr>
                <w:p w:rsidR="009612BC" w:rsidRDefault="009612BC" w:rsidP="009612BC">
                  <w:r>
                    <w:t>字体映射器不使用此值，但在枚举光栅字体时会返回此值。</w:t>
                  </w:r>
                </w:p>
              </w:tc>
            </w:tr>
            <w:tr w:rsidR="009612BC" w:rsidTr="009612BC">
              <w:tc>
                <w:tcPr>
                  <w:tcW w:w="2000" w:type="pct"/>
                  <w:hideMark/>
                </w:tcPr>
                <w:p w:rsidR="009612BC" w:rsidRDefault="009612BC" w:rsidP="009612BC">
                  <w:r>
                    <w:rPr>
                      <w:b/>
                      <w:bCs/>
                    </w:rPr>
                    <w:t>OUT_STROKE_PRECIS</w:t>
                  </w:r>
                </w:p>
              </w:tc>
              <w:tc>
                <w:tcPr>
                  <w:tcW w:w="3000" w:type="pct"/>
                  <w:hideMark/>
                </w:tcPr>
                <w:p w:rsidR="009612BC" w:rsidRDefault="009612BC" w:rsidP="009612BC">
                  <w:r>
                    <w:t>字体映射器不使用此值，但在枚举 TrueType、其他基于大纲的字体和矢量字体时返回此值。</w:t>
                  </w:r>
                </w:p>
              </w:tc>
            </w:tr>
            <w:tr w:rsidR="009612BC" w:rsidTr="009612BC">
              <w:tc>
                <w:tcPr>
                  <w:tcW w:w="2000" w:type="pct"/>
                  <w:hideMark/>
                </w:tcPr>
                <w:p w:rsidR="009612BC" w:rsidRDefault="009612BC" w:rsidP="009612BC">
                  <w:r>
                    <w:rPr>
                      <w:b/>
                      <w:bCs/>
                    </w:rPr>
                    <w:t>OUT_TT_ONLY_PRECIS</w:t>
                  </w:r>
                </w:p>
              </w:tc>
              <w:tc>
                <w:tcPr>
                  <w:tcW w:w="3000" w:type="pct"/>
                  <w:hideMark/>
                </w:tcPr>
                <w:p w:rsidR="009612BC" w:rsidRDefault="009612BC" w:rsidP="009612BC">
                  <w:r>
                    <w:t>指示字体映射器仅从 TrueType 字体中进行选择。 如果系统中没有安装 TrueType 字体，字体映射器将返回到默认行为。</w:t>
                  </w:r>
                </w:p>
              </w:tc>
            </w:tr>
            <w:tr w:rsidR="009612BC" w:rsidTr="009612BC">
              <w:tc>
                <w:tcPr>
                  <w:tcW w:w="2000" w:type="pct"/>
                  <w:hideMark/>
                </w:tcPr>
                <w:p w:rsidR="009612BC" w:rsidRDefault="009612BC" w:rsidP="009612BC">
                  <w:r>
                    <w:rPr>
                      <w:b/>
                      <w:bCs/>
                    </w:rPr>
                    <w:t>OUT_TT_PRECIS</w:t>
                  </w:r>
                </w:p>
              </w:tc>
              <w:tc>
                <w:tcPr>
                  <w:tcW w:w="3000" w:type="pct"/>
                  <w:hideMark/>
                </w:tcPr>
                <w:p w:rsidR="009612BC" w:rsidRDefault="009612BC" w:rsidP="009612BC">
                  <w:r>
                    <w:t>当系统包含多个同名字体时，指示字体映射器选择 TrueType 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当操作系统包含多个具有指定名称的字体时，应用程序可以使用</w:t>
            </w:r>
            <w:r>
              <w:rPr>
                <w:rFonts w:ascii="Segoe UI" w:hAnsi="Segoe UI" w:cs="Segoe UI"/>
                <w:color w:val="161616"/>
              </w:rPr>
              <w:t>OUT_DEVICE_PRECIS</w:t>
            </w:r>
            <w:r>
              <w:rPr>
                <w:rFonts w:ascii="Segoe UI" w:hAnsi="Segoe UI" w:cs="Segoe UI"/>
                <w:color w:val="161616"/>
              </w:rPr>
              <w:t>、</w:t>
            </w:r>
            <w:r>
              <w:rPr>
                <w:rFonts w:ascii="Segoe UI" w:hAnsi="Segoe UI" w:cs="Segoe UI"/>
                <w:color w:val="161616"/>
              </w:rPr>
              <w:t>OUT_RASTER_PRECIS</w:t>
            </w:r>
            <w:r>
              <w:rPr>
                <w:rFonts w:ascii="Segoe UI" w:hAnsi="Segoe UI" w:cs="Segoe UI"/>
                <w:color w:val="161616"/>
              </w:rPr>
              <w:t>、</w:t>
            </w:r>
            <w:r>
              <w:rPr>
                <w:rFonts w:ascii="Segoe UI" w:hAnsi="Segoe UI" w:cs="Segoe UI"/>
                <w:color w:val="161616"/>
              </w:rPr>
              <w:t>OUT_TT_PRECIS</w:t>
            </w:r>
            <w:r>
              <w:rPr>
                <w:rFonts w:ascii="Segoe UI" w:hAnsi="Segoe UI" w:cs="Segoe UI"/>
                <w:color w:val="161616"/>
              </w:rPr>
              <w:t>和</w:t>
            </w:r>
            <w:r>
              <w:rPr>
                <w:rFonts w:ascii="Segoe UI" w:hAnsi="Segoe UI" w:cs="Segoe UI"/>
                <w:color w:val="161616"/>
              </w:rPr>
              <w:t>OUT_PS_ONLY_PRECIS</w:t>
            </w:r>
            <w:r>
              <w:rPr>
                <w:rFonts w:ascii="Segoe UI" w:hAnsi="Segoe UI" w:cs="Segoe UI"/>
                <w:color w:val="161616"/>
              </w:rPr>
              <w:t>值来控制字体映射器选择字体的方式。</w:t>
            </w:r>
            <w:r>
              <w:rPr>
                <w:rFonts w:ascii="Segoe UI" w:hAnsi="Segoe UI" w:cs="Segoe UI"/>
                <w:color w:val="161616"/>
              </w:rPr>
              <w:t xml:space="preserve"> </w:t>
            </w:r>
            <w:r>
              <w:rPr>
                <w:rFonts w:ascii="Segoe UI" w:hAnsi="Segoe UI" w:cs="Segoe UI"/>
                <w:color w:val="161616"/>
              </w:rPr>
              <w:t>例如，如果操作系统在光栅和</w:t>
            </w:r>
            <w:r>
              <w:rPr>
                <w:rFonts w:ascii="Segoe UI" w:hAnsi="Segoe UI" w:cs="Segoe UI"/>
                <w:color w:val="161616"/>
              </w:rPr>
              <w:t xml:space="preserve"> TrueType </w:t>
            </w:r>
            <w:r>
              <w:rPr>
                <w:rFonts w:ascii="Segoe UI" w:hAnsi="Segoe UI" w:cs="Segoe UI"/>
                <w:color w:val="161616"/>
              </w:rPr>
              <w:t>窗体中包含名为</w:t>
            </w:r>
            <w:r>
              <w:rPr>
                <w:rFonts w:ascii="Segoe UI" w:hAnsi="Segoe UI" w:cs="Segoe UI"/>
                <w:color w:val="161616"/>
              </w:rPr>
              <w:t xml:space="preserve"> Symbol </w:t>
            </w:r>
            <w:r>
              <w:rPr>
                <w:rFonts w:ascii="Segoe UI" w:hAnsi="Segoe UI" w:cs="Segoe UI"/>
                <w:color w:val="161616"/>
              </w:rPr>
              <w:t>的字体，则指定</w:t>
            </w:r>
            <w:r>
              <w:rPr>
                <w:rFonts w:ascii="Segoe UI" w:hAnsi="Segoe UI" w:cs="Segoe UI"/>
                <w:color w:val="161616"/>
              </w:rPr>
              <w:t>OUT_TT_PRECIS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指定</w:t>
            </w:r>
            <w:r>
              <w:rPr>
                <w:rFonts w:ascii="Segoe UI" w:hAnsi="Segoe UI" w:cs="Segoe UI"/>
                <w:color w:val="161616"/>
              </w:rPr>
              <w:t>OUT_TT_ONLY_PRECIS</w:t>
            </w:r>
            <w:r>
              <w:rPr>
                <w:rFonts w:ascii="Segoe UI" w:hAnsi="Segoe UI" w:cs="Segoe UI"/>
                <w:color w:val="161616"/>
              </w:rPr>
              <w:t>将强制字体映射器选择</w:t>
            </w:r>
            <w:r>
              <w:rPr>
                <w:rFonts w:ascii="Segoe UI" w:hAnsi="Segoe UI" w:cs="Segoe UI"/>
                <w:color w:val="161616"/>
              </w:rPr>
              <w:t xml:space="preserve"> TrueType </w:t>
            </w:r>
            <w:r>
              <w:rPr>
                <w:rFonts w:ascii="Segoe UI" w:hAnsi="Segoe UI" w:cs="Segoe UI"/>
                <w:color w:val="161616"/>
              </w:rPr>
              <w:t>字体，即使它必须替换另一个名称的</w:t>
            </w:r>
            <w:r>
              <w:rPr>
                <w:rFonts w:ascii="Segoe UI" w:hAnsi="Segoe UI" w:cs="Segoe UI"/>
                <w:color w:val="161616"/>
              </w:rPr>
              <w:t xml:space="preserve"> TrueType </w:t>
            </w:r>
            <w:r>
              <w:rPr>
                <w:rFonts w:ascii="Segoe UI" w:hAnsi="Segoe UI" w:cs="Segoe UI"/>
                <w:color w:val="161616"/>
              </w:rPr>
              <w:t>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iClipPrecision</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剪裁精度。</w:t>
            </w:r>
            <w:r>
              <w:rPr>
                <w:rFonts w:ascii="Segoe UI" w:hAnsi="Segoe UI" w:cs="Segoe UI"/>
                <w:color w:val="161616"/>
              </w:rPr>
              <w:t xml:space="preserve"> </w:t>
            </w:r>
            <w:r>
              <w:rPr>
                <w:rFonts w:ascii="Segoe UI" w:hAnsi="Segoe UI" w:cs="Segoe UI"/>
                <w:color w:val="161616"/>
              </w:rPr>
              <w:t>剪裁精度定义如何剪裁部分超出剪裁区域的字符。</w:t>
            </w:r>
            <w:r>
              <w:rPr>
                <w:rFonts w:ascii="Segoe UI" w:hAnsi="Segoe UI" w:cs="Segoe UI"/>
                <w:color w:val="161616"/>
              </w:rPr>
              <w:t xml:space="preserve"> </w:t>
            </w:r>
            <w:r>
              <w:rPr>
                <w:rFonts w:ascii="Segoe UI" w:hAnsi="Segoe UI" w:cs="Segoe UI"/>
                <w:color w:val="161616"/>
              </w:rPr>
              <w:t>它可以是下面的一个或多个值。</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CLIP_CHARACTER_PRECIS</w:t>
                  </w:r>
                </w:p>
              </w:tc>
              <w:tc>
                <w:tcPr>
                  <w:tcW w:w="3000" w:type="pct"/>
                  <w:hideMark/>
                </w:tcPr>
                <w:p w:rsidR="009612BC" w:rsidRDefault="009612BC" w:rsidP="009612BC">
                  <w:r>
                    <w:t>未使用。</w:t>
                  </w:r>
                </w:p>
              </w:tc>
            </w:tr>
            <w:tr w:rsidR="009612BC" w:rsidTr="009612BC">
              <w:tc>
                <w:tcPr>
                  <w:tcW w:w="2000" w:type="pct"/>
                  <w:hideMark/>
                </w:tcPr>
                <w:p w:rsidR="009612BC" w:rsidRDefault="009612BC" w:rsidP="009612BC">
                  <w:r>
                    <w:rPr>
                      <w:b/>
                      <w:bCs/>
                    </w:rPr>
                    <w:t>CLIP_DEFAULT_PRECIS</w:t>
                  </w:r>
                </w:p>
              </w:tc>
              <w:tc>
                <w:tcPr>
                  <w:tcW w:w="3000" w:type="pct"/>
                  <w:hideMark/>
                </w:tcPr>
                <w:p w:rsidR="009612BC" w:rsidRDefault="009612BC" w:rsidP="009612BC">
                  <w:r>
                    <w:t>指定默认剪辑行为。</w:t>
                  </w:r>
                </w:p>
              </w:tc>
            </w:tr>
            <w:tr w:rsidR="009612BC" w:rsidTr="009612BC">
              <w:tc>
                <w:tcPr>
                  <w:tcW w:w="2000" w:type="pct"/>
                  <w:hideMark/>
                </w:tcPr>
                <w:p w:rsidR="009612BC" w:rsidRDefault="009612BC" w:rsidP="009612BC">
                  <w:r>
                    <w:rPr>
                      <w:b/>
                      <w:bCs/>
                    </w:rPr>
                    <w:t>CLIP_DFA_DISABLE</w:t>
                  </w:r>
                </w:p>
              </w:tc>
              <w:tc>
                <w:tcPr>
                  <w:tcW w:w="3000" w:type="pct"/>
                  <w:hideMark/>
                </w:tcPr>
                <w:p w:rsidR="009612BC" w:rsidRDefault="009612BC" w:rsidP="009612BC">
                  <w:r>
                    <w:t>Windows XP SP1：关闭字体的字体关联。 请注意，此标志不保证在 Windows Server 2003 之后对任何平台产生任何影响。</w:t>
                  </w:r>
                </w:p>
              </w:tc>
            </w:tr>
            <w:tr w:rsidR="009612BC" w:rsidTr="009612BC">
              <w:tc>
                <w:tcPr>
                  <w:tcW w:w="2000" w:type="pct"/>
                  <w:hideMark/>
                </w:tcPr>
                <w:p w:rsidR="009612BC" w:rsidRDefault="009612BC" w:rsidP="009612BC">
                  <w:r>
                    <w:rPr>
                      <w:b/>
                      <w:bCs/>
                    </w:rPr>
                    <w:t>CLIP_EMBEDDED</w:t>
                  </w:r>
                </w:p>
              </w:tc>
              <w:tc>
                <w:tcPr>
                  <w:tcW w:w="3000" w:type="pct"/>
                  <w:hideMark/>
                </w:tcPr>
                <w:p w:rsidR="009612BC" w:rsidRDefault="009612BC" w:rsidP="009612BC">
                  <w:r>
                    <w:t>必须指定此标志才能使用嵌入的只读字体。</w:t>
                  </w:r>
                </w:p>
              </w:tc>
            </w:tr>
            <w:tr w:rsidR="009612BC" w:rsidTr="009612BC">
              <w:tc>
                <w:tcPr>
                  <w:tcW w:w="2000" w:type="pct"/>
                  <w:hideMark/>
                </w:tcPr>
                <w:p w:rsidR="009612BC" w:rsidRDefault="009612BC" w:rsidP="009612BC">
                  <w:r>
                    <w:rPr>
                      <w:b/>
                      <w:bCs/>
                    </w:rPr>
                    <w:t>CLIP_LH_ANGLES</w:t>
                  </w:r>
                </w:p>
              </w:tc>
              <w:tc>
                <w:tcPr>
                  <w:tcW w:w="3000" w:type="pct"/>
                  <w:hideMark/>
                </w:tcPr>
                <w:p w:rsidR="009612BC" w:rsidRDefault="009612BC" w:rsidP="009612BC">
                  <w:r>
                    <w:t>使用此值时，所有字体的旋转取决于坐标系的方向是左手还是右手。</w:t>
                  </w:r>
                </w:p>
                <w:p w:rsidR="009612BC" w:rsidRDefault="009612BC" w:rsidP="009612BC">
                  <w:pPr>
                    <w:pStyle w:val="a4"/>
                    <w:spacing w:before="0" w:beforeAutospacing="0" w:after="0" w:afterAutospacing="0"/>
                  </w:pPr>
                  <w:r>
                    <w:t>如果未使用，设备字体始终逆时针旋转，但其他字体的旋转取决于坐标系的方向。</w:t>
                  </w:r>
                </w:p>
                <w:p w:rsidR="009612BC" w:rsidRDefault="009612BC" w:rsidP="009612BC">
                  <w:pPr>
                    <w:pStyle w:val="a4"/>
                  </w:pPr>
                  <w:r>
                    <w:t>有关坐标系的方向的详细信息，请参阅 </w:t>
                  </w:r>
                  <w:r>
                    <w:rPr>
                      <w:i/>
                      <w:iCs/>
                    </w:rPr>
                    <w:t>nOrientation</w:t>
                  </w:r>
                  <w:r>
                    <w:t> 参数的说明</w:t>
                  </w:r>
                </w:p>
              </w:tc>
            </w:tr>
            <w:tr w:rsidR="009612BC" w:rsidTr="009612BC">
              <w:tc>
                <w:tcPr>
                  <w:tcW w:w="2000" w:type="pct"/>
                  <w:hideMark/>
                </w:tcPr>
                <w:p w:rsidR="009612BC" w:rsidRDefault="009612BC" w:rsidP="009612BC">
                  <w:r>
                    <w:rPr>
                      <w:b/>
                      <w:bCs/>
                    </w:rPr>
                    <w:t>CLIP_MASK</w:t>
                  </w:r>
                </w:p>
              </w:tc>
              <w:tc>
                <w:tcPr>
                  <w:tcW w:w="3000" w:type="pct"/>
                  <w:hideMark/>
                </w:tcPr>
                <w:p w:rsidR="009612BC" w:rsidRDefault="009612BC" w:rsidP="009612BC">
                  <w:r>
                    <w:t>未使用。</w:t>
                  </w:r>
                </w:p>
              </w:tc>
            </w:tr>
            <w:tr w:rsidR="009612BC" w:rsidTr="009612BC">
              <w:tc>
                <w:tcPr>
                  <w:tcW w:w="2000" w:type="pct"/>
                  <w:hideMark/>
                </w:tcPr>
                <w:p w:rsidR="009612BC" w:rsidRDefault="009612BC" w:rsidP="009612BC">
                  <w:r>
                    <w:rPr>
                      <w:b/>
                      <w:bCs/>
                    </w:rPr>
                    <w:t>CLIP_DFA_OVERRIDE</w:t>
                  </w:r>
                </w:p>
              </w:tc>
              <w:tc>
                <w:tcPr>
                  <w:tcW w:w="3000" w:type="pct"/>
                  <w:hideMark/>
                </w:tcPr>
                <w:p w:rsidR="009612BC" w:rsidRDefault="009612BC" w:rsidP="009612BC">
                  <w:r>
                    <w:t>关闭字体的字体关联。 这与CLIP_DFA_DISABLE相同，但在某些情况下可能会有问题：建议使用的标志是CLIP_DFA_DISABLE。</w:t>
                  </w:r>
                </w:p>
              </w:tc>
            </w:tr>
            <w:tr w:rsidR="009612BC" w:rsidTr="009612BC">
              <w:tc>
                <w:tcPr>
                  <w:tcW w:w="2000" w:type="pct"/>
                  <w:hideMark/>
                </w:tcPr>
                <w:p w:rsidR="009612BC" w:rsidRDefault="009612BC" w:rsidP="009612BC">
                  <w:r>
                    <w:rPr>
                      <w:b/>
                      <w:bCs/>
                    </w:rPr>
                    <w:t>CLIP_STROKE_PRECIS</w:t>
                  </w:r>
                </w:p>
              </w:tc>
              <w:tc>
                <w:tcPr>
                  <w:tcW w:w="3000" w:type="pct"/>
                  <w:hideMark/>
                </w:tcPr>
                <w:p w:rsidR="009612BC" w:rsidRDefault="009612BC" w:rsidP="009612BC">
                  <w:r>
                    <w:t>字体映射器不使用，但在枚举光栅、矢量或 TrueType 字体时返回。</w:t>
                  </w:r>
                </w:p>
                <w:p w:rsidR="009612BC" w:rsidRDefault="009612BC" w:rsidP="009612BC">
                  <w:pPr>
                    <w:pStyle w:val="a4"/>
                    <w:spacing w:before="0" w:beforeAutospacing="0" w:after="0" w:afterAutospacing="0"/>
                  </w:pPr>
                  <w:r>
                    <w:t>为了兼容，枚举字体时始终返回此值。</w:t>
                  </w:r>
                </w:p>
              </w:tc>
            </w:tr>
            <w:tr w:rsidR="009612BC" w:rsidTr="009612BC">
              <w:tc>
                <w:tcPr>
                  <w:tcW w:w="2000" w:type="pct"/>
                  <w:hideMark/>
                </w:tcPr>
                <w:p w:rsidR="009612BC" w:rsidRDefault="009612BC" w:rsidP="009612BC">
                  <w:r>
                    <w:rPr>
                      <w:b/>
                      <w:bCs/>
                    </w:rPr>
                    <w:t>CLIP_TT_ALWAYS</w:t>
                  </w:r>
                </w:p>
              </w:tc>
              <w:tc>
                <w:tcPr>
                  <w:tcW w:w="3000" w:type="pct"/>
                  <w:hideMark/>
                </w:tcPr>
                <w:p w:rsidR="009612BC" w:rsidRDefault="009612BC" w:rsidP="009612BC">
                  <w:r>
                    <w:t>未使用。</w:t>
                  </w:r>
                </w:p>
              </w:tc>
            </w:tr>
          </w:tbl>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iQuality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输出质量。</w:t>
            </w:r>
            <w:r>
              <w:rPr>
                <w:rFonts w:ascii="Segoe UI" w:hAnsi="Segoe UI" w:cs="Segoe UI"/>
                <w:color w:val="161616"/>
              </w:rPr>
              <w:t xml:space="preserve"> </w:t>
            </w:r>
            <w:r>
              <w:rPr>
                <w:rFonts w:ascii="Segoe UI" w:hAnsi="Segoe UI" w:cs="Segoe UI"/>
                <w:color w:val="161616"/>
              </w:rPr>
              <w:t>输出质量定义</w:t>
            </w:r>
            <w:r>
              <w:rPr>
                <w:rFonts w:ascii="Segoe UI" w:hAnsi="Segoe UI" w:cs="Segoe UI"/>
                <w:color w:val="161616"/>
              </w:rPr>
              <w:t xml:space="preserve"> GDI </w:t>
            </w:r>
            <w:r>
              <w:rPr>
                <w:rFonts w:ascii="Segoe UI" w:hAnsi="Segoe UI" w:cs="Segoe UI"/>
                <w:color w:val="161616"/>
              </w:rPr>
              <w:t>尝试将逻辑字体属性与实际物理字体属性匹配的谨慎程度。</w:t>
            </w:r>
            <w:r>
              <w:rPr>
                <w:rFonts w:ascii="Segoe UI" w:hAnsi="Segoe UI" w:cs="Segoe UI"/>
                <w:color w:val="161616"/>
              </w:rPr>
              <w:t xml:space="preserve"> </w:t>
            </w:r>
            <w:r>
              <w:rPr>
                <w:rFonts w:ascii="Segoe UI" w:hAnsi="Segoe UI" w:cs="Segoe UI"/>
                <w:color w:val="161616"/>
              </w:rPr>
              <w:t>可以是下列值之一。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ANTIALIASED_QUALITY</w:t>
                  </w:r>
                </w:p>
              </w:tc>
              <w:tc>
                <w:tcPr>
                  <w:tcW w:w="3000" w:type="pct"/>
                  <w:hideMark/>
                </w:tcPr>
                <w:p w:rsidR="009612BC" w:rsidRDefault="009612BC" w:rsidP="009612BC">
                  <w:r>
                    <w:t>如果字体支持该字体，并且字体大小不是太小或太大，则字体已抗锯齿或平滑。</w:t>
                  </w:r>
                </w:p>
              </w:tc>
            </w:tr>
            <w:tr w:rsidR="009612BC" w:rsidTr="009612BC">
              <w:tc>
                <w:tcPr>
                  <w:tcW w:w="2000" w:type="pct"/>
                  <w:hideMark/>
                </w:tcPr>
                <w:p w:rsidR="009612BC" w:rsidRDefault="009612BC" w:rsidP="009612BC">
                  <w:r>
                    <w:rPr>
                      <w:b/>
                      <w:bCs/>
                    </w:rPr>
                    <w:t>CLEARTYPE_QUALITY</w:t>
                  </w:r>
                </w:p>
              </w:tc>
              <w:tc>
                <w:tcPr>
                  <w:tcW w:w="3000" w:type="pct"/>
                  <w:hideMark/>
                </w:tcPr>
                <w:p w:rsidR="009612BC" w:rsidRDefault="009612BC" w:rsidP="009612BC">
                  <w:r>
                    <w:t>如果设置，则尽可能使用 ClearType 抗锯齿方法) (呈现文本。 有关更多信息，请参见备注。</w:t>
                  </w:r>
                </w:p>
              </w:tc>
            </w:tr>
            <w:tr w:rsidR="009612BC" w:rsidTr="009612BC">
              <w:tc>
                <w:tcPr>
                  <w:tcW w:w="2000" w:type="pct"/>
                  <w:hideMark/>
                </w:tcPr>
                <w:p w:rsidR="009612BC" w:rsidRDefault="009612BC" w:rsidP="009612BC">
                  <w:r>
                    <w:rPr>
                      <w:b/>
                      <w:bCs/>
                    </w:rPr>
                    <w:t>DEFAULT_QUALITY</w:t>
                  </w:r>
                </w:p>
              </w:tc>
              <w:tc>
                <w:tcPr>
                  <w:tcW w:w="3000" w:type="pct"/>
                  <w:hideMark/>
                </w:tcPr>
                <w:p w:rsidR="009612BC" w:rsidRDefault="009612BC" w:rsidP="009612BC">
                  <w:r>
                    <w:t>字体的外观并不重要。</w:t>
                  </w:r>
                </w:p>
              </w:tc>
            </w:tr>
            <w:tr w:rsidR="009612BC" w:rsidTr="009612BC">
              <w:tc>
                <w:tcPr>
                  <w:tcW w:w="2000" w:type="pct"/>
                  <w:hideMark/>
                </w:tcPr>
                <w:p w:rsidR="009612BC" w:rsidRDefault="009612BC" w:rsidP="009612BC">
                  <w:r>
                    <w:rPr>
                      <w:b/>
                      <w:bCs/>
                    </w:rPr>
                    <w:t>DRAFT_QUALITY</w:t>
                  </w:r>
                </w:p>
              </w:tc>
              <w:tc>
                <w:tcPr>
                  <w:tcW w:w="3000" w:type="pct"/>
                  <w:hideMark/>
                </w:tcPr>
                <w:p w:rsidR="009612BC" w:rsidRDefault="009612BC" w:rsidP="009612BC">
                  <w:r>
                    <w:t>字体的外观不如使用PROOF_QUALITY值时重要。 对于 GDI 光栅字体，会启用缩放，这意味着可以使用更多字号，但质量可能较低。 如有必要，将合成粗体、斜体、下划线和删除线字体。</w:t>
                  </w:r>
                </w:p>
              </w:tc>
            </w:tr>
            <w:tr w:rsidR="009612BC" w:rsidTr="009612BC">
              <w:tc>
                <w:tcPr>
                  <w:tcW w:w="2000" w:type="pct"/>
                  <w:hideMark/>
                </w:tcPr>
                <w:p w:rsidR="009612BC" w:rsidRDefault="009612BC" w:rsidP="009612BC">
                  <w:r>
                    <w:rPr>
                      <w:b/>
                      <w:bCs/>
                    </w:rPr>
                    <w:t>NONANTIALIASED_QUALITY</w:t>
                  </w:r>
                </w:p>
              </w:tc>
              <w:tc>
                <w:tcPr>
                  <w:tcW w:w="3000" w:type="pct"/>
                  <w:hideMark/>
                </w:tcPr>
                <w:p w:rsidR="009612BC" w:rsidRDefault="009612BC" w:rsidP="009612BC">
                  <w:r>
                    <w:t>字体永远不会抗锯齿，也就是说，字体平滑处理未完成。</w:t>
                  </w:r>
                </w:p>
              </w:tc>
            </w:tr>
            <w:tr w:rsidR="009612BC" w:rsidTr="009612BC">
              <w:tc>
                <w:tcPr>
                  <w:tcW w:w="2000" w:type="pct"/>
                  <w:hideMark/>
                </w:tcPr>
                <w:p w:rsidR="009612BC" w:rsidRDefault="009612BC" w:rsidP="009612BC">
                  <w:r>
                    <w:rPr>
                      <w:b/>
                      <w:bCs/>
                    </w:rPr>
                    <w:t>PROOF_QUALITY</w:t>
                  </w:r>
                </w:p>
              </w:tc>
              <w:tc>
                <w:tcPr>
                  <w:tcW w:w="3000" w:type="pct"/>
                  <w:hideMark/>
                </w:tcPr>
                <w:p w:rsidR="009612BC" w:rsidRDefault="009612BC" w:rsidP="009612BC">
                  <w:r>
                    <w:t>字体的字符质量比逻辑字体属性的精确匹配更重要。 对于 GDI 光栅字体，将禁用缩放，并选择大小最接近的字体。 虽然在使用PROOF_QUALITY时可能无法精确映射所选字号，但字体质量较高，外观不会失真。 如有必要，将合成粗体、斜体、下划线和删除线字体。</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如果输出质量为</w:t>
            </w:r>
            <w:r>
              <w:rPr>
                <w:rFonts w:ascii="Segoe UI" w:hAnsi="Segoe UI" w:cs="Segoe UI"/>
                <w:color w:val="161616"/>
              </w:rPr>
              <w:t>DEFAULT_QUALITY</w:t>
            </w:r>
            <w:r>
              <w:rPr>
                <w:rFonts w:ascii="Segoe UI" w:hAnsi="Segoe UI" w:cs="Segoe UI"/>
                <w:color w:val="161616"/>
              </w:rPr>
              <w:t>、</w:t>
            </w:r>
            <w:r>
              <w:rPr>
                <w:rFonts w:ascii="Segoe UI" w:hAnsi="Segoe UI" w:cs="Segoe UI"/>
                <w:color w:val="161616"/>
              </w:rPr>
              <w:t>DRAFT_QUALITY</w:t>
            </w:r>
            <w:r>
              <w:rPr>
                <w:rFonts w:ascii="Segoe UI" w:hAnsi="Segoe UI" w:cs="Segoe UI"/>
                <w:color w:val="161616"/>
              </w:rPr>
              <w:t>或</w:t>
            </w:r>
            <w:r>
              <w:rPr>
                <w:rFonts w:ascii="Segoe UI" w:hAnsi="Segoe UI" w:cs="Segoe UI"/>
                <w:color w:val="161616"/>
              </w:rPr>
              <w:t>PROOF_QUALITY</w:t>
            </w:r>
            <w:r>
              <w:rPr>
                <w:rFonts w:ascii="Segoe UI" w:hAnsi="Segoe UI" w:cs="Segoe UI"/>
                <w:color w:val="161616"/>
              </w:rPr>
              <w:t>，则当</w:t>
            </w:r>
            <w:r>
              <w:rPr>
                <w:rFonts w:ascii="Segoe UI" w:hAnsi="Segoe UI" w:cs="Segoe UI"/>
                <w:color w:val="161616"/>
              </w:rPr>
              <w:t>SPI_GETFONTSMOOTHING</w:t>
            </w:r>
            <w:r>
              <w:rPr>
                <w:rFonts w:ascii="Segoe UI" w:hAnsi="Segoe UI" w:cs="Segoe UI"/>
                <w:color w:val="161616"/>
              </w:rPr>
              <w:t>系统参数为</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时，字体将抗锯齿。</w:t>
            </w:r>
            <w:r>
              <w:rPr>
                <w:rFonts w:ascii="Segoe UI" w:hAnsi="Segoe UI" w:cs="Segoe UI"/>
                <w:color w:val="161616"/>
              </w:rPr>
              <w:t xml:space="preserve"> </w:t>
            </w:r>
            <w:r>
              <w:rPr>
                <w:rFonts w:ascii="Segoe UI" w:hAnsi="Segoe UI" w:cs="Segoe UI"/>
                <w:color w:val="161616"/>
              </w:rPr>
              <w:t>用户可以从控制面板控制此系统参数。</w:t>
            </w:r>
            <w:r>
              <w:rPr>
                <w:rFonts w:ascii="Segoe UI" w:hAnsi="Segoe UI" w:cs="Segoe UI"/>
                <w:color w:val="161616"/>
              </w:rPr>
              <w:t xml:space="preserve"> (</w:t>
            </w:r>
            <w:r>
              <w:rPr>
                <w:rFonts w:ascii="Segoe UI" w:hAnsi="Segoe UI" w:cs="Segoe UI"/>
                <w:color w:val="161616"/>
              </w:rPr>
              <w:t>控制面板中设置的精确措辞取决于</w:t>
            </w:r>
            <w:r>
              <w:rPr>
                <w:rFonts w:ascii="Segoe UI" w:hAnsi="Segoe UI" w:cs="Segoe UI"/>
                <w:color w:val="161616"/>
              </w:rPr>
              <w:t xml:space="preserve"> Windows </w:t>
            </w:r>
            <w:r>
              <w:rPr>
                <w:rFonts w:ascii="Segoe UI" w:hAnsi="Segoe UI" w:cs="Segoe UI"/>
                <w:color w:val="161616"/>
              </w:rPr>
              <w:t>的版本，但对于</w:t>
            </w:r>
            <w:r>
              <w:rPr>
                <w:rFonts w:ascii="Segoe UI" w:hAnsi="Segoe UI" w:cs="Segoe UI"/>
                <w:color w:val="161616"/>
              </w:rPr>
              <w:t>“</w:t>
            </w:r>
            <w:r>
              <w:rPr>
                <w:rFonts w:ascii="Segoe UI" w:hAnsi="Segoe UI" w:cs="Segoe UI"/>
                <w:color w:val="161616"/>
              </w:rPr>
              <w:t>屏幕字体的平滑边缘</w:t>
            </w:r>
            <w:r>
              <w:rPr>
                <w:rFonts w:ascii="Segoe UI" w:hAnsi="Segoe UI" w:cs="Segoe UI"/>
                <w:color w:val="161616"/>
              </w:rPr>
              <w:t>”</w:t>
            </w:r>
            <w:r>
              <w:rPr>
                <w:rFonts w:ascii="Segoe UI" w:hAnsi="Segoe UI" w:cs="Segoe UI"/>
                <w:color w:val="161616"/>
              </w:rPr>
              <w:t>效果而言，其效果是单词。</w:t>
            </w:r>
            <w:r>
              <w:rPr>
                <w:rFonts w:ascii="Segoe UI" w:hAnsi="Segoe UI" w:cs="Segoe UI"/>
                <w:color w:val="161616"/>
              </w:rPr>
              <w:t>)</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iPitchAndFamily</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字体的间距和系列。</w:t>
            </w:r>
            <w:r>
              <w:rPr>
                <w:rFonts w:ascii="Segoe UI" w:hAnsi="Segoe UI" w:cs="Segoe UI"/>
                <w:color w:val="161616"/>
              </w:rPr>
              <w:t xml:space="preserve"> </w:t>
            </w:r>
            <w:r>
              <w:rPr>
                <w:rFonts w:ascii="Segoe UI" w:hAnsi="Segoe UI" w:cs="Segoe UI"/>
                <w:color w:val="161616"/>
              </w:rPr>
              <w:t>两个低位指定字体的间距，可以是以下值之一：</w:t>
            </w:r>
          </w:p>
          <w:p w:rsidR="009612BC" w:rsidRDefault="009612BC" w:rsidP="009612BC">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DEFAULT_PITCH</w:t>
            </w:r>
          </w:p>
          <w:p w:rsidR="009612BC" w:rsidRDefault="009612BC" w:rsidP="009612BC">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FIXED_PITCH</w:t>
            </w:r>
          </w:p>
          <w:p w:rsidR="009612BC" w:rsidRDefault="009612BC" w:rsidP="009612BC">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VARIABLE_PITCH</w:t>
            </w:r>
          </w:p>
          <w:p w:rsidR="009612BC" w:rsidRDefault="009612BC" w:rsidP="009612BC">
            <w:pPr>
              <w:rPr>
                <w:rFonts w:ascii="宋体" w:hAnsi="宋体" w:cs="宋体"/>
              </w:rPr>
            </w:pPr>
            <w:r>
              <w:rPr>
                <w:rFonts w:ascii="Segoe UI" w:hAnsi="Segoe UI" w:cs="Segoe UI"/>
                <w:color w:val="161616"/>
                <w:shd w:val="clear" w:color="auto" w:fill="FFFFFF"/>
              </w:rPr>
              <w:t>四个高阶位指定字体系列，可以是以下值之一。</w:t>
            </w:r>
          </w:p>
          <w:p w:rsidR="009612BC" w:rsidRDefault="009612BC" w:rsidP="009612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rFonts w:ascii="宋体" w:hAnsi="宋体" w:cs="宋体"/>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FF_DECORATIVE</w:t>
                  </w:r>
                </w:p>
              </w:tc>
              <w:tc>
                <w:tcPr>
                  <w:tcW w:w="3000" w:type="pct"/>
                  <w:hideMark/>
                </w:tcPr>
                <w:p w:rsidR="009612BC" w:rsidRDefault="009612BC" w:rsidP="009612BC">
                  <w:r>
                    <w:t>新奇字体。 例如 Old English。</w:t>
                  </w:r>
                </w:p>
              </w:tc>
            </w:tr>
            <w:tr w:rsidR="009612BC" w:rsidTr="009612BC">
              <w:tc>
                <w:tcPr>
                  <w:tcW w:w="2000" w:type="pct"/>
                  <w:hideMark/>
                </w:tcPr>
                <w:p w:rsidR="009612BC" w:rsidRDefault="009612BC" w:rsidP="009612BC">
                  <w:r>
                    <w:rPr>
                      <w:b/>
                      <w:bCs/>
                    </w:rPr>
                    <w:t>FF_DONTCARE</w:t>
                  </w:r>
                </w:p>
              </w:tc>
              <w:tc>
                <w:tcPr>
                  <w:tcW w:w="3000" w:type="pct"/>
                  <w:hideMark/>
                </w:tcPr>
                <w:p w:rsidR="009612BC" w:rsidRDefault="009612BC" w:rsidP="009612BC">
                  <w:r>
                    <w:t>使用默认字体。</w:t>
                  </w:r>
                </w:p>
              </w:tc>
            </w:tr>
            <w:tr w:rsidR="009612BC" w:rsidTr="009612BC">
              <w:tc>
                <w:tcPr>
                  <w:tcW w:w="2000" w:type="pct"/>
                  <w:hideMark/>
                </w:tcPr>
                <w:p w:rsidR="009612BC" w:rsidRDefault="009612BC" w:rsidP="009612BC">
                  <w:r>
                    <w:rPr>
                      <w:b/>
                      <w:bCs/>
                    </w:rPr>
                    <w:t>FF_MODERN</w:t>
                  </w:r>
                </w:p>
              </w:tc>
              <w:tc>
                <w:tcPr>
                  <w:tcW w:w="3000" w:type="pct"/>
                  <w:hideMark/>
                </w:tcPr>
                <w:p w:rsidR="009612BC" w:rsidRDefault="009612BC" w:rsidP="009612BC">
                  <w:r>
                    <w:t>笔划宽度恒定的字体，带或不带衬线。 例如，Pica、Elite 和 Courier New。</w:t>
                  </w:r>
                </w:p>
              </w:tc>
            </w:tr>
            <w:tr w:rsidR="009612BC" w:rsidTr="009612BC">
              <w:tc>
                <w:tcPr>
                  <w:tcW w:w="2000" w:type="pct"/>
                  <w:hideMark/>
                </w:tcPr>
                <w:p w:rsidR="009612BC" w:rsidRDefault="009612BC" w:rsidP="009612BC">
                  <w:r>
                    <w:rPr>
                      <w:b/>
                      <w:bCs/>
                    </w:rPr>
                    <w:t>FF_ROMAN</w:t>
                  </w:r>
                </w:p>
              </w:tc>
              <w:tc>
                <w:tcPr>
                  <w:tcW w:w="3000" w:type="pct"/>
                  <w:hideMark/>
                </w:tcPr>
                <w:p w:rsidR="009612BC" w:rsidRDefault="009612BC" w:rsidP="009612BC">
                  <w:r>
                    <w:t>具有可变笔划宽度和衬线的字体。 例如 MS Serif。</w:t>
                  </w:r>
                </w:p>
              </w:tc>
            </w:tr>
            <w:tr w:rsidR="009612BC" w:rsidTr="009612BC">
              <w:tc>
                <w:tcPr>
                  <w:tcW w:w="2000" w:type="pct"/>
                  <w:hideMark/>
                </w:tcPr>
                <w:p w:rsidR="009612BC" w:rsidRDefault="009612BC" w:rsidP="009612BC">
                  <w:r>
                    <w:rPr>
                      <w:b/>
                      <w:bCs/>
                    </w:rPr>
                    <w:t>FF_SCRIPT</w:t>
                  </w:r>
                </w:p>
              </w:tc>
              <w:tc>
                <w:tcPr>
                  <w:tcW w:w="3000" w:type="pct"/>
                  <w:hideMark/>
                </w:tcPr>
                <w:p w:rsidR="009612BC" w:rsidRDefault="009612BC" w:rsidP="009612BC">
                  <w:r>
                    <w:t>设计为类似于手写的字体。 例如 Script 和 Cursive。</w:t>
                  </w:r>
                </w:p>
              </w:tc>
            </w:tr>
            <w:tr w:rsidR="009612BC" w:rsidTr="009612BC">
              <w:tc>
                <w:tcPr>
                  <w:tcW w:w="2000" w:type="pct"/>
                  <w:hideMark/>
                </w:tcPr>
                <w:p w:rsidR="009612BC" w:rsidRDefault="009612BC" w:rsidP="009612BC">
                  <w:r>
                    <w:rPr>
                      <w:b/>
                      <w:bCs/>
                    </w:rPr>
                    <w:t>FF_SWISS</w:t>
                  </w:r>
                </w:p>
              </w:tc>
              <w:tc>
                <w:tcPr>
                  <w:tcW w:w="3000" w:type="pct"/>
                  <w:hideMark/>
                </w:tcPr>
                <w:p w:rsidR="009612BC" w:rsidRDefault="009612BC" w:rsidP="009612BC">
                  <w:r>
                    <w:t>笔划宽度可变且不带衬线的字体。 女士？Sans Serif 就是一个例子。</w:t>
                  </w:r>
                </w:p>
              </w:tc>
            </w:tr>
          </w:tbl>
          <w:p w:rsidR="009612BC" w:rsidRDefault="009612BC" w:rsidP="009612BC">
            <w:pPr>
              <w:rPr>
                <w:rFonts w:ascii="宋体" w:hAnsi="宋体" w:cs="宋体"/>
              </w:rPr>
            </w:pPr>
            <w:r>
              <w:rPr>
                <w:rFonts w:ascii="Segoe UI" w:hAnsi="Segoe UI" w:cs="Segoe UI"/>
                <w:color w:val="161616"/>
                <w:shd w:val="clear" w:color="auto" w:fill="FFFFFF"/>
              </w:rPr>
              <w:t> </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应用程序可以使用布尔</w:t>
            </w:r>
            <w:r>
              <w:rPr>
                <w:rFonts w:ascii="Segoe UI" w:hAnsi="Segoe UI" w:cs="Segoe UI"/>
                <w:color w:val="161616"/>
              </w:rPr>
              <w:t xml:space="preserve"> OR </w:t>
            </w:r>
            <w:r>
              <w:rPr>
                <w:rFonts w:ascii="Segoe UI" w:hAnsi="Segoe UI" w:cs="Segoe UI"/>
                <w:color w:val="161616"/>
              </w:rPr>
              <w:t>运算符将间距常量与系列常量联接，从而指定</w:t>
            </w:r>
            <w:r>
              <w:rPr>
                <w:rFonts w:ascii="Segoe UI" w:hAnsi="Segoe UI" w:cs="Segoe UI"/>
                <w:color w:val="161616"/>
              </w:rPr>
              <w:t> </w:t>
            </w:r>
            <w:r>
              <w:rPr>
                <w:rFonts w:ascii="Segoe UI" w:hAnsi="Segoe UI" w:cs="Segoe UI"/>
                <w:i/>
                <w:iCs/>
                <w:color w:val="161616"/>
              </w:rPr>
              <w:t>fdwPitchAndFamily</w:t>
            </w:r>
            <w:r>
              <w:rPr>
                <w:rFonts w:ascii="Segoe UI" w:hAnsi="Segoe UI" w:cs="Segoe UI"/>
                <w:color w:val="161616"/>
              </w:rPr>
              <w:t> </w:t>
            </w:r>
            <w:r>
              <w:rPr>
                <w:rFonts w:ascii="Segoe UI" w:hAnsi="Segoe UI" w:cs="Segoe UI"/>
                <w:color w:val="161616"/>
              </w:rPr>
              <w:t>参数的值。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字体系列以一般方式描述字体的外观。</w:t>
            </w:r>
            <w:r>
              <w:rPr>
                <w:rFonts w:ascii="Segoe UI" w:hAnsi="Segoe UI" w:cs="Segoe UI"/>
                <w:color w:val="161616"/>
              </w:rPr>
              <w:t xml:space="preserve"> </w:t>
            </w:r>
            <w:r>
              <w:rPr>
                <w:rFonts w:ascii="Segoe UI" w:hAnsi="Segoe UI" w:cs="Segoe UI"/>
                <w:color w:val="161616"/>
              </w:rPr>
              <w:t>它们用于在请求的确切字样不可用时指定字体。</w:t>
            </w:r>
          </w:p>
          <w:p w:rsidR="009612BC" w:rsidRDefault="009612BC" w:rsidP="009612BC">
            <w:pPr>
              <w:pStyle w:val="a4"/>
              <w:shd w:val="clear" w:color="auto" w:fill="FFFFFF"/>
              <w:rPr>
                <w:rFonts w:ascii="Segoe UI" w:hAnsi="Segoe UI" w:cs="Segoe UI"/>
                <w:color w:val="161616"/>
              </w:rPr>
            </w:pPr>
            <w:r>
              <w:rPr>
                <w:rStyle w:val="HTML1"/>
                <w:rFonts w:ascii="Consolas" w:hAnsi="Consolas"/>
                <w:color w:val="161616"/>
                <w:sz w:val="20"/>
                <w:szCs w:val="20"/>
              </w:rPr>
              <w:t>[in] pszFaceName</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结尾的字符串的指针，该字符串指定字体的字样名称。</w:t>
            </w:r>
            <w:r>
              <w:rPr>
                <w:rFonts w:ascii="Segoe UI" w:hAnsi="Segoe UI" w:cs="Segoe UI"/>
                <w:color w:val="161616"/>
              </w:rPr>
              <w:t xml:space="preserve"> </w:t>
            </w:r>
            <w:r>
              <w:rPr>
                <w:rFonts w:ascii="Segoe UI" w:hAnsi="Segoe UI" w:cs="Segoe UI"/>
                <w:color w:val="161616"/>
              </w:rPr>
              <w:t>此字符串的长度不得超过</w:t>
            </w:r>
            <w:r>
              <w:rPr>
                <w:rFonts w:ascii="Segoe UI" w:hAnsi="Segoe UI" w:cs="Segoe UI"/>
                <w:color w:val="161616"/>
              </w:rPr>
              <w:t xml:space="preserve"> 32 </w:t>
            </w:r>
            <w:r>
              <w:rPr>
                <w:rFonts w:ascii="Segoe UI" w:hAnsi="Segoe UI" w:cs="Segoe UI"/>
                <w:color w:val="161616"/>
              </w:rPr>
              <w:t>个字符，包括终止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w:t>
            </w:r>
            <w:hyperlink r:id="rId36" w:history="1">
              <w:r>
                <w:rPr>
                  <w:rStyle w:val="a5"/>
                  <w:rFonts w:ascii="Segoe UI" w:hAnsi="Segoe UI" w:cs="Segoe UI"/>
                </w:rPr>
                <w:t>EnumFontFamilies</w:t>
              </w:r>
            </w:hyperlink>
            <w:r>
              <w:rPr>
                <w:rFonts w:ascii="Segoe UI" w:hAnsi="Segoe UI" w:cs="Segoe UI"/>
                <w:color w:val="161616"/>
              </w:rPr>
              <w:t> </w:t>
            </w:r>
            <w:r>
              <w:rPr>
                <w:rFonts w:ascii="Segoe UI" w:hAnsi="Segoe UI" w:cs="Segoe UI"/>
                <w:color w:val="161616"/>
              </w:rPr>
              <w:t>函数可用于枚举所有当前可用字体的字样名称。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lpszFace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或空字符串，</w:t>
            </w:r>
            <w:r>
              <w:rPr>
                <w:rFonts w:ascii="Segoe UI" w:hAnsi="Segoe UI" w:cs="Segoe UI"/>
                <w:color w:val="161616"/>
              </w:rPr>
              <w:t xml:space="preserve">GDI </w:t>
            </w:r>
            <w:r>
              <w:rPr>
                <w:rFonts w:ascii="Segoe UI" w:hAnsi="Segoe UI" w:cs="Segoe UI"/>
                <w:color w:val="161616"/>
              </w:rPr>
              <w:t>将使用与其他指定属性匹配的第一个字体。</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如果函数成功，则返回值是逻辑字体的句柄。</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p>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如果不再需要该字体，请调用</w:t>
            </w:r>
            <w:r>
              <w:rPr>
                <w:rFonts w:ascii="Segoe UI" w:hAnsi="Segoe UI" w:cs="Segoe UI"/>
                <w:color w:val="161616"/>
              </w:rPr>
              <w:t> </w:t>
            </w:r>
            <w:hyperlink r:id="rId37" w:history="1">
              <w:r>
                <w:rPr>
                  <w:rStyle w:val="a5"/>
                  <w:rFonts w:ascii="Segoe UI" w:hAnsi="Segoe UI" w:cs="Segoe UI"/>
                </w:rPr>
                <w:t>DeleteObject</w:t>
              </w:r>
            </w:hyperlink>
            <w:r>
              <w:rPr>
                <w:rFonts w:ascii="Segoe UI" w:hAnsi="Segoe UI" w:cs="Segoe UI"/>
                <w:color w:val="161616"/>
              </w:rPr>
              <w:t> </w:t>
            </w:r>
            <w:r>
              <w:rPr>
                <w:rFonts w:ascii="Segoe UI" w:hAnsi="Segoe UI" w:cs="Segoe UI"/>
                <w:color w:val="161616"/>
              </w:rPr>
              <w:t>函数将其删除。</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为了帮助保护为</w:t>
            </w:r>
            <w:r>
              <w:rPr>
                <w:rFonts w:ascii="Segoe UI" w:hAnsi="Segoe UI" w:cs="Segoe UI"/>
                <w:color w:val="161616"/>
              </w:rPr>
              <w:t xml:space="preserve"> Windows </w:t>
            </w:r>
            <w:r>
              <w:rPr>
                <w:rFonts w:ascii="Segoe UI" w:hAnsi="Segoe UI" w:cs="Segoe UI"/>
                <w:color w:val="161616"/>
              </w:rPr>
              <w:t>提供字体的供应商的版权，应用程序应始终报告所选字体的确切名称。</w:t>
            </w:r>
            <w:r>
              <w:rPr>
                <w:rFonts w:ascii="Segoe UI" w:hAnsi="Segoe UI" w:cs="Segoe UI"/>
                <w:color w:val="161616"/>
              </w:rPr>
              <w:t xml:space="preserve"> </w:t>
            </w:r>
            <w:r>
              <w:rPr>
                <w:rFonts w:ascii="Segoe UI" w:hAnsi="Segoe UI" w:cs="Segoe UI"/>
                <w:color w:val="161616"/>
              </w:rPr>
              <w:t>由于可用字体可能因系统而异，因此不要假定所选字体始终与请求的字体相同。</w:t>
            </w:r>
            <w:r>
              <w:rPr>
                <w:rFonts w:ascii="Segoe UI" w:hAnsi="Segoe UI" w:cs="Segoe UI"/>
                <w:color w:val="161616"/>
              </w:rPr>
              <w:t xml:space="preserve"> </w:t>
            </w:r>
            <w:r>
              <w:rPr>
                <w:rFonts w:ascii="Segoe UI" w:hAnsi="Segoe UI" w:cs="Segoe UI"/>
                <w:color w:val="161616"/>
              </w:rPr>
              <w:t>例如，如果请求名为</w:t>
            </w:r>
            <w:r>
              <w:rPr>
                <w:rFonts w:ascii="Segoe UI" w:hAnsi="Segoe UI" w:cs="Segoe UI"/>
                <w:color w:val="161616"/>
              </w:rPr>
              <w:t xml:space="preserve"> Palatino </w:t>
            </w:r>
            <w:r>
              <w:rPr>
                <w:rFonts w:ascii="Segoe UI" w:hAnsi="Segoe UI" w:cs="Segoe UI"/>
                <w:color w:val="161616"/>
              </w:rPr>
              <w:t>的字体，但系统上没有此类字体，则字体映射器将替换具有类似属性但名称不同的字体。</w:t>
            </w:r>
            <w:r>
              <w:rPr>
                <w:rFonts w:ascii="Segoe UI" w:hAnsi="Segoe UI" w:cs="Segoe UI"/>
                <w:color w:val="161616"/>
              </w:rPr>
              <w:t xml:space="preserve"> </w:t>
            </w:r>
            <w:r>
              <w:rPr>
                <w:rFonts w:ascii="Segoe UI" w:hAnsi="Segoe UI" w:cs="Segoe UI"/>
                <w:color w:val="161616"/>
              </w:rPr>
              <w:t>始终向用户报告所选字体的名称。</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若要在操作系统的不同语言版本上获取适当的字体，请在</w:t>
            </w:r>
            <w:r>
              <w:rPr>
                <w:rFonts w:ascii="Segoe UI" w:hAnsi="Segoe UI" w:cs="Segoe UI"/>
                <w:color w:val="161616"/>
              </w:rPr>
              <w:t> </w:t>
            </w:r>
            <w:hyperlink r:id="rId38" w:history="1">
              <w:r>
                <w:rPr>
                  <w:rStyle w:val="a5"/>
                  <w:rFonts w:ascii="Segoe UI" w:hAnsi="Segoe UI" w:cs="Segoe UI"/>
                </w:rPr>
                <w:t>LOGFONT</w:t>
              </w:r>
            </w:hyperlink>
            <w:r>
              <w:rPr>
                <w:rFonts w:ascii="Segoe UI" w:hAnsi="Segoe UI" w:cs="Segoe UI"/>
                <w:color w:val="161616"/>
              </w:rPr>
              <w:t> </w:t>
            </w:r>
            <w:r>
              <w:rPr>
                <w:rFonts w:ascii="Segoe UI" w:hAnsi="Segoe UI" w:cs="Segoe UI"/>
                <w:color w:val="161616"/>
              </w:rPr>
              <w:t>结构中调用具有所需字体特征的</w:t>
            </w:r>
            <w:r>
              <w:rPr>
                <w:rFonts w:ascii="Segoe UI" w:hAnsi="Segoe UI" w:cs="Segoe UI"/>
                <w:color w:val="161616"/>
              </w:rPr>
              <w:t> </w:t>
            </w:r>
            <w:hyperlink r:id="rId39" w:history="1">
              <w:r>
                <w:rPr>
                  <w:rStyle w:val="a5"/>
                  <w:rFonts w:ascii="Segoe UI" w:hAnsi="Segoe UI" w:cs="Segoe UI"/>
                </w:rPr>
                <w:t>EnumFontFamiliesEx</w:t>
              </w:r>
            </w:hyperlink>
            <w:r>
              <w:rPr>
                <w:rFonts w:ascii="Segoe UI" w:hAnsi="Segoe UI" w:cs="Segoe UI"/>
                <w:color w:val="161616"/>
              </w:rPr>
              <w:t>，然后检索相应的字样名称并使用</w:t>
            </w:r>
            <w:r>
              <w:rPr>
                <w:rFonts w:ascii="Segoe UI" w:hAnsi="Segoe UI" w:cs="Segoe UI"/>
                <w:color w:val="161616"/>
              </w:rPr>
              <w:t> </w:t>
            </w:r>
            <w:r>
              <w:rPr>
                <w:rFonts w:ascii="Segoe UI" w:hAnsi="Segoe UI" w:cs="Segoe UI"/>
                <w:b/>
                <w:bCs/>
                <w:color w:val="161616"/>
              </w:rPr>
              <w:t>CreateFont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0" w:history="1">
              <w:r>
                <w:rPr>
                  <w:rStyle w:val="a5"/>
                  <w:rFonts w:ascii="Segoe UI" w:hAnsi="Segoe UI" w:cs="Segoe UI"/>
                </w:rPr>
                <w:t>CreateFontIndirect</w:t>
              </w:r>
            </w:hyperlink>
            <w:r>
              <w:rPr>
                <w:rFonts w:ascii="Segoe UI" w:hAnsi="Segoe UI" w:cs="Segoe UI"/>
                <w:color w:val="161616"/>
              </w:rPr>
              <w:t> </w:t>
            </w:r>
            <w:r>
              <w:rPr>
                <w:rFonts w:ascii="Segoe UI" w:hAnsi="Segoe UI" w:cs="Segoe UI"/>
                <w:color w:val="161616"/>
              </w:rPr>
              <w:t>创建字体。</w:t>
            </w:r>
          </w:p>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CreateFont</w:t>
            </w:r>
            <w:r>
              <w:rPr>
                <w:rFonts w:ascii="Segoe UI" w:hAnsi="Segoe UI" w:cs="Segoe UI"/>
                <w:color w:val="161616"/>
              </w:rPr>
              <w:t>、</w:t>
            </w:r>
            <w:hyperlink r:id="rId41" w:history="1">
              <w:r>
                <w:rPr>
                  <w:rStyle w:val="a5"/>
                  <w:rFonts w:ascii="Segoe UI" w:hAnsi="Segoe UI" w:cs="Segoe UI"/>
                </w:rPr>
                <w:t>CreateFontIndirect</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2" w:history="1">
              <w:r>
                <w:rPr>
                  <w:rStyle w:val="a5"/>
                  <w:rFonts w:ascii="Segoe UI" w:hAnsi="Segoe UI" w:cs="Segoe UI"/>
                </w:rPr>
                <w:t>CreateFontIndirectEx</w:t>
              </w:r>
            </w:hyperlink>
            <w:r>
              <w:rPr>
                <w:rFonts w:ascii="Segoe UI" w:hAnsi="Segoe UI" w:cs="Segoe UI"/>
                <w:color w:val="161616"/>
              </w:rPr>
              <w:t> </w:t>
            </w:r>
            <w:r>
              <w:rPr>
                <w:rFonts w:ascii="Segoe UI" w:hAnsi="Segoe UI" w:cs="Segoe UI"/>
                <w:color w:val="161616"/>
              </w:rPr>
              <w:t>的字体映射器可识别英语和本地化的字样名称，而不考虑区域设置。</w:t>
            </w: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以下情况不支持</w:t>
            </w:r>
            <w:r>
              <w:rPr>
                <w:rFonts w:ascii="Segoe UI" w:hAnsi="Segoe UI" w:cs="Segoe UI"/>
                <w:color w:val="161616"/>
              </w:rPr>
              <w:t xml:space="preserve"> ClearType </w:t>
            </w:r>
            <w:r>
              <w:rPr>
                <w:rFonts w:ascii="Segoe UI" w:hAnsi="Segoe UI" w:cs="Segoe UI"/>
                <w:color w:val="161616"/>
              </w:rPr>
              <w:t>抗锯齿：</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在打印机上呈现的文本。</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设置为</w:t>
            </w:r>
            <w:r>
              <w:rPr>
                <w:rFonts w:ascii="Segoe UI" w:hAnsi="Segoe UI" w:cs="Segoe UI"/>
                <w:color w:val="161616"/>
              </w:rPr>
              <w:t xml:space="preserve"> 256 </w:t>
            </w:r>
            <w:r>
              <w:rPr>
                <w:rFonts w:ascii="Segoe UI" w:hAnsi="Segoe UI" w:cs="Segoe UI"/>
                <w:color w:val="161616"/>
              </w:rPr>
              <w:t>种或更少颜色的显示器。</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呈现到终端服务器客户端的文本。</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该字体不是</w:t>
            </w:r>
            <w:r>
              <w:rPr>
                <w:rFonts w:ascii="Segoe UI" w:hAnsi="Segoe UI" w:cs="Segoe UI"/>
                <w:color w:val="161616"/>
              </w:rPr>
              <w:t xml:space="preserve"> TrueType </w:t>
            </w:r>
            <w:r>
              <w:rPr>
                <w:rFonts w:ascii="Segoe UI" w:hAnsi="Segoe UI" w:cs="Segoe UI"/>
                <w:color w:val="161616"/>
              </w:rPr>
              <w:t>字体，也不是带有</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OpenType </w:t>
            </w:r>
            <w:r>
              <w:rPr>
                <w:rFonts w:ascii="Segoe UI" w:hAnsi="Segoe UI" w:cs="Segoe UI"/>
                <w:color w:val="161616"/>
              </w:rPr>
              <w:t>字体。</w:t>
            </w:r>
            <w:r>
              <w:rPr>
                <w:rFonts w:ascii="Segoe UI" w:hAnsi="Segoe UI" w:cs="Segoe UI"/>
                <w:color w:val="161616"/>
              </w:rPr>
              <w:t xml:space="preserve"> </w:t>
            </w:r>
            <w:r>
              <w:rPr>
                <w:rFonts w:ascii="Segoe UI" w:hAnsi="Segoe UI" w:cs="Segoe UI"/>
                <w:color w:val="161616"/>
              </w:rPr>
              <w:t>例如，以下不支持</w:t>
            </w:r>
            <w:r>
              <w:rPr>
                <w:rFonts w:ascii="Segoe UI" w:hAnsi="Segoe UI" w:cs="Segoe UI"/>
                <w:color w:val="161616"/>
              </w:rPr>
              <w:t xml:space="preserve"> ClearType </w:t>
            </w:r>
            <w:r>
              <w:rPr>
                <w:rFonts w:ascii="Segoe UI" w:hAnsi="Segoe UI" w:cs="Segoe UI"/>
                <w:color w:val="161616"/>
              </w:rPr>
              <w:t>抗锯齿：类型</w:t>
            </w:r>
            <w:r>
              <w:rPr>
                <w:rFonts w:ascii="Segoe UI" w:hAnsi="Segoe UI" w:cs="Segoe UI"/>
                <w:color w:val="161616"/>
              </w:rPr>
              <w:t xml:space="preserve"> 1 </w:t>
            </w:r>
            <w:r>
              <w:rPr>
                <w:rFonts w:ascii="Segoe UI" w:hAnsi="Segoe UI" w:cs="Segoe UI"/>
                <w:color w:val="161616"/>
              </w:rPr>
              <w:t>字体、不带</w:t>
            </w:r>
            <w:r>
              <w:rPr>
                <w:rFonts w:ascii="Segoe UI" w:hAnsi="Segoe UI" w:cs="Segoe UI"/>
                <w:color w:val="161616"/>
              </w:rPr>
              <w:t xml:space="preserve"> TrueType </w:t>
            </w:r>
            <w:r>
              <w:rPr>
                <w:rFonts w:ascii="Segoe UI" w:hAnsi="Segoe UI" w:cs="Segoe UI"/>
                <w:color w:val="161616"/>
              </w:rPr>
              <w:t>轮廓的</w:t>
            </w:r>
            <w:r>
              <w:rPr>
                <w:rFonts w:ascii="Segoe UI" w:hAnsi="Segoe UI" w:cs="Segoe UI"/>
                <w:color w:val="161616"/>
              </w:rPr>
              <w:t xml:space="preserve"> Postscript OpenType </w:t>
            </w:r>
            <w:r>
              <w:rPr>
                <w:rFonts w:ascii="Segoe UI" w:hAnsi="Segoe UI" w:cs="Segoe UI"/>
                <w:color w:val="161616"/>
              </w:rPr>
              <w:t>字体、位图字体、矢量字体和设备字体。</w:t>
            </w:r>
          </w:p>
          <w:p w:rsidR="009612BC" w:rsidRDefault="009612BC" w:rsidP="009612BC">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字体已优化嵌入位图，仅适用于包含嵌入位图的字号。</w:t>
            </w:r>
            <w:r>
              <w:rPr>
                <w:rFonts w:ascii="Segoe UI" w:hAnsi="Segoe UI" w:cs="Segoe UI"/>
                <w:color w:val="161616"/>
              </w:rPr>
              <w:t xml:space="preserve"> </w:t>
            </w:r>
            <w:r>
              <w:rPr>
                <w:rFonts w:ascii="Segoe UI" w:hAnsi="Segoe UI" w:cs="Segoe UI"/>
                <w:color w:val="161616"/>
              </w:rPr>
              <w:t>例如，这通常发生在东亚字体中。</w:t>
            </w:r>
          </w:p>
          <w:p w:rsidR="009612BC" w:rsidRDefault="009612BC" w:rsidP="009612B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9612BC" w:rsidRDefault="009612BC" w:rsidP="009612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612BC" w:rsidRDefault="009612BC" w:rsidP="009612BC">
            <w:pPr>
              <w:pStyle w:val="HTML"/>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LRESULT CALLBACK </w:t>
            </w:r>
            <w:r>
              <w:rPr>
                <w:rStyle w:val="hljs-title"/>
                <w:rFonts w:ascii="Consolas" w:hAnsi="Consolas"/>
                <w:color w:val="006881"/>
                <w:bdr w:val="none" w:sz="0" w:space="0" w:color="auto" w:frame="1"/>
              </w:rPr>
              <w:t>WndProc</w:t>
            </w:r>
            <w:r>
              <w:rPr>
                <w:rStyle w:val="hljs-params"/>
                <w:rFonts w:ascii="Consolas" w:hAnsi="Consolas"/>
                <w:color w:val="161616"/>
                <w:bdr w:val="none" w:sz="0" w:space="0" w:color="auto" w:frame="1"/>
              </w:rPr>
              <w:t>(HWND hWnd, UINT message, WPARAM wParam, LPARAM lParam)</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wmId, wmEvent;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PAINTSTRUCT ps;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HDC hdc;</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(message)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WM_PAINT: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RECT rect;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 hFontOriginal, hFont1, hFont2, hFont3;</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hdc = BeginPaint(hWnd, &amp;ps);</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//Logical units are device dependent pixels, so this will create a handle to a logical font that is 48 pixels in 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width, when set to 0, will cause the font mapper to choose the closest matching value.</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font face name will be Impact.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hFont1 = CreateFont(</w:t>
            </w:r>
            <w:r>
              <w:rPr>
                <w:rStyle w:val="hljs-number"/>
                <w:rFonts w:ascii="Consolas" w:hAnsi="Consolas"/>
                <w:color w:val="161616"/>
                <w:bdr w:val="none" w:sz="0" w:space="0" w:color="auto" w:frame="1"/>
              </w:rPr>
              <w:t>48</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,FW_DONTCARE,FALSE,TRUE,FALSE,DEFAULT_CHARSET,OUT_OUTLINE_PRECIS,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CLIP_DEFAULT_PRECIS,CLEARTYPE_QUALITY, VARIABLE_PITCH,TEXT(</w:t>
            </w:r>
            <w:r>
              <w:rPr>
                <w:rStyle w:val="hljs-string"/>
                <w:rFonts w:ascii="Consolas" w:hAnsi="Consolas"/>
                <w:color w:val="A31515"/>
                <w:bdr w:val="none" w:sz="0" w:space="0" w:color="auto" w:frame="1"/>
              </w:rPr>
              <w:t>"Impact"</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hFontOriginal = (HFONT)SelectObject(hdc, hFont1);</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//Sets the coordinates for the rectangle in which the text is to be formatted.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SetRect(&amp;rect, </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700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200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SetTextColor(hdc, RGB(</w:t>
            </w:r>
            <w:r>
              <w:rPr>
                <w:rStyle w:val="hljs-number"/>
                <w:rFonts w:ascii="Consolas" w:hAnsi="Consolas"/>
                <w:color w:val="161616"/>
                <w:bdr w:val="none" w:sz="0" w:space="0" w:color="auto" w:frame="1"/>
              </w:rPr>
              <w:t>255</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DrawText(hdc, TEXT(</w:t>
            </w:r>
            <w:r>
              <w:rPr>
                <w:rStyle w:val="hljs-string"/>
                <w:rFonts w:ascii="Consolas" w:hAnsi="Consolas"/>
                <w:color w:val="A31515"/>
                <w:bdr w:val="none" w:sz="0" w:space="0" w:color="auto" w:frame="1"/>
              </w:rPr>
              <w:t>"Drawing Text with Impact"</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,&amp;rect, DT_NOCLIP);</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//Logical units are device dependent pixels, so this will create a handle to a logical font that is 36 pixels in 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width, when set to 20, will cause the font mapper to choose a font which, in this case, is stretched.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font face name will be Times New Roman.  This time nEscapement is at -300 tenths of a degree (-30 degrees)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hFont2 = CreateFont(</w:t>
            </w:r>
            <w:r>
              <w:rPr>
                <w:rStyle w:val="hljs-number"/>
                <w:rFonts w:ascii="Consolas" w:hAnsi="Consolas"/>
                <w:color w:val="161616"/>
                <w:bdr w:val="none" w:sz="0" w:space="0" w:color="auto" w:frame="1"/>
              </w:rPr>
              <w:t>36</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-300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,FW_DONTCARE,FALSE,TRUE,FALSE,DEFAULT_CHARSET,OUT_OUTLINE_PRECIS,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CLIP_DEFAULT_PRECIS,CLEARTYPE_QUALITY, VARIABLE_PITCH,TEXT(</w:t>
            </w:r>
            <w:r>
              <w:rPr>
                <w:rStyle w:val="hljs-string"/>
                <w:rFonts w:ascii="Consolas" w:hAnsi="Consolas"/>
                <w:color w:val="A31515"/>
                <w:bdr w:val="none" w:sz="0" w:space="0" w:color="auto" w:frame="1"/>
              </w:rPr>
              <w:t>"Times New Roman"</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SelectObject(hdc,hFont2);</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//Sets the coordinates for the rectangle in which the text is to be formatted.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SetRect(&amp;rect, </w:t>
            </w:r>
            <w:r>
              <w:rPr>
                <w:rStyle w:val="hljs-number"/>
                <w:rFonts w:ascii="Consolas" w:hAnsi="Consolas"/>
                <w:color w:val="161616"/>
                <w:bdr w:val="none" w:sz="0" w:space="0" w:color="auto" w:frame="1"/>
              </w:rPr>
              <w:t>100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900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800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SetTextColor(hdc, RGB(</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128</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DrawText(hdc, TEXT(</w:t>
            </w:r>
            <w:r>
              <w:rPr>
                <w:rStyle w:val="hljs-string"/>
                <w:rFonts w:ascii="Consolas" w:hAnsi="Consolas"/>
                <w:color w:val="A31515"/>
                <w:bdr w:val="none" w:sz="0" w:space="0" w:color="auto" w:frame="1"/>
              </w:rPr>
              <w:t>"Drawing Text with Times New Roman"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,&amp;rect, DT_NOCLIP);</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//Logical units are device dependent pixels, so this will create a handle to a logical font that is 36 pixels in height.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//The width, when set to 10, will cause the font mapper to choose a font which, in this case, is compressed.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//The font face name will be Arial. This time nEscapement is at 250 tenths of a degree (25 degrees)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hFont3 = CreateFont(</w:t>
            </w:r>
            <w:r>
              <w:rPr>
                <w:rStyle w:val="hljs-number"/>
                <w:rFonts w:ascii="Consolas" w:hAnsi="Consolas"/>
                <w:color w:val="161616"/>
                <w:bdr w:val="none" w:sz="0" w:space="0" w:color="auto" w:frame="1"/>
              </w:rPr>
              <w:t>36</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10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250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,FW_DONTCARE,FALSE,TRUE,FALSE,DEFAULT_CHARSET,OUT_OUTLINE_PRECIS,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CLIP_DEFAULT_PRECIS,ANTIALIASED_QUALITY, VARIABLE_PITCH,TEXT(</w:t>
            </w:r>
            <w:r>
              <w:rPr>
                <w:rStyle w:val="hljs-string"/>
                <w:rFonts w:ascii="Consolas" w:hAnsi="Consolas"/>
                <w:color w:val="A31515"/>
                <w:bdr w:val="none" w:sz="0" w:space="0" w:color="auto" w:frame="1"/>
              </w:rPr>
              <w:t>"Arial"</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SelectObject(hdc,hFont3);</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//Sets the coordinates for the rectangle in which the text is to be formatted.</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SetRect(&amp;rect, </w:t>
            </w:r>
            <w:r>
              <w:rPr>
                <w:rStyle w:val="hljs-number"/>
                <w:rFonts w:ascii="Consolas" w:hAnsi="Consolas"/>
                <w:color w:val="161616"/>
                <w:bdr w:val="none" w:sz="0" w:space="0" w:color="auto" w:frame="1"/>
              </w:rPr>
              <w:t>500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1400</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600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SetTextColor(hdc, RGB(</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255</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DrawText(hdc, TEXT(</w:t>
            </w:r>
            <w:r>
              <w:rPr>
                <w:rStyle w:val="hljs-string"/>
                <w:rFonts w:ascii="Consolas" w:hAnsi="Consolas"/>
                <w:color w:val="A31515"/>
                <w:bdr w:val="none" w:sz="0" w:space="0" w:color="auto" w:frame="1"/>
              </w:rPr>
              <w:t>"Drawing Text with Arial"</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,&amp;rect, DT_NOCLIP);</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SelectObject(hdc,hFontOriginal);</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DeleteObject(hFont1);</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DeleteObject(hFont2);</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DeleteObject(hFont3);</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EndPaint(hWnd, &amp;ps);</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WM_DESTROY:</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PostQuitMessage(</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DefWindowProc(hWnd, message, wParam, lParam);</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612BC" w:rsidRDefault="009612BC" w:rsidP="009612BC">
            <w:pPr>
              <w:pStyle w:val="HTML"/>
              <w:rPr>
                <w:rStyle w:val="HTML1"/>
                <w:rFonts w:ascii="Consolas" w:hAnsi="Consolas"/>
                <w:color w:val="161616"/>
                <w:bdr w:val="none" w:sz="0" w:space="0" w:color="auto" w:frame="1"/>
              </w:rPr>
            </w:pPr>
          </w:p>
          <w:p w:rsidR="009612BC" w:rsidRDefault="009612BC" w:rsidP="009612BC">
            <w:pPr>
              <w:pStyle w:val="a4"/>
              <w:shd w:val="clear" w:color="auto" w:fill="FFFFFF"/>
              <w:rPr>
                <w:rFonts w:ascii="Segoe UI" w:hAnsi="Segoe UI" w:cs="Segoe UI"/>
                <w:color w:val="161616"/>
              </w:rPr>
            </w:pPr>
            <w:r>
              <w:rPr>
                <w:rFonts w:ascii="Segoe UI" w:hAnsi="Segoe UI" w:cs="Segoe UI"/>
                <w:color w:val="161616"/>
              </w:rPr>
              <w:t>有关另一个示例，请参阅</w:t>
            </w:r>
            <w:r>
              <w:rPr>
                <w:rFonts w:ascii="Segoe UI" w:hAnsi="Segoe UI" w:cs="Segoe UI"/>
                <w:color w:val="161616"/>
              </w:rPr>
              <w:t> </w:t>
            </w:r>
            <w:hyperlink r:id="rId43" w:history="1">
              <w:r>
                <w:rPr>
                  <w:rStyle w:val="a5"/>
                  <w:rFonts w:ascii="Segoe UI" w:hAnsi="Segoe UI" w:cs="Segoe UI"/>
                </w:rPr>
                <w:t>Using Menus</w:t>
              </w:r>
            </w:hyperlink>
            <w:r>
              <w:rPr>
                <w:rFonts w:ascii="Segoe UI" w:hAnsi="Segoe UI" w:cs="Segoe UI"/>
                <w:color w:val="161616"/>
              </w:rPr>
              <w:t> </w:t>
            </w:r>
            <w:r>
              <w:rPr>
                <w:rFonts w:ascii="Segoe UI" w:hAnsi="Segoe UI" w:cs="Segoe UI"/>
                <w:color w:val="161616"/>
              </w:rPr>
              <w:t>中的</w:t>
            </w:r>
            <w:r>
              <w:rPr>
                <w:rFonts w:ascii="Segoe UI" w:hAnsi="Segoe UI" w:cs="Segoe UI"/>
                <w:color w:val="161616"/>
              </w:rPr>
              <w:t>“</w:t>
            </w:r>
            <w:r>
              <w:rPr>
                <w:rFonts w:ascii="Segoe UI" w:hAnsi="Segoe UI" w:cs="Segoe UI"/>
                <w:color w:val="161616"/>
              </w:rPr>
              <w:t>设置</w:t>
            </w:r>
            <w:r>
              <w:rPr>
                <w:rFonts w:ascii="Segoe UI" w:hAnsi="Segoe UI" w:cs="Segoe UI"/>
                <w:color w:val="161616"/>
              </w:rPr>
              <w:t xml:space="preserve"> Menu-Item </w:t>
            </w:r>
            <w:r>
              <w:rPr>
                <w:rFonts w:ascii="Segoe UI" w:hAnsi="Segoe UI" w:cs="Segoe UI"/>
                <w:color w:val="161616"/>
              </w:rPr>
              <w:t>文本字符串的字体</w:t>
            </w:r>
            <w:r>
              <w:rPr>
                <w:rFonts w:ascii="Segoe UI" w:hAnsi="Segoe UI" w:cs="Segoe UI"/>
                <w:color w:val="161616"/>
              </w:rPr>
              <w:t>”</w:t>
            </w:r>
            <w:r>
              <w:rPr>
                <w:rFonts w:ascii="Segoe UI" w:hAnsi="Segoe UI" w:cs="Segoe UI"/>
                <w:color w:val="161616"/>
              </w:rPr>
              <w:t>。</w:t>
            </w:r>
          </w:p>
          <w:p w:rsidR="009612BC" w:rsidRDefault="009612BC" w:rsidP="009612B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9612BC" w:rsidRDefault="009612BC" w:rsidP="009612BC">
            <w:pPr>
              <w:pStyle w:val="a4"/>
              <w:rPr>
                <w:rFonts w:ascii="Segoe UI" w:hAnsi="Segoe UI" w:cs="Segoe UI"/>
                <w:color w:val="161616"/>
              </w:rPr>
            </w:pPr>
            <w:r>
              <w:rPr>
                <w:rFonts w:ascii="Segoe UI" w:hAnsi="Segoe UI" w:cs="Segoe UI"/>
                <w:color w:val="161616"/>
              </w:rPr>
              <w:t xml:space="preserve">wingdi.h </w:t>
            </w:r>
            <w:r>
              <w:rPr>
                <w:rFonts w:ascii="Segoe UI" w:hAnsi="Segoe UI" w:cs="Segoe UI"/>
                <w:color w:val="161616"/>
              </w:rPr>
              <w:t>标头将</w:t>
            </w:r>
            <w:r>
              <w:rPr>
                <w:rFonts w:ascii="Segoe UI" w:hAnsi="Segoe UI" w:cs="Segoe UI"/>
                <w:color w:val="161616"/>
              </w:rPr>
              <w:t xml:space="preserve"> CreateFont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4" w:history="1">
              <w:r>
                <w:rPr>
                  <w:rStyle w:val="a5"/>
                  <w:rFonts w:ascii="Segoe UI" w:hAnsi="Segoe UI" w:cs="Segoe UI"/>
                  <w:b/>
                  <w:bCs/>
                </w:rPr>
                <w:t>函数原型的约定</w:t>
              </w:r>
            </w:hyperlink>
            <w:r>
              <w:rPr>
                <w:rFonts w:ascii="Segoe UI" w:hAnsi="Segoe UI" w:cs="Segoe UI"/>
                <w:color w:val="161616"/>
              </w:rPr>
              <w:t>。</w:t>
            </w:r>
          </w:p>
          <w:tbl>
            <w:tblPr>
              <w:tblW w:w="9353" w:type="dxa"/>
              <w:tblCellMar>
                <w:top w:w="15" w:type="dxa"/>
                <w:left w:w="15" w:type="dxa"/>
                <w:bottom w:w="15" w:type="dxa"/>
                <w:right w:w="15" w:type="dxa"/>
              </w:tblCellMar>
              <w:tblLook w:val="04A0" w:firstRow="1" w:lastRow="0" w:firstColumn="1" w:lastColumn="0" w:noHBand="0" w:noVBand="1"/>
            </w:tblPr>
            <w:tblGrid>
              <w:gridCol w:w="2099"/>
              <w:gridCol w:w="7254"/>
            </w:tblGrid>
            <w:tr w:rsidR="009612BC" w:rsidTr="009612BC">
              <w:tc>
                <w:tcPr>
                  <w:tcW w:w="0" w:type="auto"/>
                  <w:hideMark/>
                </w:tcPr>
                <w:p w:rsidR="009612BC" w:rsidRDefault="009612BC" w:rsidP="009612BC">
                  <w:pPr>
                    <w:widowControl/>
                    <w:jc w:val="left"/>
                  </w:pPr>
                  <w:r>
                    <w:rPr>
                      <w:rStyle w:val="a6"/>
                    </w:rPr>
                    <w:t>标头</w:t>
                  </w:r>
                </w:p>
              </w:tc>
              <w:tc>
                <w:tcPr>
                  <w:tcW w:w="0" w:type="auto"/>
                  <w:hideMark/>
                </w:tcPr>
                <w:p w:rsidR="009612BC" w:rsidRDefault="009612BC" w:rsidP="009612BC">
                  <w:r>
                    <w:t>wingdi.h (包括 Windows.h)</w:t>
                  </w:r>
                </w:p>
              </w:tc>
            </w:tr>
            <w:tr w:rsidR="009612BC" w:rsidTr="009612BC">
              <w:tc>
                <w:tcPr>
                  <w:tcW w:w="0" w:type="auto"/>
                  <w:hideMark/>
                </w:tcPr>
                <w:p w:rsidR="009612BC" w:rsidRDefault="009612BC" w:rsidP="009612BC">
                  <w:r>
                    <w:rPr>
                      <w:rStyle w:val="a6"/>
                    </w:rPr>
                    <w:t>Library</w:t>
                  </w:r>
                </w:p>
              </w:tc>
              <w:tc>
                <w:tcPr>
                  <w:tcW w:w="0" w:type="auto"/>
                  <w:hideMark/>
                </w:tcPr>
                <w:p w:rsidR="009612BC" w:rsidRDefault="009612BC" w:rsidP="009612BC">
                  <w:r>
                    <w:t>Gdi32.lib</w:t>
                  </w:r>
                </w:p>
              </w:tc>
            </w:tr>
            <w:tr w:rsidR="009612BC" w:rsidTr="009612BC">
              <w:tc>
                <w:tcPr>
                  <w:tcW w:w="0" w:type="auto"/>
                  <w:hideMark/>
                </w:tcPr>
                <w:p w:rsidR="009612BC" w:rsidRDefault="009612BC" w:rsidP="009612BC">
                  <w:r>
                    <w:rPr>
                      <w:rStyle w:val="a6"/>
                    </w:rPr>
                    <w:t>DLL</w:t>
                  </w:r>
                </w:p>
              </w:tc>
              <w:tc>
                <w:tcPr>
                  <w:tcW w:w="0" w:type="auto"/>
                  <w:hideMark/>
                </w:tcPr>
                <w:p w:rsidR="009612BC" w:rsidRDefault="009612BC" w:rsidP="009612BC">
                  <w:r>
                    <w:t>Gdi32.dll</w:t>
                  </w:r>
                </w:p>
              </w:tc>
            </w:tr>
          </w:tbl>
          <w:p w:rsidR="009612BC" w:rsidRDefault="009612BC" w:rsidP="009612B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612BC" w:rsidRDefault="009612BC" w:rsidP="009612BC">
            <w:pPr>
              <w:pStyle w:val="a4"/>
              <w:shd w:val="clear" w:color="auto" w:fill="FFFFFF"/>
              <w:rPr>
                <w:rFonts w:ascii="Segoe UI" w:hAnsi="Segoe UI" w:cs="Segoe UI"/>
                <w:color w:val="161616"/>
              </w:rPr>
            </w:pPr>
            <w:hyperlink r:id="rId45" w:history="1">
              <w:r>
                <w:rPr>
                  <w:rStyle w:val="a5"/>
                  <w:rFonts w:ascii="Segoe UI" w:hAnsi="Segoe UI" w:cs="Segoe UI"/>
                </w:rPr>
                <w:t>CreateFontIndirect</w:t>
              </w:r>
            </w:hyperlink>
          </w:p>
          <w:p w:rsidR="009612BC" w:rsidRDefault="009612BC" w:rsidP="009612BC">
            <w:pPr>
              <w:pStyle w:val="a4"/>
              <w:shd w:val="clear" w:color="auto" w:fill="FFFFFF"/>
              <w:rPr>
                <w:rFonts w:ascii="Segoe UI" w:hAnsi="Segoe UI" w:cs="Segoe UI"/>
                <w:color w:val="161616"/>
              </w:rPr>
            </w:pPr>
            <w:hyperlink r:id="rId46" w:history="1">
              <w:r>
                <w:rPr>
                  <w:rStyle w:val="a5"/>
                  <w:rFonts w:ascii="Segoe UI" w:hAnsi="Segoe UI" w:cs="Segoe UI"/>
                </w:rPr>
                <w:t>CreateFontIndirectEx</w:t>
              </w:r>
            </w:hyperlink>
          </w:p>
          <w:p w:rsidR="009612BC" w:rsidRDefault="009612BC" w:rsidP="009612BC">
            <w:pPr>
              <w:pStyle w:val="a4"/>
              <w:shd w:val="clear" w:color="auto" w:fill="FFFFFF"/>
              <w:rPr>
                <w:rFonts w:ascii="Segoe UI" w:hAnsi="Segoe UI" w:cs="Segoe UI"/>
                <w:color w:val="161616"/>
              </w:rPr>
            </w:pPr>
            <w:hyperlink r:id="rId47" w:history="1">
              <w:r>
                <w:rPr>
                  <w:rStyle w:val="a5"/>
                  <w:rFonts w:ascii="Segoe UI" w:hAnsi="Segoe UI" w:cs="Segoe UI"/>
                </w:rPr>
                <w:t>DeleteObject</w:t>
              </w:r>
            </w:hyperlink>
          </w:p>
          <w:p w:rsidR="009612BC" w:rsidRDefault="009612BC" w:rsidP="009612BC">
            <w:pPr>
              <w:pStyle w:val="a4"/>
              <w:shd w:val="clear" w:color="auto" w:fill="FFFFFF"/>
              <w:rPr>
                <w:rFonts w:ascii="Segoe UI" w:hAnsi="Segoe UI" w:cs="Segoe UI"/>
                <w:color w:val="161616"/>
              </w:rPr>
            </w:pPr>
            <w:r>
              <w:rPr>
                <w:rFonts w:ascii="Segoe UI" w:hAnsi="Segoe UI" w:cs="Segoe UI"/>
                <w:b/>
                <w:bCs/>
                <w:color w:val="161616"/>
              </w:rPr>
              <w:t>EnumFontFamilies</w:t>
            </w:r>
          </w:p>
          <w:p w:rsidR="009612BC" w:rsidRDefault="009612BC" w:rsidP="009612BC">
            <w:pPr>
              <w:pStyle w:val="a4"/>
              <w:shd w:val="clear" w:color="auto" w:fill="FFFFFF"/>
              <w:rPr>
                <w:rFonts w:ascii="Segoe UI" w:hAnsi="Segoe UI" w:cs="Segoe UI"/>
                <w:color w:val="161616"/>
              </w:rPr>
            </w:pPr>
            <w:hyperlink r:id="rId48" w:history="1">
              <w:r>
                <w:rPr>
                  <w:rStyle w:val="a5"/>
                  <w:rFonts w:ascii="Segoe UI" w:hAnsi="Segoe UI" w:cs="Segoe UI"/>
                </w:rPr>
                <w:t>EnumFontFamiliesEx</w:t>
              </w:r>
            </w:hyperlink>
          </w:p>
          <w:p w:rsidR="009612BC" w:rsidRDefault="009612BC" w:rsidP="009612BC">
            <w:pPr>
              <w:pStyle w:val="a4"/>
              <w:shd w:val="clear" w:color="auto" w:fill="FFFFFF"/>
              <w:rPr>
                <w:rFonts w:ascii="Segoe UI" w:hAnsi="Segoe UI" w:cs="Segoe UI"/>
                <w:color w:val="161616"/>
              </w:rPr>
            </w:pPr>
            <w:hyperlink r:id="rId49" w:history="1">
              <w:r>
                <w:rPr>
                  <w:rStyle w:val="a5"/>
                  <w:rFonts w:ascii="Segoe UI" w:hAnsi="Segoe UI" w:cs="Segoe UI"/>
                </w:rPr>
                <w:t>EnumFonts</w:t>
              </w:r>
            </w:hyperlink>
          </w:p>
          <w:p w:rsidR="009612BC" w:rsidRDefault="009612BC" w:rsidP="009612BC">
            <w:pPr>
              <w:pStyle w:val="a4"/>
              <w:shd w:val="clear" w:color="auto" w:fill="FFFFFF"/>
              <w:rPr>
                <w:rFonts w:ascii="Segoe UI" w:hAnsi="Segoe UI" w:cs="Segoe UI"/>
                <w:color w:val="161616"/>
              </w:rPr>
            </w:pPr>
            <w:hyperlink r:id="rId50" w:history="1">
              <w:r>
                <w:rPr>
                  <w:rStyle w:val="a5"/>
                  <w:rFonts w:ascii="Segoe UI" w:hAnsi="Segoe UI" w:cs="Segoe UI"/>
                </w:rPr>
                <w:t>字体和文本函数</w:t>
              </w:r>
            </w:hyperlink>
          </w:p>
          <w:p w:rsidR="009612BC" w:rsidRDefault="009612BC" w:rsidP="009612BC">
            <w:pPr>
              <w:pStyle w:val="a4"/>
              <w:shd w:val="clear" w:color="auto" w:fill="FFFFFF"/>
              <w:rPr>
                <w:rFonts w:ascii="Segoe UI" w:hAnsi="Segoe UI" w:cs="Segoe UI"/>
                <w:color w:val="161616"/>
              </w:rPr>
            </w:pPr>
            <w:hyperlink r:id="rId51" w:history="1">
              <w:r>
                <w:rPr>
                  <w:rStyle w:val="a5"/>
                  <w:rFonts w:ascii="Segoe UI" w:hAnsi="Segoe UI" w:cs="Segoe UI"/>
                </w:rPr>
                <w:t>字体和文本概述</w:t>
              </w:r>
            </w:hyperlink>
          </w:p>
          <w:p w:rsidR="009612BC" w:rsidRDefault="009612BC" w:rsidP="009612BC">
            <w:pPr>
              <w:pStyle w:val="a4"/>
              <w:shd w:val="clear" w:color="auto" w:fill="FFFFFF"/>
              <w:rPr>
                <w:rFonts w:ascii="Segoe UI" w:hAnsi="Segoe UI" w:cs="Segoe UI"/>
                <w:color w:val="161616"/>
              </w:rPr>
            </w:pPr>
            <w:hyperlink r:id="rId52" w:history="1">
              <w:r>
                <w:rPr>
                  <w:rStyle w:val="a5"/>
                  <w:rFonts w:ascii="Segoe UI" w:hAnsi="Segoe UI" w:cs="Segoe UI"/>
                </w:rPr>
                <w:t>LOGFONT</w:t>
              </w:r>
            </w:hyperlink>
          </w:p>
          <w:p w:rsidR="009612BC" w:rsidRDefault="009612BC" w:rsidP="009612BC">
            <w:pPr>
              <w:pStyle w:val="a4"/>
              <w:shd w:val="clear" w:color="auto" w:fill="FFFFFF"/>
              <w:rPr>
                <w:rFonts w:ascii="Segoe UI" w:hAnsi="Segoe UI" w:cs="Segoe UI"/>
                <w:color w:val="161616"/>
              </w:rPr>
            </w:pPr>
            <w:hyperlink r:id="rId53" w:history="1">
              <w:r>
                <w:rPr>
                  <w:rStyle w:val="a5"/>
                  <w:rFonts w:ascii="Segoe UI" w:hAnsi="Segoe UI" w:cs="Segoe UI"/>
                </w:rPr>
                <w:t>SelectObject</w:t>
              </w:r>
            </w:hyperlink>
          </w:p>
          <w:p w:rsidR="009612BC" w:rsidRDefault="009612BC" w:rsidP="009612BC">
            <w:pPr>
              <w:rPr>
                <w:rFonts w:hint="eastAsia"/>
              </w:rPr>
            </w:pPr>
          </w:p>
        </w:tc>
      </w:tr>
    </w:tbl>
    <w:p w:rsidR="009612BC" w:rsidRDefault="009612BC" w:rsidP="009612BC">
      <w:pPr>
        <w:pStyle w:val="2"/>
        <w:rPr>
          <w:rFonts w:hint="eastAsia"/>
        </w:rPr>
      </w:pPr>
      <w:r>
        <w:rPr>
          <w:rFonts w:hint="eastAsia"/>
        </w:rPr>
        <w:t>GetStockObject函数的用法</w:t>
      </w:r>
    </w:p>
    <w:tbl>
      <w:tblPr>
        <w:tblStyle w:val="a3"/>
        <w:tblW w:w="0" w:type="auto"/>
        <w:tblLook w:val="04A0" w:firstRow="1" w:lastRow="0" w:firstColumn="1" w:lastColumn="0" w:noHBand="0" w:noVBand="1"/>
      </w:tblPr>
      <w:tblGrid>
        <w:gridCol w:w="14026"/>
      </w:tblGrid>
      <w:tr w:rsidR="009612BC" w:rsidTr="009612BC">
        <w:tc>
          <w:tcPr>
            <w:tcW w:w="14026" w:type="dxa"/>
          </w:tcPr>
          <w:p w:rsidR="009612BC" w:rsidRDefault="009612BC" w:rsidP="009612BC">
            <w:pPr>
              <w:pStyle w:val="a4"/>
            </w:pPr>
            <w:r>
              <w:rPr>
                <w:b/>
                <w:bCs/>
              </w:rPr>
              <w:t>GetStockObject</w:t>
            </w:r>
            <w:r>
              <w:t> 函数检索其中一支股票笔、画笔、字体或调色板的句柄。</w:t>
            </w:r>
          </w:p>
          <w:p w:rsidR="009612BC" w:rsidRDefault="009612BC" w:rsidP="009612BC">
            <w:pPr>
              <w:pStyle w:val="2"/>
              <w:spacing w:before="480" w:after="180"/>
            </w:pPr>
            <w:r>
              <w:t>语法</w:t>
            </w:r>
          </w:p>
          <w:p w:rsidR="009612BC" w:rsidRDefault="009612BC" w:rsidP="009612BC">
            <w:r>
              <w:rPr>
                <w:rStyle w:val="language"/>
              </w:rPr>
              <w:t>C++</w:t>
            </w:r>
            <w:r>
              <w:t>复制</w:t>
            </w:r>
          </w:p>
          <w:p w:rsidR="009612BC" w:rsidRDefault="009612BC" w:rsidP="009612B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HGDIOBJ </w:t>
            </w:r>
            <w:r>
              <w:rPr>
                <w:rStyle w:val="hljs-title"/>
                <w:rFonts w:ascii="Consolas" w:hAnsi="Consolas"/>
                <w:color w:val="006881"/>
                <w:bdr w:val="none" w:sz="0" w:space="0" w:color="auto" w:frame="1"/>
              </w:rPr>
              <w:t>GetStockObject</w:t>
            </w:r>
            <w:r>
              <w:rPr>
                <w:rStyle w:val="hljs-params"/>
                <w:rFonts w:ascii="Consolas" w:hAnsi="Consolas"/>
                <w:bdr w:val="none" w:sz="0" w:space="0" w:color="auto" w:frame="1"/>
              </w:rPr>
              <w:t>(</w:t>
            </w:r>
          </w:p>
          <w:p w:rsidR="009612BC" w:rsidRDefault="009612BC" w:rsidP="009612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i</w:t>
            </w:r>
          </w:p>
          <w:p w:rsidR="009612BC" w:rsidRDefault="009612BC" w:rsidP="009612B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612BC" w:rsidRDefault="009612BC" w:rsidP="009612BC">
            <w:pPr>
              <w:pStyle w:val="2"/>
              <w:spacing w:before="480" w:after="180"/>
            </w:pPr>
            <w:r>
              <w:t>参数</w:t>
            </w:r>
          </w:p>
          <w:p w:rsidR="009612BC" w:rsidRDefault="009612BC" w:rsidP="009612BC">
            <w:pPr>
              <w:pStyle w:val="a4"/>
            </w:pPr>
            <w:r>
              <w:rPr>
                <w:rStyle w:val="HTML1"/>
                <w:rFonts w:ascii="Consolas" w:hAnsi="Consolas"/>
                <w:sz w:val="20"/>
                <w:szCs w:val="20"/>
              </w:rPr>
              <w:t>[in] i</w:t>
            </w:r>
          </w:p>
          <w:p w:rsidR="009612BC" w:rsidRDefault="009612BC" w:rsidP="009612BC">
            <w:pPr>
              <w:pStyle w:val="a4"/>
            </w:pPr>
            <w:r>
              <w:t>常用对象的类型。 此参数的取值可为下列值之一：</w:t>
            </w:r>
          </w:p>
          <w:p w:rsidR="009612BC" w:rsidRDefault="009612BC" w:rsidP="009612BC">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9612BC" w:rsidTr="009612BC">
              <w:tc>
                <w:tcPr>
                  <w:tcW w:w="0" w:type="auto"/>
                  <w:hideMark/>
                </w:tcPr>
                <w:p w:rsidR="009612BC" w:rsidRDefault="009612BC" w:rsidP="009612BC">
                  <w:pPr>
                    <w:rPr>
                      <w:b/>
                      <w:bCs/>
                    </w:rPr>
                  </w:pPr>
                  <w:r>
                    <w:rPr>
                      <w:b/>
                      <w:bCs/>
                    </w:rPr>
                    <w:t>值</w:t>
                  </w:r>
                </w:p>
              </w:tc>
              <w:tc>
                <w:tcPr>
                  <w:tcW w:w="0" w:type="auto"/>
                  <w:hideMark/>
                </w:tcPr>
                <w:p w:rsidR="009612BC" w:rsidRDefault="009612BC" w:rsidP="009612BC">
                  <w:pPr>
                    <w:rPr>
                      <w:b/>
                      <w:bCs/>
                    </w:rPr>
                  </w:pPr>
                  <w:r>
                    <w:rPr>
                      <w:b/>
                      <w:bCs/>
                    </w:rPr>
                    <w:t>含义</w:t>
                  </w:r>
                </w:p>
              </w:tc>
            </w:tr>
            <w:tr w:rsidR="009612BC" w:rsidTr="009612BC">
              <w:tc>
                <w:tcPr>
                  <w:tcW w:w="2000" w:type="pct"/>
                  <w:hideMark/>
                </w:tcPr>
                <w:p w:rsidR="009612BC" w:rsidRDefault="009612BC" w:rsidP="009612BC">
                  <w:r>
                    <w:rPr>
                      <w:b/>
                      <w:bCs/>
                    </w:rPr>
                    <w:t>BLACK_BRUSH</w:t>
                  </w:r>
                </w:p>
              </w:tc>
              <w:tc>
                <w:tcPr>
                  <w:tcW w:w="3000" w:type="pct"/>
                  <w:hideMark/>
                </w:tcPr>
                <w:p w:rsidR="009612BC" w:rsidRDefault="009612BC" w:rsidP="009612BC">
                  <w:r>
                    <w:t>黑色画笔。</w:t>
                  </w:r>
                </w:p>
              </w:tc>
            </w:tr>
            <w:tr w:rsidR="009612BC" w:rsidTr="009612BC">
              <w:tc>
                <w:tcPr>
                  <w:tcW w:w="2000" w:type="pct"/>
                  <w:hideMark/>
                </w:tcPr>
                <w:p w:rsidR="009612BC" w:rsidRDefault="009612BC" w:rsidP="009612BC">
                  <w:r>
                    <w:rPr>
                      <w:b/>
                      <w:bCs/>
                    </w:rPr>
                    <w:t>DKGRAY_BRUSH</w:t>
                  </w:r>
                </w:p>
              </w:tc>
              <w:tc>
                <w:tcPr>
                  <w:tcW w:w="3000" w:type="pct"/>
                  <w:hideMark/>
                </w:tcPr>
                <w:p w:rsidR="009612BC" w:rsidRDefault="009612BC" w:rsidP="009612BC">
                  <w:r>
                    <w:t>深灰色画笔。</w:t>
                  </w:r>
                </w:p>
              </w:tc>
            </w:tr>
            <w:tr w:rsidR="009612BC" w:rsidTr="009612BC">
              <w:tc>
                <w:tcPr>
                  <w:tcW w:w="2000" w:type="pct"/>
                  <w:hideMark/>
                </w:tcPr>
                <w:p w:rsidR="009612BC" w:rsidRDefault="009612BC" w:rsidP="009612BC">
                  <w:r>
                    <w:rPr>
                      <w:b/>
                      <w:bCs/>
                    </w:rPr>
                    <w:t>DC_BRUSH</w:t>
                  </w:r>
                </w:p>
              </w:tc>
              <w:tc>
                <w:tcPr>
                  <w:tcW w:w="3000" w:type="pct"/>
                  <w:hideMark/>
                </w:tcPr>
                <w:p w:rsidR="009612BC" w:rsidRDefault="009612BC" w:rsidP="009612BC">
                  <w:r>
                    <w:t>纯色画笔。 默认颜色为白色。 可以使用 </w:t>
                  </w:r>
                  <w:hyperlink r:id="rId54" w:history="1">
                    <w:r>
                      <w:rPr>
                        <w:rStyle w:val="a5"/>
                      </w:rPr>
                      <w:t>SetDCBrushColor</w:t>
                    </w:r>
                  </w:hyperlink>
                  <w:r>
                    <w:t> 函数更改颜色。 有关详细信息，请参见“备注”部分。</w:t>
                  </w:r>
                </w:p>
              </w:tc>
            </w:tr>
            <w:tr w:rsidR="009612BC" w:rsidTr="009612BC">
              <w:tc>
                <w:tcPr>
                  <w:tcW w:w="2000" w:type="pct"/>
                  <w:hideMark/>
                </w:tcPr>
                <w:p w:rsidR="009612BC" w:rsidRDefault="009612BC" w:rsidP="009612BC">
                  <w:r>
                    <w:rPr>
                      <w:b/>
                      <w:bCs/>
                    </w:rPr>
                    <w:t>GRAY_BRUSH</w:t>
                  </w:r>
                </w:p>
              </w:tc>
              <w:tc>
                <w:tcPr>
                  <w:tcW w:w="3000" w:type="pct"/>
                  <w:hideMark/>
                </w:tcPr>
                <w:p w:rsidR="009612BC" w:rsidRDefault="009612BC" w:rsidP="009612BC">
                  <w:r>
                    <w:t>灰色画笔。</w:t>
                  </w:r>
                </w:p>
              </w:tc>
            </w:tr>
            <w:tr w:rsidR="009612BC" w:rsidTr="009612BC">
              <w:tc>
                <w:tcPr>
                  <w:tcW w:w="2000" w:type="pct"/>
                  <w:hideMark/>
                </w:tcPr>
                <w:p w:rsidR="009612BC" w:rsidRDefault="009612BC" w:rsidP="009612BC">
                  <w:r>
                    <w:rPr>
                      <w:b/>
                      <w:bCs/>
                    </w:rPr>
                    <w:t>HOLLOW_BRUSH</w:t>
                  </w:r>
                </w:p>
              </w:tc>
              <w:tc>
                <w:tcPr>
                  <w:tcW w:w="3000" w:type="pct"/>
                  <w:hideMark/>
                </w:tcPr>
                <w:p w:rsidR="009612BC" w:rsidRDefault="009612BC" w:rsidP="009612BC">
                  <w:r>
                    <w:t>空心画笔 (等效于NULL_BRUSH) 。</w:t>
                  </w:r>
                </w:p>
              </w:tc>
            </w:tr>
            <w:tr w:rsidR="009612BC" w:rsidTr="009612BC">
              <w:tc>
                <w:tcPr>
                  <w:tcW w:w="2000" w:type="pct"/>
                  <w:hideMark/>
                </w:tcPr>
                <w:p w:rsidR="009612BC" w:rsidRDefault="009612BC" w:rsidP="009612BC">
                  <w:r>
                    <w:rPr>
                      <w:b/>
                      <w:bCs/>
                    </w:rPr>
                    <w:t>LTGRAY_BRUSH</w:t>
                  </w:r>
                </w:p>
              </w:tc>
              <w:tc>
                <w:tcPr>
                  <w:tcW w:w="3000" w:type="pct"/>
                  <w:hideMark/>
                </w:tcPr>
                <w:p w:rsidR="009612BC" w:rsidRDefault="009612BC" w:rsidP="009612BC">
                  <w:r>
                    <w:t>浅灰色画笔。</w:t>
                  </w:r>
                </w:p>
              </w:tc>
            </w:tr>
            <w:tr w:rsidR="009612BC" w:rsidTr="009612BC">
              <w:tc>
                <w:tcPr>
                  <w:tcW w:w="2000" w:type="pct"/>
                  <w:hideMark/>
                </w:tcPr>
                <w:p w:rsidR="009612BC" w:rsidRDefault="009612BC" w:rsidP="009612BC">
                  <w:r>
                    <w:rPr>
                      <w:b/>
                      <w:bCs/>
                    </w:rPr>
                    <w:t>NULL_BRUSH</w:t>
                  </w:r>
                </w:p>
              </w:tc>
              <w:tc>
                <w:tcPr>
                  <w:tcW w:w="3000" w:type="pct"/>
                  <w:hideMark/>
                </w:tcPr>
                <w:p w:rsidR="009612BC" w:rsidRDefault="009612BC" w:rsidP="009612BC">
                  <w:r>
                    <w:t>null 画笔 (等效于 HOLLOW_BRUSH) 。</w:t>
                  </w:r>
                </w:p>
              </w:tc>
            </w:tr>
            <w:tr w:rsidR="009612BC" w:rsidTr="009612BC">
              <w:tc>
                <w:tcPr>
                  <w:tcW w:w="2000" w:type="pct"/>
                  <w:hideMark/>
                </w:tcPr>
                <w:p w:rsidR="009612BC" w:rsidRDefault="009612BC" w:rsidP="009612BC">
                  <w:r>
                    <w:rPr>
                      <w:b/>
                      <w:bCs/>
                    </w:rPr>
                    <w:t>WHITE_BRUSH</w:t>
                  </w:r>
                </w:p>
              </w:tc>
              <w:tc>
                <w:tcPr>
                  <w:tcW w:w="3000" w:type="pct"/>
                  <w:hideMark/>
                </w:tcPr>
                <w:p w:rsidR="009612BC" w:rsidRDefault="009612BC" w:rsidP="009612BC">
                  <w:r>
                    <w:t>白色画笔。</w:t>
                  </w:r>
                </w:p>
              </w:tc>
            </w:tr>
            <w:tr w:rsidR="009612BC" w:rsidTr="009612BC">
              <w:tc>
                <w:tcPr>
                  <w:tcW w:w="2000" w:type="pct"/>
                  <w:hideMark/>
                </w:tcPr>
                <w:p w:rsidR="009612BC" w:rsidRDefault="009612BC" w:rsidP="009612BC">
                  <w:r>
                    <w:rPr>
                      <w:b/>
                      <w:bCs/>
                    </w:rPr>
                    <w:t>BLACK_PEN</w:t>
                  </w:r>
                </w:p>
              </w:tc>
              <w:tc>
                <w:tcPr>
                  <w:tcW w:w="3000" w:type="pct"/>
                  <w:hideMark/>
                </w:tcPr>
                <w:p w:rsidR="009612BC" w:rsidRDefault="009612BC" w:rsidP="009612BC">
                  <w:r>
                    <w:t>黑色触笔。</w:t>
                  </w:r>
                </w:p>
              </w:tc>
            </w:tr>
            <w:tr w:rsidR="009612BC" w:rsidTr="009612BC">
              <w:tc>
                <w:tcPr>
                  <w:tcW w:w="2000" w:type="pct"/>
                  <w:hideMark/>
                </w:tcPr>
                <w:p w:rsidR="009612BC" w:rsidRDefault="009612BC" w:rsidP="009612BC">
                  <w:r>
                    <w:rPr>
                      <w:b/>
                      <w:bCs/>
                    </w:rPr>
                    <w:t>DC_PEN</w:t>
                  </w:r>
                </w:p>
              </w:tc>
              <w:tc>
                <w:tcPr>
                  <w:tcW w:w="3000" w:type="pct"/>
                  <w:hideMark/>
                </w:tcPr>
                <w:p w:rsidR="009612BC" w:rsidRDefault="009612BC" w:rsidP="009612BC">
                  <w:r>
                    <w:t>纯色笔颜色。 默认颜色为黑色。 可以使用 </w:t>
                  </w:r>
                  <w:hyperlink r:id="rId55" w:history="1">
                    <w:r>
                      <w:rPr>
                        <w:rStyle w:val="a5"/>
                      </w:rPr>
                      <w:t>SetDCPenColor</w:t>
                    </w:r>
                  </w:hyperlink>
                  <w:r>
                    <w:t> 函数更改颜色。 有关详细信息，请参见“备注”部分。</w:t>
                  </w:r>
                </w:p>
              </w:tc>
            </w:tr>
            <w:tr w:rsidR="009612BC" w:rsidTr="009612BC">
              <w:tc>
                <w:tcPr>
                  <w:tcW w:w="2000" w:type="pct"/>
                  <w:hideMark/>
                </w:tcPr>
                <w:p w:rsidR="009612BC" w:rsidRDefault="009612BC" w:rsidP="009612BC">
                  <w:r>
                    <w:rPr>
                      <w:b/>
                      <w:bCs/>
                    </w:rPr>
                    <w:t>NULL_PEN</w:t>
                  </w:r>
                </w:p>
              </w:tc>
              <w:tc>
                <w:tcPr>
                  <w:tcW w:w="3000" w:type="pct"/>
                  <w:hideMark/>
                </w:tcPr>
                <w:p w:rsidR="009612BC" w:rsidRDefault="009612BC" w:rsidP="009612BC">
                  <w:r>
                    <w:t>null 触笔。 null 触控笔不绘制任何内容。</w:t>
                  </w:r>
                </w:p>
              </w:tc>
            </w:tr>
            <w:tr w:rsidR="009612BC" w:rsidTr="009612BC">
              <w:tc>
                <w:tcPr>
                  <w:tcW w:w="2000" w:type="pct"/>
                  <w:hideMark/>
                </w:tcPr>
                <w:p w:rsidR="009612BC" w:rsidRDefault="009612BC" w:rsidP="009612BC">
                  <w:r>
                    <w:rPr>
                      <w:b/>
                      <w:bCs/>
                    </w:rPr>
                    <w:t>WHITE_PEN</w:t>
                  </w:r>
                </w:p>
              </w:tc>
              <w:tc>
                <w:tcPr>
                  <w:tcW w:w="3000" w:type="pct"/>
                  <w:hideMark/>
                </w:tcPr>
                <w:p w:rsidR="009612BC" w:rsidRDefault="009612BC" w:rsidP="009612BC">
                  <w:r>
                    <w:t>白色触笔。</w:t>
                  </w:r>
                </w:p>
              </w:tc>
            </w:tr>
            <w:tr w:rsidR="009612BC" w:rsidTr="009612BC">
              <w:tc>
                <w:tcPr>
                  <w:tcW w:w="2000" w:type="pct"/>
                  <w:hideMark/>
                </w:tcPr>
                <w:p w:rsidR="009612BC" w:rsidRDefault="009612BC" w:rsidP="009612BC">
                  <w:r>
                    <w:rPr>
                      <w:b/>
                      <w:bCs/>
                    </w:rPr>
                    <w:t>ANSI_FIXED_FONT</w:t>
                  </w:r>
                </w:p>
              </w:tc>
              <w:tc>
                <w:tcPr>
                  <w:tcW w:w="3000" w:type="pct"/>
                  <w:hideMark/>
                </w:tcPr>
                <w:p w:rsidR="009612BC" w:rsidRDefault="009612BC" w:rsidP="009612BC">
                  <w:r>
                    <w:t>Windows 固定间距 (正) 系统字体。</w:t>
                  </w:r>
                </w:p>
              </w:tc>
            </w:tr>
            <w:tr w:rsidR="009612BC" w:rsidTr="009612BC">
              <w:tc>
                <w:tcPr>
                  <w:tcW w:w="2000" w:type="pct"/>
                  <w:hideMark/>
                </w:tcPr>
                <w:p w:rsidR="009612BC" w:rsidRDefault="009612BC" w:rsidP="009612BC">
                  <w:r>
                    <w:rPr>
                      <w:b/>
                      <w:bCs/>
                    </w:rPr>
                    <w:t>ANSI_VAR_FONT</w:t>
                  </w:r>
                </w:p>
              </w:tc>
              <w:tc>
                <w:tcPr>
                  <w:tcW w:w="3000" w:type="pct"/>
                  <w:hideMark/>
                </w:tcPr>
                <w:p w:rsidR="009612BC" w:rsidRDefault="009612BC" w:rsidP="009612BC">
                  <w:r>
                    <w:t>Windows 可变间距 (比例空间) 系统字体。</w:t>
                  </w:r>
                </w:p>
              </w:tc>
            </w:tr>
            <w:tr w:rsidR="009612BC" w:rsidTr="009612BC">
              <w:tc>
                <w:tcPr>
                  <w:tcW w:w="2000" w:type="pct"/>
                  <w:hideMark/>
                </w:tcPr>
                <w:p w:rsidR="009612BC" w:rsidRDefault="009612BC" w:rsidP="009612BC">
                  <w:r>
                    <w:rPr>
                      <w:b/>
                      <w:bCs/>
                    </w:rPr>
                    <w:t>DEVICE_DEFAULT_FONT</w:t>
                  </w:r>
                </w:p>
              </w:tc>
              <w:tc>
                <w:tcPr>
                  <w:tcW w:w="3000" w:type="pct"/>
                  <w:hideMark/>
                </w:tcPr>
                <w:p w:rsidR="009612BC" w:rsidRDefault="009612BC" w:rsidP="009612BC">
                  <w:r>
                    <w:t>设备依赖字体。</w:t>
                  </w:r>
                </w:p>
              </w:tc>
            </w:tr>
            <w:tr w:rsidR="009612BC" w:rsidTr="009612BC">
              <w:tc>
                <w:tcPr>
                  <w:tcW w:w="2000" w:type="pct"/>
                  <w:hideMark/>
                </w:tcPr>
                <w:p w:rsidR="009612BC" w:rsidRDefault="009612BC" w:rsidP="009612BC">
                  <w:r>
                    <w:rPr>
                      <w:b/>
                      <w:bCs/>
                    </w:rPr>
                    <w:t>DEFAULT_GUI_FONT</w:t>
                  </w:r>
                </w:p>
              </w:tc>
              <w:tc>
                <w:tcPr>
                  <w:tcW w:w="3000" w:type="pct"/>
                  <w:hideMark/>
                </w:tcPr>
                <w:p w:rsidR="009612BC" w:rsidRDefault="009612BC" w:rsidP="009612BC">
                  <w:r>
                    <w:t>用户界面对象（如菜单和对话框）的默认字体。 不建议使用DEFAULT_GUI_FONT或SYSTEM_FONT来获取对话框和窗口使用的字体;有关详细信息，请参阅备注部分。</w:t>
                  </w:r>
                </w:p>
                <w:p w:rsidR="009612BC" w:rsidRDefault="009612BC" w:rsidP="009612BC">
                  <w:pPr>
                    <w:pStyle w:val="a4"/>
                    <w:spacing w:before="0" w:beforeAutospacing="0" w:after="0" w:afterAutospacing="0"/>
                  </w:pPr>
                  <w:r>
                    <w:t>默认字体为 Tahoma。</w:t>
                  </w:r>
                </w:p>
              </w:tc>
            </w:tr>
            <w:tr w:rsidR="009612BC" w:rsidTr="009612BC">
              <w:tc>
                <w:tcPr>
                  <w:tcW w:w="2000" w:type="pct"/>
                  <w:hideMark/>
                </w:tcPr>
                <w:p w:rsidR="009612BC" w:rsidRDefault="009612BC" w:rsidP="009612BC">
                  <w:r>
                    <w:rPr>
                      <w:b/>
                      <w:bCs/>
                    </w:rPr>
                    <w:t>OEM_FIXED_FONT</w:t>
                  </w:r>
                </w:p>
              </w:tc>
              <w:tc>
                <w:tcPr>
                  <w:tcW w:w="3000" w:type="pct"/>
                  <w:hideMark/>
                </w:tcPr>
                <w:p w:rsidR="009612BC" w:rsidRDefault="009612BC" w:rsidP="009612BC">
                  <w:r>
                    <w:t>原始设备制造商 (OEM) 依赖固定间距 (正方形) 字体。</w:t>
                  </w:r>
                </w:p>
              </w:tc>
            </w:tr>
            <w:tr w:rsidR="009612BC" w:rsidTr="009612BC">
              <w:tc>
                <w:tcPr>
                  <w:tcW w:w="2000" w:type="pct"/>
                  <w:hideMark/>
                </w:tcPr>
                <w:p w:rsidR="009612BC" w:rsidRDefault="009612BC" w:rsidP="009612BC">
                  <w:r>
                    <w:rPr>
                      <w:b/>
                      <w:bCs/>
                    </w:rPr>
                    <w:t>SYSTEM_FONT</w:t>
                  </w:r>
                </w:p>
              </w:tc>
              <w:tc>
                <w:tcPr>
                  <w:tcW w:w="3000" w:type="pct"/>
                  <w:hideMark/>
                </w:tcPr>
                <w:p w:rsidR="009612BC" w:rsidRDefault="009612BC" w:rsidP="009612BC">
                  <w:r>
                    <w:t>系统字体。 默认情况下，系统使用系统字体来绘制菜单、对话框控件和文本。 不建议使用DEFAULT_GUI_FONT或SYSTEM_FONT来获取对话框和窗口使用的字体;有关详细信息，请参阅备注部分。</w:t>
                  </w:r>
                </w:p>
                <w:p w:rsidR="009612BC" w:rsidRDefault="009612BC" w:rsidP="009612BC">
                  <w:pPr>
                    <w:pStyle w:val="a4"/>
                    <w:spacing w:before="0" w:beforeAutospacing="0" w:after="0" w:afterAutospacing="0"/>
                  </w:pPr>
                  <w:r>
                    <w:t>默认系统字体为 Tahoma。</w:t>
                  </w:r>
                </w:p>
              </w:tc>
            </w:tr>
            <w:tr w:rsidR="009612BC" w:rsidTr="009612BC">
              <w:tc>
                <w:tcPr>
                  <w:tcW w:w="2000" w:type="pct"/>
                  <w:hideMark/>
                </w:tcPr>
                <w:p w:rsidR="009612BC" w:rsidRDefault="009612BC" w:rsidP="009612BC">
                  <w:r>
                    <w:rPr>
                      <w:b/>
                      <w:bCs/>
                    </w:rPr>
                    <w:t>SYSTEM_FIXED_FONT</w:t>
                  </w:r>
                </w:p>
              </w:tc>
              <w:tc>
                <w:tcPr>
                  <w:tcW w:w="3000" w:type="pct"/>
                  <w:hideMark/>
                </w:tcPr>
                <w:p w:rsidR="009612BC" w:rsidRDefault="009612BC" w:rsidP="009612BC">
                  <w:r>
                    <w:t>固定间距 (单调) 系统字体。 此库存对象仅用于与 3.0 之前的 16 位 Windows 版本兼容。</w:t>
                  </w:r>
                </w:p>
              </w:tc>
            </w:tr>
            <w:tr w:rsidR="009612BC" w:rsidTr="009612BC">
              <w:tc>
                <w:tcPr>
                  <w:tcW w:w="2000" w:type="pct"/>
                  <w:hideMark/>
                </w:tcPr>
                <w:p w:rsidR="009612BC" w:rsidRDefault="009612BC" w:rsidP="009612BC">
                  <w:r>
                    <w:rPr>
                      <w:b/>
                      <w:bCs/>
                    </w:rPr>
                    <w:t>DEFAULT_PALETTE</w:t>
                  </w:r>
                </w:p>
              </w:tc>
              <w:tc>
                <w:tcPr>
                  <w:tcW w:w="3000" w:type="pct"/>
                  <w:hideMark/>
                </w:tcPr>
                <w:p w:rsidR="009612BC" w:rsidRDefault="009612BC" w:rsidP="009612BC">
                  <w:r>
                    <w:t>默认调色板。 此调色板由系统调色板中的静态颜色组成。</w:t>
                  </w:r>
                </w:p>
              </w:tc>
            </w:tr>
          </w:tbl>
          <w:p w:rsidR="009612BC" w:rsidRDefault="009612BC" w:rsidP="009612BC">
            <w:pPr>
              <w:pStyle w:val="2"/>
              <w:spacing w:before="480" w:after="180"/>
            </w:pPr>
            <w:r>
              <w:t>返回值</w:t>
            </w:r>
          </w:p>
          <w:p w:rsidR="009612BC" w:rsidRDefault="009612BC" w:rsidP="009612BC">
            <w:pPr>
              <w:pStyle w:val="a4"/>
            </w:pPr>
            <w:r>
              <w:t>如果函数成功，则返回值是请求的逻辑对象的句柄。</w:t>
            </w:r>
          </w:p>
          <w:p w:rsidR="009612BC" w:rsidRDefault="009612BC" w:rsidP="009612BC">
            <w:pPr>
              <w:pStyle w:val="a4"/>
            </w:pPr>
            <w:r>
              <w:t>如果函数失败，则返回值为 NULL。</w:t>
            </w:r>
          </w:p>
          <w:p w:rsidR="009612BC" w:rsidRDefault="009612BC" w:rsidP="009612BC">
            <w:pPr>
              <w:pStyle w:val="2"/>
              <w:spacing w:before="480" w:after="180"/>
            </w:pPr>
            <w:r>
              <w:t>注解</w:t>
            </w:r>
          </w:p>
          <w:p w:rsidR="009612BC" w:rsidRDefault="009612BC" w:rsidP="009612BC">
            <w:pPr>
              <w:pStyle w:val="a4"/>
            </w:pPr>
            <w:r>
              <w:t>不建议使用此方法来获取对话框和窗口使用的当前字体。 请改用带有 SPI_GETNONCLIENTMETRICS 参数的 </w:t>
            </w:r>
            <w:hyperlink r:id="rId56" w:history="1">
              <w:r>
                <w:rPr>
                  <w:rStyle w:val="a5"/>
                </w:rPr>
                <w:t>SystemParametersInfo</w:t>
              </w:r>
            </w:hyperlink>
            <w:r>
              <w:t> 函数来检索当前字体。 </w:t>
            </w:r>
            <w:hyperlink r:id="rId57" w:history="1">
              <w:r>
                <w:rPr>
                  <w:rStyle w:val="a5"/>
                </w:rPr>
                <w:t>SystemParametersInfo</w:t>
              </w:r>
            </w:hyperlink>
            <w:r>
              <w:t> 将考虑当前主题，并提供标题、菜单和消息对话框的字体信息。</w:t>
            </w:r>
          </w:p>
          <w:p w:rsidR="009612BC" w:rsidRDefault="009612BC" w:rsidP="009612BC">
            <w:pPr>
              <w:pStyle w:val="a4"/>
            </w:pPr>
            <w:r>
              <w:t>仅在具有CS_HREDRAW和CS_VREDRAW样式的窗口中使用DKGRAY_BRUSH、GRAY_BRUSH和LTGRAY_BRUSH库存对象。 在任何其他窗口样式中使用灰色股票画笔可能会导致在移动窗口或调整大小后画笔图案不对齐。 无法调整股票画笔的来源。</w:t>
            </w:r>
          </w:p>
          <w:p w:rsidR="009612BC" w:rsidRDefault="009612BC" w:rsidP="009612BC">
            <w:pPr>
              <w:pStyle w:val="a4"/>
            </w:pPr>
            <w:r>
              <w:t>HOLLOW_BRUSH和NULL_BRUSH库存对象是等效的。</w:t>
            </w:r>
          </w:p>
          <w:p w:rsidR="009612BC" w:rsidRDefault="009612BC" w:rsidP="009612BC">
            <w:pPr>
              <w:pStyle w:val="a4"/>
            </w:pPr>
            <w:r>
              <w:t>不需要 (但) 调用 </w:t>
            </w:r>
            <w:hyperlink r:id="rId58" w:history="1">
              <w:r>
                <w:rPr>
                  <w:rStyle w:val="a5"/>
                </w:rPr>
                <w:t>DeleteObject</w:t>
              </w:r>
            </w:hyperlink>
            <w:r>
              <w:t> 删除库存对象并不有害。</w:t>
            </w:r>
          </w:p>
          <w:p w:rsidR="009612BC" w:rsidRDefault="009612BC" w:rsidP="009612BC">
            <w:pPr>
              <w:pStyle w:val="a4"/>
            </w:pPr>
            <w:r>
              <w:t>DC_BRUSH和DC_PEN都可以与其他库存对象（如BLACK_BRUSH和BLACK_PEN）互换使用。 有关检索当前笔或画笔颜色的信息，请参阅 </w:t>
            </w:r>
            <w:hyperlink r:id="rId59" w:history="1">
              <w:r>
                <w:rPr>
                  <w:rStyle w:val="a5"/>
                </w:rPr>
                <w:t>GetDCBrushColor</w:t>
              </w:r>
            </w:hyperlink>
            <w:r>
              <w:t> 和 </w:t>
            </w:r>
            <w:hyperlink r:id="rId60" w:history="1">
              <w:r>
                <w:rPr>
                  <w:rStyle w:val="a5"/>
                </w:rPr>
                <w:t>GetDCPenColor</w:t>
              </w:r>
            </w:hyperlink>
            <w:r>
              <w:t>。 有关设置颜色的示例，请参阅 </w:t>
            </w:r>
            <w:hyperlink r:id="rId61" w:history="1">
              <w:r>
                <w:rPr>
                  <w:rStyle w:val="a5"/>
                </w:rPr>
                <w:t>设置笔或画笔</w:t>
              </w:r>
            </w:hyperlink>
            <w:r>
              <w:t> 颜色。 参数为 DC_BRUSH 或 DC_PEN 的 </w:t>
            </w:r>
            <w:r>
              <w:rPr>
                <w:b/>
                <w:bCs/>
              </w:rPr>
              <w:t>GetStockObject</w:t>
            </w:r>
            <w:r>
              <w:t> 函数可与 </w:t>
            </w:r>
            <w:hyperlink r:id="rId62" w:history="1">
              <w:r>
                <w:rPr>
                  <w:rStyle w:val="a5"/>
                </w:rPr>
                <w:t>SetDCPenColor</w:t>
              </w:r>
            </w:hyperlink>
            <w:r>
              <w:t> 和 </w:t>
            </w:r>
            <w:hyperlink r:id="rId63" w:history="1">
              <w:r>
                <w:rPr>
                  <w:rStyle w:val="a5"/>
                </w:rPr>
                <w:t>SetDCBrushColor</w:t>
              </w:r>
            </w:hyperlink>
            <w:r>
              <w:t> 函数互换使用。</w:t>
            </w:r>
          </w:p>
          <w:p w:rsidR="009612BC" w:rsidRDefault="009612BC" w:rsidP="009612BC">
            <w:pPr>
              <w:pStyle w:val="4"/>
              <w:spacing w:before="540" w:after="90"/>
            </w:pPr>
            <w:r>
              <w:t>示例</w:t>
            </w:r>
          </w:p>
          <w:p w:rsidR="009612BC" w:rsidRDefault="009612BC" w:rsidP="009612BC">
            <w:pPr>
              <w:pStyle w:val="a4"/>
            </w:pPr>
            <w:r>
              <w:t>有关示例，请参阅 </w:t>
            </w:r>
            <w:hyperlink r:id="rId64" w:history="1">
              <w:r>
                <w:rPr>
                  <w:rStyle w:val="a5"/>
                </w:rPr>
                <w:t>设置笔或画笔颜色</w:t>
              </w:r>
            </w:hyperlink>
            <w:r>
              <w:t>。</w:t>
            </w:r>
          </w:p>
          <w:p w:rsidR="009612BC" w:rsidRDefault="009612BC" w:rsidP="009612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9612BC" w:rsidTr="009612BC">
              <w:tc>
                <w:tcPr>
                  <w:tcW w:w="0" w:type="auto"/>
                  <w:hideMark/>
                </w:tcPr>
                <w:p w:rsidR="009612BC" w:rsidRDefault="009612BC" w:rsidP="009612BC">
                  <w:r>
                    <w:rPr>
                      <w:rStyle w:val="a6"/>
                    </w:rPr>
                    <w:t>标头</w:t>
                  </w:r>
                </w:p>
              </w:tc>
              <w:tc>
                <w:tcPr>
                  <w:tcW w:w="0" w:type="auto"/>
                  <w:hideMark/>
                </w:tcPr>
                <w:p w:rsidR="009612BC" w:rsidRDefault="009612BC" w:rsidP="009612BC">
                  <w:r>
                    <w:t>wingdi.h (包括 Windows.h)</w:t>
                  </w:r>
                </w:p>
              </w:tc>
            </w:tr>
            <w:tr w:rsidR="009612BC" w:rsidTr="009612BC">
              <w:tc>
                <w:tcPr>
                  <w:tcW w:w="0" w:type="auto"/>
                  <w:hideMark/>
                </w:tcPr>
                <w:p w:rsidR="009612BC" w:rsidRDefault="009612BC" w:rsidP="009612BC">
                  <w:r>
                    <w:rPr>
                      <w:rStyle w:val="a6"/>
                    </w:rPr>
                    <w:t>Library</w:t>
                  </w:r>
                </w:p>
              </w:tc>
              <w:tc>
                <w:tcPr>
                  <w:tcW w:w="0" w:type="auto"/>
                  <w:hideMark/>
                </w:tcPr>
                <w:p w:rsidR="009612BC" w:rsidRDefault="009612BC" w:rsidP="009612BC">
                  <w:r>
                    <w:t>Gdi32.lib</w:t>
                  </w:r>
                </w:p>
              </w:tc>
            </w:tr>
            <w:tr w:rsidR="009612BC" w:rsidTr="009612BC">
              <w:tc>
                <w:tcPr>
                  <w:tcW w:w="0" w:type="auto"/>
                  <w:hideMark/>
                </w:tcPr>
                <w:p w:rsidR="009612BC" w:rsidRDefault="009612BC" w:rsidP="009612BC">
                  <w:r>
                    <w:rPr>
                      <w:rStyle w:val="a6"/>
                    </w:rPr>
                    <w:t>DLL</w:t>
                  </w:r>
                </w:p>
              </w:tc>
              <w:tc>
                <w:tcPr>
                  <w:tcW w:w="0" w:type="auto"/>
                  <w:hideMark/>
                </w:tcPr>
                <w:p w:rsidR="009612BC" w:rsidRDefault="009612BC" w:rsidP="009612BC">
                  <w:r>
                    <w:t>Gdi32.dll</w:t>
                  </w:r>
                </w:p>
              </w:tc>
            </w:tr>
          </w:tbl>
          <w:p w:rsidR="009612BC" w:rsidRDefault="009612BC" w:rsidP="009612BC">
            <w:pPr>
              <w:pStyle w:val="2"/>
              <w:spacing w:before="480" w:after="180"/>
            </w:pPr>
            <w:r>
              <w:t>另请参阅</w:t>
            </w:r>
          </w:p>
          <w:p w:rsidR="009612BC" w:rsidRDefault="009612BC" w:rsidP="009612BC">
            <w:pPr>
              <w:pStyle w:val="a4"/>
            </w:pPr>
            <w:hyperlink r:id="rId65" w:history="1">
              <w:r>
                <w:rPr>
                  <w:rStyle w:val="a5"/>
                </w:rPr>
                <w:t>DeleteObject</w:t>
              </w:r>
            </w:hyperlink>
          </w:p>
          <w:p w:rsidR="009612BC" w:rsidRDefault="009612BC" w:rsidP="009612BC">
            <w:pPr>
              <w:pStyle w:val="a4"/>
            </w:pPr>
            <w:hyperlink r:id="rId66" w:history="1">
              <w:r>
                <w:rPr>
                  <w:rStyle w:val="a5"/>
                </w:rPr>
                <w:t>设备上下文函数</w:t>
              </w:r>
            </w:hyperlink>
          </w:p>
          <w:p w:rsidR="009612BC" w:rsidRDefault="009612BC" w:rsidP="009612BC">
            <w:pPr>
              <w:pStyle w:val="a4"/>
            </w:pPr>
            <w:hyperlink r:id="rId67" w:history="1">
              <w:r>
                <w:rPr>
                  <w:rStyle w:val="a5"/>
                </w:rPr>
                <w:t>设备上下文概述</w:t>
              </w:r>
            </w:hyperlink>
          </w:p>
          <w:p w:rsidR="009612BC" w:rsidRDefault="009612BC" w:rsidP="009612BC">
            <w:pPr>
              <w:pStyle w:val="a4"/>
            </w:pPr>
            <w:hyperlink r:id="rId68" w:history="1">
              <w:r>
                <w:rPr>
                  <w:rStyle w:val="a5"/>
                </w:rPr>
                <w:t>SelectObject</w:t>
              </w:r>
            </w:hyperlink>
          </w:p>
          <w:p w:rsidR="009612BC" w:rsidRDefault="009612BC" w:rsidP="009612BC">
            <w:pPr>
              <w:rPr>
                <w:rFonts w:hint="eastAsia"/>
              </w:rPr>
            </w:pPr>
          </w:p>
        </w:tc>
      </w:tr>
    </w:tbl>
    <w:p w:rsidR="009612BC" w:rsidRDefault="009612BC" w:rsidP="009612BC">
      <w:pPr>
        <w:pStyle w:val="1"/>
      </w:pPr>
      <w:r>
        <w:rPr>
          <w:rFonts w:hint="eastAsia"/>
        </w:rPr>
        <w:t>演练</w:t>
      </w:r>
    </w:p>
    <w:p w:rsidR="009612BC" w:rsidRDefault="00443215" w:rsidP="00443215">
      <w:pPr>
        <w:pStyle w:val="2"/>
      </w:pPr>
      <w:r>
        <w:rPr>
          <w:rFonts w:hint="eastAsia"/>
        </w:rPr>
        <w:t>1.新建一个win</w:t>
      </w:r>
      <w:r>
        <w:t>32</w:t>
      </w:r>
      <w:r>
        <w:rPr>
          <w:rFonts w:hint="eastAsia"/>
        </w:rPr>
        <w:t>项目起名：Lesson</w:t>
      </w:r>
      <w:r>
        <w:t>41</w:t>
      </w:r>
      <w:r>
        <w:rPr>
          <w:rFonts w:hint="eastAsia"/>
        </w:rPr>
        <w:t>-logfont-demo</w:t>
      </w:r>
    </w:p>
    <w:tbl>
      <w:tblPr>
        <w:tblStyle w:val="a3"/>
        <w:tblW w:w="0" w:type="auto"/>
        <w:tblLook w:val="04A0" w:firstRow="1" w:lastRow="0" w:firstColumn="1" w:lastColumn="0" w:noHBand="0" w:noVBand="1"/>
      </w:tblPr>
      <w:tblGrid>
        <w:gridCol w:w="8296"/>
      </w:tblGrid>
      <w:tr w:rsidR="00443215" w:rsidTr="00443215">
        <w:tc>
          <w:tcPr>
            <w:tcW w:w="8296" w:type="dxa"/>
          </w:tcPr>
          <w:p w:rsidR="00443215" w:rsidRDefault="00443215" w:rsidP="00443215">
            <w:pPr>
              <w:rPr>
                <w:rFonts w:hint="eastAsia"/>
              </w:rPr>
            </w:pPr>
            <w:r w:rsidRPr="00443215">
              <w:drawing>
                <wp:inline distT="0" distB="0" distL="0" distR="0" wp14:anchorId="68749679" wp14:editId="1085FDD0">
                  <wp:extent cx="2876951" cy="3905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876951" cy="3905795"/>
                          </a:xfrm>
                          <a:prstGeom prst="rect">
                            <a:avLst/>
                          </a:prstGeom>
                        </pic:spPr>
                      </pic:pic>
                    </a:graphicData>
                  </a:graphic>
                </wp:inline>
              </w:drawing>
            </w:r>
          </w:p>
        </w:tc>
      </w:tr>
    </w:tbl>
    <w:p w:rsidR="00443215" w:rsidRDefault="00443215" w:rsidP="00443215">
      <w:pPr>
        <w:pStyle w:val="2"/>
      </w:pPr>
      <w:r>
        <w:rPr>
          <w:rFonts w:hint="eastAsia"/>
        </w:rPr>
        <w:t>2.定位到WndProc函数中，先添加一下变量，注意是静态的</w:t>
      </w:r>
    </w:p>
    <w:tbl>
      <w:tblPr>
        <w:tblStyle w:val="a3"/>
        <w:tblW w:w="0" w:type="auto"/>
        <w:tblLook w:val="04A0" w:firstRow="1" w:lastRow="0" w:firstColumn="1" w:lastColumn="0" w:noHBand="0" w:noVBand="1"/>
      </w:tblPr>
      <w:tblGrid>
        <w:gridCol w:w="11191"/>
      </w:tblGrid>
      <w:tr w:rsidR="00443215" w:rsidTr="00443215">
        <w:tc>
          <w:tcPr>
            <w:tcW w:w="11191" w:type="dxa"/>
          </w:tcPr>
          <w:p w:rsidR="00443215" w:rsidRDefault="00443215" w:rsidP="00443215">
            <w:pPr>
              <w:rPr>
                <w:rFonts w:hint="eastAsia"/>
              </w:rPr>
            </w:pPr>
            <w:r w:rsidRPr="00443215">
              <w:drawing>
                <wp:inline distT="0" distB="0" distL="0" distR="0" wp14:anchorId="18B93AA3" wp14:editId="41A1D975">
                  <wp:extent cx="8440328" cy="3019846"/>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8440328" cy="3019846"/>
                          </a:xfrm>
                          <a:prstGeom prst="rect">
                            <a:avLst/>
                          </a:prstGeom>
                        </pic:spPr>
                      </pic:pic>
                    </a:graphicData>
                  </a:graphic>
                </wp:inline>
              </w:drawing>
            </w:r>
          </w:p>
        </w:tc>
      </w:tr>
    </w:tbl>
    <w:p w:rsidR="00443215" w:rsidRDefault="00443215" w:rsidP="00443215">
      <w:pPr>
        <w:pStyle w:val="2"/>
      </w:pPr>
      <w:r>
        <w:rPr>
          <w:rFonts w:hint="eastAsia"/>
        </w:rPr>
        <w:t>3.添加对W</w:t>
      </w:r>
      <w:r>
        <w:t>M_CREATE</w:t>
      </w:r>
      <w:r>
        <w:rPr>
          <w:rFonts w:hint="eastAsia"/>
        </w:rPr>
        <w:t>消息的响应处理代码</w:t>
      </w:r>
      <w:r w:rsidR="001F63F7">
        <w:rPr>
          <w:rFonts w:hint="eastAsia"/>
        </w:rPr>
        <w:t>，在这里创建字体</w:t>
      </w:r>
    </w:p>
    <w:tbl>
      <w:tblPr>
        <w:tblStyle w:val="a3"/>
        <w:tblW w:w="0" w:type="auto"/>
        <w:tblLook w:val="04A0" w:firstRow="1" w:lastRow="0" w:firstColumn="1" w:lastColumn="0" w:noHBand="0" w:noVBand="1"/>
      </w:tblPr>
      <w:tblGrid>
        <w:gridCol w:w="12466"/>
      </w:tblGrid>
      <w:tr w:rsidR="001F63F7" w:rsidTr="001F63F7">
        <w:tc>
          <w:tcPr>
            <w:tcW w:w="12466" w:type="dxa"/>
          </w:tcPr>
          <w:p w:rsidR="001F63F7" w:rsidRDefault="001F63F7" w:rsidP="001F63F7">
            <w:pPr>
              <w:rPr>
                <w:rFonts w:hint="eastAsia"/>
              </w:rPr>
            </w:pPr>
            <w:r w:rsidRPr="001F63F7">
              <w:drawing>
                <wp:inline distT="0" distB="0" distL="0" distR="0" wp14:anchorId="34B07405" wp14:editId="2509DB8C">
                  <wp:extent cx="8573696" cy="50680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8573696" cy="5068007"/>
                          </a:xfrm>
                          <a:prstGeom prst="rect">
                            <a:avLst/>
                          </a:prstGeom>
                        </pic:spPr>
                      </pic:pic>
                    </a:graphicData>
                  </a:graphic>
                </wp:inline>
              </w:drawing>
            </w:r>
          </w:p>
        </w:tc>
      </w:tr>
    </w:tbl>
    <w:p w:rsidR="00383BB4" w:rsidRDefault="00383BB4" w:rsidP="00383BB4">
      <w:pPr>
        <w:pStyle w:val="2"/>
      </w:pPr>
      <w:r>
        <w:rPr>
          <w:rFonts w:hint="eastAsia"/>
        </w:rPr>
        <w:t>也可以不在这里创建，在W</w:t>
      </w:r>
      <w:r>
        <w:t>M_PAINT</w:t>
      </w:r>
      <w:r>
        <w:rPr>
          <w:rFonts w:hint="eastAsia"/>
        </w:rPr>
        <w:t>消息处理函数里面创建</w:t>
      </w:r>
    </w:p>
    <w:tbl>
      <w:tblPr>
        <w:tblStyle w:val="a3"/>
        <w:tblW w:w="0" w:type="auto"/>
        <w:tblLook w:val="04A0" w:firstRow="1" w:lastRow="0" w:firstColumn="1" w:lastColumn="0" w:noHBand="0" w:noVBand="1"/>
      </w:tblPr>
      <w:tblGrid>
        <w:gridCol w:w="8296"/>
      </w:tblGrid>
      <w:tr w:rsidR="00383BB4" w:rsidTr="00383BB4">
        <w:tc>
          <w:tcPr>
            <w:tcW w:w="8296" w:type="dxa"/>
          </w:tcPr>
          <w:p w:rsidR="00383BB4" w:rsidRDefault="00383BB4" w:rsidP="00383BB4">
            <w:pPr>
              <w:rPr>
                <w:rFonts w:hint="eastAsia"/>
              </w:rPr>
            </w:pPr>
            <w:r w:rsidRPr="00383BB4">
              <w:drawing>
                <wp:inline distT="0" distB="0" distL="0" distR="0" wp14:anchorId="2F6FEA28" wp14:editId="2F822FC3">
                  <wp:extent cx="8383170" cy="52775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8383170" cy="5277587"/>
                          </a:xfrm>
                          <a:prstGeom prst="rect">
                            <a:avLst/>
                          </a:prstGeom>
                        </pic:spPr>
                      </pic:pic>
                    </a:graphicData>
                  </a:graphic>
                </wp:inline>
              </w:drawing>
            </w:r>
          </w:p>
        </w:tc>
      </w:tr>
    </w:tbl>
    <w:p w:rsidR="00383BB4" w:rsidRPr="00383BB4" w:rsidRDefault="00383BB4" w:rsidP="00383BB4">
      <w:pPr>
        <w:rPr>
          <w:rFonts w:hint="eastAsia"/>
        </w:rPr>
      </w:pPr>
    </w:p>
    <w:p w:rsidR="001F63F7" w:rsidRDefault="001F63F7" w:rsidP="00383BB4">
      <w:pPr>
        <w:pStyle w:val="2"/>
      </w:pPr>
      <w:r>
        <w:rPr>
          <w:rFonts w:hint="eastAsia"/>
        </w:rPr>
        <w:t>4.然后我们在W</w:t>
      </w:r>
      <w:r>
        <w:t>M_PAINT</w:t>
      </w:r>
      <w:r>
        <w:rPr>
          <w:rFonts w:hint="eastAsia"/>
        </w:rPr>
        <w:t>消息处理代码中使用新建的字体输出文字，注意在这里，</w:t>
      </w:r>
      <w:r w:rsidR="00383BB4">
        <w:rPr>
          <w:rFonts w:hint="eastAsia"/>
        </w:rPr>
        <w:t>如果你在W</w:t>
      </w:r>
      <w:r w:rsidR="00383BB4">
        <w:t>M_CREATE</w:t>
      </w:r>
      <w:r w:rsidR="00383BB4">
        <w:rPr>
          <w:rFonts w:hint="eastAsia"/>
        </w:rPr>
        <w:t>消息处理函数里面创建的字体，</w:t>
      </w:r>
      <w:r>
        <w:rPr>
          <w:rFonts w:hint="eastAsia"/>
        </w:rPr>
        <w:t>不能把新字体删除，否则一旦改变窗口大小</w:t>
      </w:r>
      <w:r w:rsidR="00383BB4">
        <w:rPr>
          <w:rFonts w:hint="eastAsia"/>
        </w:rPr>
        <w:t>，原来的字体就消失，在W</w:t>
      </w:r>
      <w:r w:rsidR="00383BB4">
        <w:t>M_PAINT</w:t>
      </w:r>
      <w:r w:rsidR="00383BB4">
        <w:rPr>
          <w:rFonts w:hint="eastAsia"/>
        </w:rPr>
        <w:t>代码创建的字体就可以删除</w:t>
      </w:r>
    </w:p>
    <w:tbl>
      <w:tblPr>
        <w:tblStyle w:val="a3"/>
        <w:tblW w:w="0" w:type="auto"/>
        <w:tblLook w:val="04A0" w:firstRow="1" w:lastRow="0" w:firstColumn="1" w:lastColumn="0" w:noHBand="0" w:noVBand="1"/>
      </w:tblPr>
      <w:tblGrid>
        <w:gridCol w:w="13884"/>
      </w:tblGrid>
      <w:tr w:rsidR="00383BB4" w:rsidTr="00383BB4">
        <w:tc>
          <w:tcPr>
            <w:tcW w:w="13884" w:type="dxa"/>
          </w:tcPr>
          <w:p w:rsidR="00383BB4" w:rsidRDefault="00383BB4" w:rsidP="00383BB4">
            <w:pPr>
              <w:rPr>
                <w:rFonts w:hint="eastAsia"/>
              </w:rPr>
            </w:pPr>
            <w:r w:rsidRPr="00383BB4">
              <w:drawing>
                <wp:inline distT="0" distB="0" distL="0" distR="0" wp14:anchorId="509CD137" wp14:editId="29FFD422">
                  <wp:extent cx="8726118" cy="519185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726118" cy="5191850"/>
                          </a:xfrm>
                          <a:prstGeom prst="rect">
                            <a:avLst/>
                          </a:prstGeom>
                        </pic:spPr>
                      </pic:pic>
                    </a:graphicData>
                  </a:graphic>
                </wp:inline>
              </w:drawing>
            </w:r>
          </w:p>
        </w:tc>
      </w:tr>
    </w:tbl>
    <w:p w:rsidR="00383BB4" w:rsidRDefault="00383BB4" w:rsidP="00791BE9">
      <w:pPr>
        <w:pStyle w:val="2"/>
      </w:pPr>
      <w:r>
        <w:rPr>
          <w:rFonts w:hint="eastAsia"/>
        </w:rPr>
        <w:t>5.创建字体还可以直接使用CreateFont</w:t>
      </w:r>
      <w:r w:rsidR="00791BE9">
        <w:rPr>
          <w:rFonts w:hint="eastAsia"/>
        </w:rPr>
        <w:t>函数，它把</w:t>
      </w:r>
      <w:r w:rsidR="00791BE9">
        <w:t>LOGFONT</w:t>
      </w:r>
      <w:r w:rsidR="00791BE9">
        <w:rPr>
          <w:rFonts w:hint="eastAsia"/>
        </w:rPr>
        <w:t>结构体的所有成员都放到参数里面，好像参数很多，但是绝大部分都可以用0来代替。也有它便捷的地方，可以根据你的需要使用。</w:t>
      </w:r>
    </w:p>
    <w:tbl>
      <w:tblPr>
        <w:tblStyle w:val="a3"/>
        <w:tblW w:w="0" w:type="auto"/>
        <w:tblLook w:val="04A0" w:firstRow="1" w:lastRow="0" w:firstColumn="1" w:lastColumn="0" w:noHBand="0" w:noVBand="1"/>
      </w:tblPr>
      <w:tblGrid>
        <w:gridCol w:w="8296"/>
      </w:tblGrid>
      <w:tr w:rsidR="00791BE9" w:rsidTr="00791BE9">
        <w:tc>
          <w:tcPr>
            <w:tcW w:w="8296" w:type="dxa"/>
          </w:tcPr>
          <w:p w:rsidR="00791BE9" w:rsidRDefault="00791BE9" w:rsidP="00791BE9">
            <w:pPr>
              <w:rPr>
                <w:rFonts w:hint="eastAsia"/>
              </w:rPr>
            </w:pPr>
            <w:r w:rsidRPr="00791BE9">
              <w:drawing>
                <wp:inline distT="0" distB="0" distL="0" distR="0" wp14:anchorId="2B4D0E26" wp14:editId="4192D672">
                  <wp:extent cx="9334771" cy="4129165"/>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339074" cy="4131068"/>
                          </a:xfrm>
                          <a:prstGeom prst="rect">
                            <a:avLst/>
                          </a:prstGeom>
                        </pic:spPr>
                      </pic:pic>
                    </a:graphicData>
                  </a:graphic>
                </wp:inline>
              </w:drawing>
            </w:r>
          </w:p>
        </w:tc>
      </w:tr>
    </w:tbl>
    <w:p w:rsidR="00791BE9" w:rsidRDefault="00791BE9" w:rsidP="00791BE9">
      <w:pPr>
        <w:pStyle w:val="3"/>
      </w:pPr>
      <w:r>
        <w:rPr>
          <w:rFonts w:hint="eastAsia"/>
        </w:rPr>
        <w:t>效果</w:t>
      </w:r>
    </w:p>
    <w:tbl>
      <w:tblPr>
        <w:tblStyle w:val="a3"/>
        <w:tblW w:w="0" w:type="auto"/>
        <w:tblLook w:val="04A0" w:firstRow="1" w:lastRow="0" w:firstColumn="1" w:lastColumn="0" w:noHBand="0" w:noVBand="1"/>
      </w:tblPr>
      <w:tblGrid>
        <w:gridCol w:w="8296"/>
      </w:tblGrid>
      <w:tr w:rsidR="00791BE9" w:rsidTr="00791BE9">
        <w:tc>
          <w:tcPr>
            <w:tcW w:w="8296" w:type="dxa"/>
          </w:tcPr>
          <w:p w:rsidR="00791BE9" w:rsidRDefault="00791BE9" w:rsidP="00791BE9">
            <w:pPr>
              <w:rPr>
                <w:rFonts w:hint="eastAsia"/>
              </w:rPr>
            </w:pPr>
            <w:r w:rsidRPr="00791BE9">
              <w:drawing>
                <wp:inline distT="0" distB="0" distL="0" distR="0" wp14:anchorId="7AAF1437" wp14:editId="185A0C59">
                  <wp:extent cx="6363588" cy="28960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363588" cy="2896004"/>
                          </a:xfrm>
                          <a:prstGeom prst="rect">
                            <a:avLst/>
                          </a:prstGeom>
                        </pic:spPr>
                      </pic:pic>
                    </a:graphicData>
                  </a:graphic>
                </wp:inline>
              </w:drawing>
            </w:r>
          </w:p>
        </w:tc>
      </w:tr>
    </w:tbl>
    <w:p w:rsidR="00791BE9" w:rsidRDefault="005A0FA4" w:rsidP="00975E1B">
      <w:pPr>
        <w:pStyle w:val="2"/>
      </w:pPr>
      <w:r>
        <w:rPr>
          <w:rFonts w:hint="eastAsia"/>
        </w:rPr>
        <w:t>6.</w:t>
      </w:r>
      <w:r w:rsidR="00975E1B">
        <w:rPr>
          <w:rFonts w:hint="eastAsia"/>
        </w:rPr>
        <w:t>其实建议你使用CreateFontIndirect函数，因为可以先把logfont结构体所有成员设置为0，然后设置几个不为0的成员，这样子更加便捷</w:t>
      </w:r>
      <w:r w:rsidR="007D534A">
        <w:rPr>
          <w:rFonts w:hint="eastAsia"/>
        </w:rPr>
        <w:t>，</w:t>
      </w:r>
    </w:p>
    <w:p w:rsidR="00443215" w:rsidRDefault="007D534A" w:rsidP="00A97E01">
      <w:pPr>
        <w:pStyle w:val="3"/>
      </w:pPr>
      <w:r>
        <w:rPr>
          <w:rFonts w:hint="eastAsia"/>
        </w:rPr>
        <w:t>注意</w:t>
      </w:r>
      <w:r w:rsidR="00A97E01">
        <w:rPr>
          <w:rFonts w:hint="eastAsia"/>
        </w:rPr>
        <w:t>：在windows编程中，很多API的参数你传递0给他，并不是就是一定是0，他的意思是使用系统默认的值，这一点需要注意，因为很多时候0相当于F</w:t>
      </w:r>
      <w:r w:rsidR="00A97E01">
        <w:t>ALSE</w:t>
      </w:r>
    </w:p>
    <w:p w:rsidR="00443215" w:rsidRDefault="005A0FA4" w:rsidP="005F0551">
      <w:pPr>
        <w:pStyle w:val="2"/>
      </w:pPr>
      <w:r>
        <w:t>7</w:t>
      </w:r>
      <w:r>
        <w:rPr>
          <w:rFonts w:hint="eastAsia"/>
        </w:rPr>
        <w:t>.</w:t>
      </w:r>
      <w:r w:rsidR="00DF73D0">
        <w:rPr>
          <w:rFonts w:hint="eastAsia"/>
        </w:rPr>
        <w:t>其实这个程序改变没有必要响应W</w:t>
      </w:r>
      <w:r w:rsidR="00DF73D0">
        <w:t>M_CREATE</w:t>
      </w:r>
      <w:r w:rsidR="00DF73D0">
        <w:rPr>
          <w:rFonts w:hint="eastAsia"/>
        </w:rPr>
        <w:t>消息，我们可以把这个代码移动到W</w:t>
      </w:r>
      <w:r w:rsidR="00DF73D0">
        <w:t>M_PAINT</w:t>
      </w:r>
      <w:r w:rsidR="00DF73D0">
        <w:rPr>
          <w:rFonts w:hint="eastAsia"/>
        </w:rPr>
        <w:t>消息</w:t>
      </w:r>
      <w:r w:rsidR="005F0551">
        <w:rPr>
          <w:rFonts w:hint="eastAsia"/>
        </w:rPr>
        <w:t>响应代码中</w:t>
      </w:r>
    </w:p>
    <w:tbl>
      <w:tblPr>
        <w:tblStyle w:val="a3"/>
        <w:tblW w:w="0" w:type="auto"/>
        <w:tblLook w:val="04A0" w:firstRow="1" w:lastRow="0" w:firstColumn="1" w:lastColumn="0" w:noHBand="0" w:noVBand="1"/>
      </w:tblPr>
      <w:tblGrid>
        <w:gridCol w:w="8296"/>
      </w:tblGrid>
      <w:tr w:rsidR="00C6588F" w:rsidTr="00C6588F">
        <w:tc>
          <w:tcPr>
            <w:tcW w:w="8296" w:type="dxa"/>
          </w:tcPr>
          <w:p w:rsidR="00C6588F" w:rsidRDefault="00C6588F" w:rsidP="00443215">
            <w:r w:rsidRPr="00C6588F">
              <w:drawing>
                <wp:inline distT="0" distB="0" distL="0" distR="0" wp14:anchorId="1006B2E9" wp14:editId="6371C86E">
                  <wp:extent cx="9669096" cy="4511110"/>
                  <wp:effectExtent l="0" t="0" r="889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674604" cy="4513680"/>
                          </a:xfrm>
                          <a:prstGeom prst="rect">
                            <a:avLst/>
                          </a:prstGeom>
                        </pic:spPr>
                      </pic:pic>
                    </a:graphicData>
                  </a:graphic>
                </wp:inline>
              </w:drawing>
            </w:r>
          </w:p>
        </w:tc>
      </w:tr>
    </w:tbl>
    <w:p w:rsidR="00443215" w:rsidRDefault="00C6588F" w:rsidP="00C6588F">
      <w:pPr>
        <w:pStyle w:val="3"/>
      </w:pPr>
      <w:r>
        <w:rPr>
          <w:rFonts w:hint="eastAsia"/>
        </w:rPr>
        <w:t>效果：</w:t>
      </w:r>
    </w:p>
    <w:tbl>
      <w:tblPr>
        <w:tblStyle w:val="a3"/>
        <w:tblW w:w="0" w:type="auto"/>
        <w:tblLook w:val="04A0" w:firstRow="1" w:lastRow="0" w:firstColumn="1" w:lastColumn="0" w:noHBand="0" w:noVBand="1"/>
      </w:tblPr>
      <w:tblGrid>
        <w:gridCol w:w="8296"/>
      </w:tblGrid>
      <w:tr w:rsidR="00C6588F" w:rsidTr="00C6588F">
        <w:tc>
          <w:tcPr>
            <w:tcW w:w="8296" w:type="dxa"/>
          </w:tcPr>
          <w:p w:rsidR="00C6588F" w:rsidRDefault="00C6588F" w:rsidP="00C6588F">
            <w:pPr>
              <w:rPr>
                <w:rFonts w:hint="eastAsia"/>
              </w:rPr>
            </w:pPr>
            <w:r w:rsidRPr="00C6588F">
              <w:drawing>
                <wp:inline distT="0" distB="0" distL="0" distR="0" wp14:anchorId="483FABCC" wp14:editId="74FC8671">
                  <wp:extent cx="7925906" cy="446784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7925906" cy="4467849"/>
                          </a:xfrm>
                          <a:prstGeom prst="rect">
                            <a:avLst/>
                          </a:prstGeom>
                        </pic:spPr>
                      </pic:pic>
                    </a:graphicData>
                  </a:graphic>
                </wp:inline>
              </w:drawing>
            </w:r>
          </w:p>
        </w:tc>
      </w:tr>
    </w:tbl>
    <w:p w:rsidR="00C6588F" w:rsidRDefault="00BE29D4" w:rsidP="00BE29D4">
      <w:pPr>
        <w:pStyle w:val="3"/>
      </w:pPr>
      <w:r>
        <w:rPr>
          <w:rFonts w:hint="eastAsia"/>
        </w:rPr>
        <w:t>注意：字体的宽度是系统自动计算的，一般设置为0，除非你有特别需要，不要去设置</w:t>
      </w:r>
      <w:r w:rsidR="00851947">
        <w:rPr>
          <w:rFonts w:hint="eastAsia"/>
        </w:rPr>
        <w:t>，在一下API中，如这里如果是字体粗细属性，0代表F</w:t>
      </w:r>
      <w:r w:rsidR="00851947">
        <w:t>W_DONTCARE,</w:t>
      </w:r>
      <w:r w:rsidR="00851947">
        <w:rPr>
          <w:rFonts w:hint="eastAsia"/>
        </w:rPr>
        <w:t>也就是不介意，也就是用系统默认值</w:t>
      </w:r>
    </w:p>
    <w:p w:rsidR="00851947" w:rsidRDefault="005A0FA4" w:rsidP="005A0FA4">
      <w:pPr>
        <w:pStyle w:val="2"/>
      </w:pPr>
      <w:r>
        <w:rPr>
          <w:rFonts w:hint="eastAsia"/>
        </w:rPr>
        <w:t>8.如果你不想自己创建字体，也可以使用系统字体，可以用GetStockObject</w:t>
      </w:r>
      <w:r>
        <w:t>(SYSTEM_FONT)</w:t>
      </w:r>
      <w:r>
        <w:rPr>
          <w:rFonts w:hint="eastAsia"/>
        </w:rPr>
        <w:t>来获取系统字体</w:t>
      </w:r>
    </w:p>
    <w:tbl>
      <w:tblPr>
        <w:tblStyle w:val="a3"/>
        <w:tblW w:w="0" w:type="auto"/>
        <w:tblLook w:val="04A0" w:firstRow="1" w:lastRow="0" w:firstColumn="1" w:lastColumn="0" w:noHBand="0" w:noVBand="1"/>
      </w:tblPr>
      <w:tblGrid>
        <w:gridCol w:w="8296"/>
      </w:tblGrid>
      <w:tr w:rsidR="005A0FA4" w:rsidTr="005A0FA4">
        <w:tc>
          <w:tcPr>
            <w:tcW w:w="8296" w:type="dxa"/>
          </w:tcPr>
          <w:p w:rsidR="005A0FA4" w:rsidRDefault="005A0FA4" w:rsidP="005A0FA4">
            <w:pPr>
              <w:rPr>
                <w:rFonts w:hint="eastAsia"/>
              </w:rPr>
            </w:pPr>
            <w:r w:rsidRPr="005A0FA4">
              <w:drawing>
                <wp:inline distT="0" distB="0" distL="0" distR="0" wp14:anchorId="2F9D8EF5" wp14:editId="7BB4B9AF">
                  <wp:extent cx="8954750" cy="4839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8954750" cy="4839375"/>
                          </a:xfrm>
                          <a:prstGeom prst="rect">
                            <a:avLst/>
                          </a:prstGeom>
                        </pic:spPr>
                      </pic:pic>
                    </a:graphicData>
                  </a:graphic>
                </wp:inline>
              </w:drawing>
            </w:r>
          </w:p>
        </w:tc>
      </w:tr>
    </w:tbl>
    <w:p w:rsidR="005A0FA4" w:rsidRDefault="005A0FA4" w:rsidP="005A0FA4">
      <w:pPr>
        <w:pStyle w:val="3"/>
      </w:pPr>
      <w:r>
        <w:rPr>
          <w:rFonts w:hint="eastAsia"/>
        </w:rPr>
        <w:t>效果</w:t>
      </w:r>
    </w:p>
    <w:tbl>
      <w:tblPr>
        <w:tblStyle w:val="a3"/>
        <w:tblW w:w="0" w:type="auto"/>
        <w:tblLook w:val="04A0" w:firstRow="1" w:lastRow="0" w:firstColumn="1" w:lastColumn="0" w:noHBand="0" w:noVBand="1"/>
      </w:tblPr>
      <w:tblGrid>
        <w:gridCol w:w="8296"/>
      </w:tblGrid>
      <w:tr w:rsidR="005A0FA4" w:rsidTr="005A0FA4">
        <w:tc>
          <w:tcPr>
            <w:tcW w:w="8296" w:type="dxa"/>
          </w:tcPr>
          <w:p w:rsidR="005A0FA4" w:rsidRDefault="005A0FA4" w:rsidP="005A0FA4">
            <w:pPr>
              <w:rPr>
                <w:rFonts w:hint="eastAsia"/>
              </w:rPr>
            </w:pPr>
            <w:r w:rsidRPr="005A0FA4">
              <w:drawing>
                <wp:inline distT="0" distB="0" distL="0" distR="0" wp14:anchorId="1897EFDD" wp14:editId="3742DC3E">
                  <wp:extent cx="6249272" cy="351521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249272" cy="3515216"/>
                          </a:xfrm>
                          <a:prstGeom prst="rect">
                            <a:avLst/>
                          </a:prstGeom>
                        </pic:spPr>
                      </pic:pic>
                    </a:graphicData>
                  </a:graphic>
                </wp:inline>
              </w:drawing>
            </w:r>
          </w:p>
        </w:tc>
      </w:tr>
    </w:tbl>
    <w:p w:rsidR="005A0FA4" w:rsidRPr="005A0FA4" w:rsidRDefault="00071F48" w:rsidP="00071F48">
      <w:pPr>
        <w:pStyle w:val="2"/>
        <w:rPr>
          <w:rFonts w:hint="eastAsia"/>
        </w:rPr>
      </w:pPr>
      <w:r>
        <w:rPr>
          <w:rFonts w:hint="eastAsia"/>
        </w:rPr>
        <w:t>1</w:t>
      </w:r>
      <w:r>
        <w:t>1</w:t>
      </w:r>
      <w:r>
        <w:rPr>
          <w:rFonts w:hint="eastAsia"/>
        </w:rPr>
        <w:t>.其实微软也预先定义了一下字体,可以直接拿来用</w:t>
      </w:r>
    </w:p>
    <w:tbl>
      <w:tblPr>
        <w:tblStyle w:val="a3"/>
        <w:tblW w:w="0" w:type="auto"/>
        <w:tblLook w:val="04A0" w:firstRow="1" w:lastRow="0" w:firstColumn="1" w:lastColumn="0" w:noHBand="0" w:noVBand="1"/>
      </w:tblPr>
      <w:tblGrid>
        <w:gridCol w:w="8296"/>
      </w:tblGrid>
      <w:tr w:rsidR="00071F48" w:rsidTr="00071F48">
        <w:tc>
          <w:tcPr>
            <w:tcW w:w="8296" w:type="dxa"/>
          </w:tcPr>
          <w:p w:rsidR="00071F48" w:rsidRDefault="00071F48" w:rsidP="00BE29D4">
            <w:pPr>
              <w:rPr>
                <w:rFonts w:hint="eastAsia"/>
              </w:rPr>
            </w:pPr>
            <w:r w:rsidRPr="00071F48">
              <w:drawing>
                <wp:inline distT="0" distB="0" distL="0" distR="0" wp14:anchorId="4B9F4ECD" wp14:editId="54355C12">
                  <wp:extent cx="5095875" cy="1304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095875" cy="1304925"/>
                          </a:xfrm>
                          <a:prstGeom prst="rect">
                            <a:avLst/>
                          </a:prstGeom>
                        </pic:spPr>
                      </pic:pic>
                    </a:graphicData>
                  </a:graphic>
                </wp:inline>
              </w:drawing>
            </w:r>
          </w:p>
        </w:tc>
      </w:tr>
    </w:tbl>
    <w:p w:rsidR="00BE29D4" w:rsidRDefault="00071F48" w:rsidP="00071F48">
      <w:pPr>
        <w:pStyle w:val="2"/>
      </w:pPr>
      <w:r>
        <w:rPr>
          <w:rFonts w:hint="eastAsia"/>
        </w:rPr>
        <w:t>如,我们使用一个1</w:t>
      </w:r>
      <w:r>
        <w:t>4</w:t>
      </w:r>
      <w:r>
        <w:rPr>
          <w:rFonts w:hint="eastAsia"/>
        </w:rPr>
        <w:t>的字体</w:t>
      </w:r>
    </w:p>
    <w:tbl>
      <w:tblPr>
        <w:tblStyle w:val="a3"/>
        <w:tblW w:w="0" w:type="auto"/>
        <w:tblLook w:val="04A0" w:firstRow="1" w:lastRow="0" w:firstColumn="1" w:lastColumn="0" w:noHBand="0" w:noVBand="1"/>
      </w:tblPr>
      <w:tblGrid>
        <w:gridCol w:w="8296"/>
      </w:tblGrid>
      <w:tr w:rsidR="00071F48" w:rsidTr="00071F48">
        <w:tc>
          <w:tcPr>
            <w:tcW w:w="8296" w:type="dxa"/>
          </w:tcPr>
          <w:p w:rsidR="00071F48" w:rsidRDefault="00071F48" w:rsidP="00071F48">
            <w:pPr>
              <w:rPr>
                <w:rFonts w:hint="eastAsia"/>
              </w:rPr>
            </w:pPr>
            <w:r w:rsidRPr="00071F48">
              <w:drawing>
                <wp:inline distT="0" distB="0" distL="0" distR="0" wp14:anchorId="7F8330EA" wp14:editId="58C9680C">
                  <wp:extent cx="8078327" cy="3610479"/>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8078327" cy="3610479"/>
                          </a:xfrm>
                          <a:prstGeom prst="rect">
                            <a:avLst/>
                          </a:prstGeom>
                        </pic:spPr>
                      </pic:pic>
                    </a:graphicData>
                  </a:graphic>
                </wp:inline>
              </w:drawing>
            </w:r>
          </w:p>
        </w:tc>
      </w:tr>
    </w:tbl>
    <w:p w:rsidR="00071F48" w:rsidRDefault="00071F48" w:rsidP="00071F48">
      <w:pPr>
        <w:pStyle w:val="3"/>
      </w:pPr>
      <w:r>
        <w:rPr>
          <w:rFonts w:hint="eastAsia"/>
        </w:rPr>
        <w:t>效果</w:t>
      </w:r>
    </w:p>
    <w:tbl>
      <w:tblPr>
        <w:tblStyle w:val="a3"/>
        <w:tblW w:w="0" w:type="auto"/>
        <w:tblLook w:val="04A0" w:firstRow="1" w:lastRow="0" w:firstColumn="1" w:lastColumn="0" w:noHBand="0" w:noVBand="1"/>
      </w:tblPr>
      <w:tblGrid>
        <w:gridCol w:w="8296"/>
      </w:tblGrid>
      <w:tr w:rsidR="00071F48" w:rsidTr="00071F48">
        <w:tc>
          <w:tcPr>
            <w:tcW w:w="8296" w:type="dxa"/>
          </w:tcPr>
          <w:p w:rsidR="00071F48" w:rsidRDefault="00071F48" w:rsidP="00071F48">
            <w:pPr>
              <w:rPr>
                <w:rFonts w:hint="eastAsia"/>
              </w:rPr>
            </w:pPr>
            <w:r w:rsidRPr="00071F48">
              <w:drawing>
                <wp:inline distT="0" distB="0" distL="0" distR="0" wp14:anchorId="7E7864AE" wp14:editId="07BDFEA6">
                  <wp:extent cx="7554379" cy="4467849"/>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7554379" cy="4467849"/>
                          </a:xfrm>
                          <a:prstGeom prst="rect">
                            <a:avLst/>
                          </a:prstGeom>
                        </pic:spPr>
                      </pic:pic>
                    </a:graphicData>
                  </a:graphic>
                </wp:inline>
              </w:drawing>
            </w:r>
          </w:p>
        </w:tc>
      </w:tr>
    </w:tbl>
    <w:p w:rsidR="00071F48" w:rsidRDefault="00071F48" w:rsidP="00071F48">
      <w:pPr>
        <w:pStyle w:val="2"/>
      </w:pPr>
      <w:r>
        <w:rPr>
          <w:rFonts w:hint="eastAsia"/>
        </w:rPr>
        <w:t>1</w:t>
      </w:r>
      <w:r>
        <w:t>2</w:t>
      </w:r>
      <w:r>
        <w:rPr>
          <w:rFonts w:hint="eastAsia"/>
        </w:rPr>
        <w:t>.其实还是建议根据你的需要自己创建,</w:t>
      </w:r>
    </w:p>
    <w:tbl>
      <w:tblPr>
        <w:tblStyle w:val="a3"/>
        <w:tblW w:w="0" w:type="auto"/>
        <w:tblLook w:val="04A0" w:firstRow="1" w:lastRow="0" w:firstColumn="1" w:lastColumn="0" w:noHBand="0" w:noVBand="1"/>
      </w:tblPr>
      <w:tblGrid>
        <w:gridCol w:w="16028"/>
      </w:tblGrid>
      <w:tr w:rsidR="00071F48" w:rsidTr="00071F48">
        <w:tc>
          <w:tcPr>
            <w:tcW w:w="8296" w:type="dxa"/>
          </w:tcPr>
          <w:p w:rsidR="00071F48" w:rsidRDefault="00071F48" w:rsidP="00071F48">
            <w:pPr>
              <w:rPr>
                <w:rFonts w:hint="eastAsia"/>
              </w:rPr>
            </w:pPr>
            <w:r w:rsidRPr="00071F48">
              <w:drawing>
                <wp:inline distT="0" distB="0" distL="0" distR="0" wp14:anchorId="120F92F3" wp14:editId="7A8525CD">
                  <wp:extent cx="10040751" cy="4029637"/>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0040751" cy="4029637"/>
                          </a:xfrm>
                          <a:prstGeom prst="rect">
                            <a:avLst/>
                          </a:prstGeom>
                        </pic:spPr>
                      </pic:pic>
                    </a:graphicData>
                  </a:graphic>
                </wp:inline>
              </w:drawing>
            </w:r>
          </w:p>
        </w:tc>
      </w:tr>
      <w:tr w:rsidR="00071F48" w:rsidTr="00071F48">
        <w:tc>
          <w:tcPr>
            <w:tcW w:w="8296" w:type="dxa"/>
          </w:tcPr>
          <w:p w:rsidR="00071F48" w:rsidRPr="00071F48" w:rsidRDefault="00071F48" w:rsidP="00071F48">
            <w:r w:rsidRPr="00071F48">
              <w:drawing>
                <wp:inline distT="0" distB="0" distL="0" distR="0" wp14:anchorId="1D50338F" wp14:editId="506453BD">
                  <wp:extent cx="7078063" cy="3562847"/>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7078063" cy="3562847"/>
                          </a:xfrm>
                          <a:prstGeom prst="rect">
                            <a:avLst/>
                          </a:prstGeom>
                        </pic:spPr>
                      </pic:pic>
                    </a:graphicData>
                  </a:graphic>
                </wp:inline>
              </w:drawing>
            </w:r>
          </w:p>
        </w:tc>
      </w:tr>
    </w:tbl>
    <w:p w:rsidR="00443215" w:rsidRDefault="00EC32D3" w:rsidP="00EC32D3">
      <w:pPr>
        <w:pStyle w:val="1"/>
      </w:pPr>
      <w:r>
        <w:rPr>
          <w:rFonts w:hint="eastAsia"/>
        </w:rPr>
        <w:t>这一节学习到此为止,完整代码如下</w:t>
      </w:r>
    </w:p>
    <w:p w:rsidR="00EC32D3" w:rsidRDefault="00EC32D3" w:rsidP="00EC32D3">
      <w:pPr>
        <w:pStyle w:val="2"/>
      </w:pPr>
      <w:r w:rsidRPr="00EC32D3">
        <w:t>Lesson41-logfont-demo.cpp</w:t>
      </w:r>
    </w:p>
    <w:tbl>
      <w:tblPr>
        <w:tblStyle w:val="a3"/>
        <w:tblW w:w="0" w:type="auto"/>
        <w:tblLook w:val="04A0" w:firstRow="1" w:lastRow="0" w:firstColumn="1" w:lastColumn="0" w:noHBand="0" w:noVBand="1"/>
      </w:tblPr>
      <w:tblGrid>
        <w:gridCol w:w="14734"/>
      </w:tblGrid>
      <w:tr w:rsidR="00EC32D3" w:rsidTr="00EC32D3">
        <w:tc>
          <w:tcPr>
            <w:tcW w:w="14734" w:type="dxa"/>
          </w:tcPr>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Lesson41-logfont-demo.cpp : </w:t>
            </w:r>
            <w:r>
              <w:rPr>
                <w:rFonts w:ascii="新宋体" w:eastAsia="新宋体" w:cs="新宋体" w:hint="eastAsia"/>
                <w:color w:val="008000"/>
                <w:kern w:val="0"/>
                <w:sz w:val="22"/>
              </w:rPr>
              <w:t>定义应用程序的入口点。</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"Lesson41-logfont-demo.h"</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IDC_LESSON41LOGFONTDEMO, szWindowClass, MAX_LOADSTRING);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MAKEINTRESOURCE(IDC_LESSON41LOGFONTDEMO));</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MAKEINTRESOURCE(IDI_LESSON41LOGFONTDEMO));</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MAKEINTRESOURCE(IDC_LESSON41LOGFONTDEMO);</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LOGFONT lf;</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static</w:t>
            </w:r>
            <w:r>
              <w:rPr>
                <w:rFonts w:ascii="新宋体" w:eastAsia="新宋体" w:cs="新宋体"/>
                <w:kern w:val="0"/>
                <w:sz w:val="22"/>
              </w:rPr>
              <w:t xml:space="preserve"> HFONT hFont,hOrgFont;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memset(&amp;lf,0,</w:t>
            </w:r>
            <w:r>
              <w:rPr>
                <w:rFonts w:ascii="新宋体" w:eastAsia="新宋体" w:cs="新宋体"/>
                <w:color w:val="0000FF"/>
                <w:kern w:val="0"/>
                <w:sz w:val="22"/>
              </w:rPr>
              <w:t>sizeof</w:t>
            </w:r>
            <w:r>
              <w:rPr>
                <w:rFonts w:ascii="新宋体" w:eastAsia="新宋体" w:cs="新宋体"/>
                <w:kern w:val="0"/>
                <w:sz w:val="22"/>
              </w:rPr>
              <w:t>(lf));</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lf.lfEscapement = 100;</w:t>
            </w:r>
            <w:r>
              <w:rPr>
                <w:rFonts w:ascii="新宋体" w:eastAsia="新宋体" w:cs="新宋体"/>
                <w:color w:val="008000"/>
                <w:kern w:val="0"/>
                <w:sz w:val="22"/>
              </w:rPr>
              <w:t>//</w:t>
            </w:r>
            <w:r>
              <w:rPr>
                <w:rFonts w:ascii="新宋体" w:eastAsia="新宋体" w:cs="新宋体" w:hint="eastAsia"/>
                <w:color w:val="008000"/>
                <w:kern w:val="0"/>
                <w:sz w:val="22"/>
              </w:rPr>
              <w:t>文字旋转</w:t>
            </w:r>
            <w:r>
              <w:rPr>
                <w:rFonts w:ascii="新宋体" w:eastAsia="新宋体" w:cs="新宋体"/>
                <w:color w:val="008000"/>
                <w:kern w:val="0"/>
                <w:sz w:val="22"/>
              </w:rPr>
              <w:t>10</w:t>
            </w:r>
            <w:r>
              <w:rPr>
                <w:rFonts w:ascii="新宋体" w:eastAsia="新宋体" w:cs="新宋体" w:hint="eastAsia"/>
                <w:color w:val="008000"/>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lf.lfCharSet =1 ;</w:t>
            </w:r>
            <w:r>
              <w:rPr>
                <w:rFonts w:ascii="新宋体" w:eastAsia="新宋体" w:cs="新宋体"/>
                <w:color w:val="008000"/>
                <w:kern w:val="0"/>
                <w:sz w:val="22"/>
              </w:rPr>
              <w:t>//</w:t>
            </w:r>
            <w:r>
              <w:rPr>
                <w:rFonts w:ascii="新宋体" w:eastAsia="新宋体" w:cs="新宋体" w:hint="eastAsia"/>
                <w:color w:val="008000"/>
                <w:kern w:val="0"/>
                <w:sz w:val="22"/>
              </w:rPr>
              <w:t>使用系统默认的字符集</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lstrcpy(lf.lfFaceName ,_T(</w:t>
            </w:r>
            <w:r>
              <w:rPr>
                <w:rFonts w:ascii="新宋体" w:eastAsia="新宋体" w:cs="新宋体"/>
                <w:color w:val="A31515"/>
                <w:kern w:val="0"/>
                <w:sz w:val="22"/>
              </w:rPr>
              <w:t>"</w:t>
            </w:r>
            <w:r>
              <w:rPr>
                <w:rFonts w:ascii="新宋体" w:eastAsia="新宋体" w:cs="新宋体" w:hint="eastAsia"/>
                <w:color w:val="A31515"/>
                <w:kern w:val="0"/>
                <w:sz w:val="22"/>
              </w:rPr>
              <w:t>黑体</w:t>
            </w:r>
            <w:r>
              <w:rPr>
                <w:rFonts w:ascii="新宋体" w:eastAsia="新宋体" w:cs="新宋体"/>
                <w:color w:val="A31515"/>
                <w:kern w:val="0"/>
                <w:sz w:val="22"/>
              </w:rPr>
              <w: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lf.lfHeight = 64;</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lf.lfItalic=1;</w:t>
            </w:r>
            <w:r>
              <w:rPr>
                <w:rFonts w:ascii="新宋体" w:eastAsia="新宋体" w:cs="新宋体"/>
                <w:color w:val="008000"/>
                <w:kern w:val="0"/>
                <w:sz w:val="22"/>
              </w:rPr>
              <w:t>//</w:t>
            </w:r>
            <w:r>
              <w:rPr>
                <w:rFonts w:ascii="新宋体" w:eastAsia="新宋体" w:cs="新宋体" w:hint="eastAsia"/>
                <w:color w:val="008000"/>
                <w:kern w:val="0"/>
                <w:sz w:val="22"/>
              </w:rPr>
              <w:t>使用斜体</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hFont = CreateFontIndirect(&amp;lf);</w:t>
            </w:r>
            <w:r>
              <w:rPr>
                <w:rFonts w:ascii="新宋体" w:eastAsia="新宋体" w:cs="新宋体"/>
                <w:color w:val="008000"/>
                <w:kern w:val="0"/>
                <w:sz w:val="22"/>
              </w:rPr>
              <w:t>//</w:t>
            </w:r>
            <w:r>
              <w:rPr>
                <w:rFonts w:ascii="新宋体" w:eastAsia="新宋体" w:cs="新宋体" w:hint="eastAsia"/>
                <w:color w:val="008000"/>
                <w:kern w:val="0"/>
                <w:sz w:val="22"/>
              </w:rPr>
              <w:t>创建新字体方法1</w:t>
            </w:r>
            <w:r>
              <w:rPr>
                <w:rFonts w:ascii="新宋体" w:eastAsia="新宋体" w:cs="新宋体" w:hint="eastAsia"/>
                <w:color w:val="008000"/>
                <w:kern w:val="0"/>
                <w:sz w:val="22"/>
              </w:rPr>
              <w:t>：使用</w:t>
            </w:r>
            <w:r>
              <w:rPr>
                <w:rFonts w:ascii="新宋体" w:eastAsia="新宋体" w:cs="新宋体"/>
                <w:color w:val="008000"/>
                <w:kern w:val="0"/>
                <w:sz w:val="22"/>
              </w:rPr>
              <w:t>LOGFONT</w:t>
            </w:r>
            <w:r>
              <w:rPr>
                <w:rFonts w:ascii="新宋体" w:eastAsia="新宋体" w:cs="新宋体" w:hint="eastAsia"/>
                <w:color w:val="008000"/>
                <w:kern w:val="0"/>
                <w:sz w:val="22"/>
              </w:rPr>
              <w:t>结构体创建字体</w:t>
            </w:r>
            <w:r>
              <w:rPr>
                <w:rFonts w:ascii="新宋体" w:eastAsia="新宋体" w:cs="新宋体"/>
                <w:color w:val="008000"/>
                <w:kern w:val="0"/>
                <w:sz w:val="22"/>
              </w:rPr>
              <w:t>,</w:t>
            </w:r>
            <w:r>
              <w:rPr>
                <w:rFonts w:ascii="新宋体" w:eastAsia="新宋体" w:cs="新宋体" w:hint="eastAsia"/>
                <w:color w:val="008000"/>
                <w:kern w:val="0"/>
                <w:sz w:val="22"/>
              </w:rPr>
              <w:t>推荐使用这种方法</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//hFont = CreateFont(70,0,0,0,0,0,0,0,1,0,0,0,0,_T("</w:t>
            </w:r>
            <w:r>
              <w:rPr>
                <w:rFonts w:ascii="新宋体" w:eastAsia="新宋体" w:cs="新宋体" w:hint="eastAsia"/>
                <w:color w:val="008000"/>
                <w:kern w:val="0"/>
                <w:sz w:val="22"/>
              </w:rPr>
              <w:t>黑体</w:t>
            </w:r>
            <w:r>
              <w:rPr>
                <w:rFonts w:ascii="新宋体" w:eastAsia="新宋体" w:cs="新宋体"/>
                <w:color w:val="008000"/>
                <w:kern w:val="0"/>
                <w:sz w:val="22"/>
              </w:rPr>
              <w:t>")); //</w:t>
            </w:r>
            <w:r>
              <w:rPr>
                <w:rFonts w:ascii="新宋体" w:eastAsia="新宋体" w:cs="新宋体" w:hint="eastAsia"/>
                <w:color w:val="008000"/>
                <w:kern w:val="0"/>
                <w:sz w:val="22"/>
              </w:rPr>
              <w:t>方法</w:t>
            </w:r>
            <w:r>
              <w:rPr>
                <w:rFonts w:ascii="新宋体" w:eastAsia="新宋体" w:cs="新宋体"/>
                <w:color w:val="008000"/>
                <w:kern w:val="0"/>
                <w:sz w:val="22"/>
              </w:rPr>
              <w:t>2.</w:t>
            </w:r>
            <w:r>
              <w:rPr>
                <w:rFonts w:ascii="新宋体" w:eastAsia="新宋体" w:cs="新宋体" w:hint="eastAsia"/>
                <w:color w:val="008000"/>
                <w:kern w:val="0"/>
                <w:sz w:val="22"/>
              </w:rPr>
              <w:t>使用</w:t>
            </w:r>
            <w:r>
              <w:rPr>
                <w:rFonts w:ascii="新宋体" w:eastAsia="新宋体" w:cs="新宋体"/>
                <w:color w:val="008000"/>
                <w:kern w:val="0"/>
                <w:sz w:val="22"/>
              </w:rPr>
              <w:t>CreateFont</w:t>
            </w:r>
            <w:r>
              <w:rPr>
                <w:rFonts w:ascii="新宋体" w:eastAsia="新宋体" w:cs="新宋体" w:hint="eastAsia"/>
                <w:color w:val="008000"/>
                <w:kern w:val="0"/>
                <w:sz w:val="22"/>
              </w:rPr>
              <w:t>函数，参数挺多，不过可以使用</w:t>
            </w:r>
            <w:r>
              <w:rPr>
                <w:rFonts w:ascii="新宋体" w:eastAsia="新宋体" w:cs="新宋体"/>
                <w:color w:val="008000"/>
                <w:kern w:val="0"/>
                <w:sz w:val="22"/>
              </w:rPr>
              <w:t>0</w:t>
            </w:r>
            <w:r>
              <w:rPr>
                <w:rFonts w:ascii="新宋体" w:eastAsia="新宋体" w:cs="新宋体" w:hint="eastAsia"/>
                <w:color w:val="008000"/>
                <w:kern w:val="0"/>
                <w:sz w:val="22"/>
              </w:rPr>
              <w:t>代替</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方法3.</w:t>
            </w:r>
            <w:bookmarkStart w:id="0" w:name="_GoBack"/>
            <w:bookmarkEnd w:id="0"/>
            <w:r>
              <w:rPr>
                <w:rFonts w:ascii="新宋体" w:eastAsia="新宋体" w:cs="新宋体" w:hint="eastAsia"/>
                <w:color w:val="008000"/>
                <w:kern w:val="0"/>
                <w:sz w:val="22"/>
              </w:rPr>
              <w:t>使用系统字体</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/*hFont =(HFONT)GetStockObject(SYSTEM_FONT);*/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//hFont =(HFONT)GetStockObject(DEVICE_DEFAULT_FONT);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hOrgFont = (HFONT)SelectObject(hdc,hFont);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TextOut(hdc,100,180,_T(</w:t>
            </w:r>
            <w:r>
              <w:rPr>
                <w:rFonts w:ascii="新宋体" w:eastAsia="新宋体" w:cs="新宋体"/>
                <w:color w:val="A31515"/>
                <w:kern w:val="0"/>
                <w:sz w:val="22"/>
              </w:rPr>
              <w:t>"</w:t>
            </w:r>
            <w:r>
              <w:rPr>
                <w:rFonts w:ascii="新宋体" w:eastAsia="新宋体" w:cs="新宋体" w:hint="eastAsia"/>
                <w:color w:val="A31515"/>
                <w:kern w:val="0"/>
                <w:sz w:val="22"/>
              </w:rPr>
              <w:t>好好学习</w:t>
            </w:r>
            <w:r>
              <w:rPr>
                <w:rFonts w:ascii="新宋体" w:eastAsia="新宋体" w:cs="新宋体"/>
                <w:color w:val="A31515"/>
                <w:kern w:val="0"/>
                <w:sz w:val="22"/>
              </w:rPr>
              <w:t>vc++"</w:t>
            </w:r>
            <w:r>
              <w:rPr>
                <w:rFonts w:ascii="新宋体" w:eastAsia="新宋体" w:cs="新宋体"/>
                <w:kern w:val="0"/>
                <w:sz w:val="22"/>
              </w:rPr>
              <w:t>),8);</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SelectObject(hdc,hOrgFont);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DeleteObject(hFont);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EC32D3" w:rsidRDefault="00EC32D3" w:rsidP="00EC32D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EC32D3" w:rsidRDefault="00EC32D3" w:rsidP="00EC32D3">
            <w:pPr>
              <w:autoSpaceDE w:val="0"/>
              <w:autoSpaceDN w:val="0"/>
              <w:adjustRightInd w:val="0"/>
              <w:jc w:val="left"/>
              <w:rPr>
                <w:rFonts w:ascii="新宋体" w:eastAsia="新宋体" w:cs="新宋体"/>
                <w:kern w:val="0"/>
                <w:sz w:val="22"/>
              </w:rPr>
            </w:pPr>
          </w:p>
          <w:p w:rsidR="00EC32D3" w:rsidRDefault="00EC32D3" w:rsidP="00EC32D3">
            <w:pPr>
              <w:rPr>
                <w:rFonts w:hint="eastAsia"/>
              </w:rPr>
            </w:pPr>
          </w:p>
        </w:tc>
      </w:tr>
    </w:tbl>
    <w:p w:rsidR="00EC32D3" w:rsidRPr="00EC32D3" w:rsidRDefault="00EC32D3" w:rsidP="00EC32D3">
      <w:pPr>
        <w:rPr>
          <w:rFonts w:hint="eastAsia"/>
        </w:rPr>
      </w:pPr>
    </w:p>
    <w:p w:rsidR="00443215" w:rsidRDefault="00443215" w:rsidP="00443215"/>
    <w:p w:rsidR="00443215" w:rsidRDefault="00443215" w:rsidP="00443215"/>
    <w:p w:rsidR="00443215" w:rsidRDefault="00443215" w:rsidP="00443215"/>
    <w:p w:rsidR="00443215" w:rsidRPr="00443215" w:rsidRDefault="00443215" w:rsidP="00443215">
      <w:pPr>
        <w:rPr>
          <w:rFonts w:hint="eastAsia"/>
        </w:rPr>
      </w:pPr>
    </w:p>
    <w:p w:rsidR="00443215" w:rsidRDefault="00443215" w:rsidP="00443215"/>
    <w:p w:rsidR="00443215" w:rsidRDefault="00443215" w:rsidP="00443215"/>
    <w:p w:rsidR="00443215" w:rsidRDefault="00443215" w:rsidP="00443215"/>
    <w:p w:rsidR="00443215" w:rsidRDefault="00443215" w:rsidP="00443215"/>
    <w:p w:rsidR="00443215" w:rsidRDefault="00443215" w:rsidP="00443215"/>
    <w:p w:rsidR="00443215" w:rsidRDefault="00443215" w:rsidP="00443215"/>
    <w:p w:rsidR="00443215" w:rsidRPr="00443215" w:rsidRDefault="00443215" w:rsidP="00443215">
      <w:pPr>
        <w:rPr>
          <w:rFonts w:hint="eastAsia"/>
        </w:rPr>
      </w:pPr>
    </w:p>
    <w:p w:rsidR="009612BC" w:rsidRDefault="009612BC" w:rsidP="009612BC"/>
    <w:p w:rsidR="009612BC" w:rsidRPr="009612BC" w:rsidRDefault="009612BC" w:rsidP="009612BC">
      <w:pPr>
        <w:rPr>
          <w:rFonts w:hint="eastAsia"/>
        </w:rPr>
      </w:pPr>
    </w:p>
    <w:sectPr w:rsidR="009612BC" w:rsidRPr="009612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Text">
    <w:panose1 w:val="02000505000000020004"/>
    <w:charset w:val="00"/>
    <w:family w:val="auto"/>
    <w:pitch w:val="variable"/>
    <w:sig w:usb0="A00002EF" w:usb1="4000204B" w:usb2="00000000"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ECE"/>
    <w:multiLevelType w:val="multilevel"/>
    <w:tmpl w:val="C70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20D6"/>
    <w:multiLevelType w:val="multilevel"/>
    <w:tmpl w:val="BAE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461BE"/>
    <w:multiLevelType w:val="multilevel"/>
    <w:tmpl w:val="006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D4688"/>
    <w:multiLevelType w:val="multilevel"/>
    <w:tmpl w:val="435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028D3"/>
    <w:multiLevelType w:val="multilevel"/>
    <w:tmpl w:val="A06A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E21D2"/>
    <w:multiLevelType w:val="multilevel"/>
    <w:tmpl w:val="5A8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F67FB"/>
    <w:multiLevelType w:val="multilevel"/>
    <w:tmpl w:val="9E4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E2007"/>
    <w:multiLevelType w:val="multilevel"/>
    <w:tmpl w:val="E07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6455F"/>
    <w:multiLevelType w:val="multilevel"/>
    <w:tmpl w:val="194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D5710"/>
    <w:multiLevelType w:val="multilevel"/>
    <w:tmpl w:val="9B22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A42A0"/>
    <w:multiLevelType w:val="multilevel"/>
    <w:tmpl w:val="542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35FDB"/>
    <w:multiLevelType w:val="multilevel"/>
    <w:tmpl w:val="426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04E9E"/>
    <w:multiLevelType w:val="multilevel"/>
    <w:tmpl w:val="83F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2"/>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E7"/>
    <w:rsid w:val="00071F48"/>
    <w:rsid w:val="001F63F7"/>
    <w:rsid w:val="00383BB4"/>
    <w:rsid w:val="00443215"/>
    <w:rsid w:val="00454568"/>
    <w:rsid w:val="004C51E7"/>
    <w:rsid w:val="005836AA"/>
    <w:rsid w:val="005A0FA4"/>
    <w:rsid w:val="005C7EB6"/>
    <w:rsid w:val="005F0551"/>
    <w:rsid w:val="00791BE9"/>
    <w:rsid w:val="007D534A"/>
    <w:rsid w:val="00851947"/>
    <w:rsid w:val="009612BC"/>
    <w:rsid w:val="00975E1B"/>
    <w:rsid w:val="00A97E01"/>
    <w:rsid w:val="00BE29D4"/>
    <w:rsid w:val="00C6588F"/>
    <w:rsid w:val="00DF73D0"/>
    <w:rsid w:val="00E92146"/>
    <w:rsid w:val="00EC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90C"/>
  <w15:chartTrackingRefBased/>
  <w15:docId w15:val="{153D52C6-A654-4856-B822-3B974E2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12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12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12B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612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2BC"/>
    <w:rPr>
      <w:b/>
      <w:bCs/>
      <w:kern w:val="44"/>
      <w:sz w:val="44"/>
      <w:szCs w:val="44"/>
    </w:rPr>
  </w:style>
  <w:style w:type="table" w:styleId="a3">
    <w:name w:val="Table Grid"/>
    <w:basedOn w:val="a1"/>
    <w:uiPriority w:val="39"/>
    <w:rsid w:val="00961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612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12BC"/>
    <w:rPr>
      <w:b/>
      <w:bCs/>
      <w:sz w:val="32"/>
      <w:szCs w:val="32"/>
    </w:rPr>
  </w:style>
  <w:style w:type="paragraph" w:styleId="a4">
    <w:name w:val="Normal (Web)"/>
    <w:basedOn w:val="a"/>
    <w:uiPriority w:val="99"/>
    <w:semiHidden/>
    <w:unhideWhenUsed/>
    <w:rsid w:val="009612B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612BC"/>
    <w:rPr>
      <w:color w:val="0000FF"/>
      <w:u w:val="single"/>
    </w:rPr>
  </w:style>
  <w:style w:type="character" w:customStyle="1" w:styleId="language">
    <w:name w:val="language"/>
    <w:basedOn w:val="a0"/>
    <w:rsid w:val="009612BC"/>
  </w:style>
  <w:style w:type="paragraph" w:styleId="HTML">
    <w:name w:val="HTML Preformatted"/>
    <w:basedOn w:val="a"/>
    <w:link w:val="HTML0"/>
    <w:uiPriority w:val="99"/>
    <w:semiHidden/>
    <w:unhideWhenUsed/>
    <w:rsid w:val="00961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12BC"/>
    <w:rPr>
      <w:rFonts w:ascii="宋体" w:eastAsia="宋体" w:hAnsi="宋体" w:cs="宋体"/>
      <w:kern w:val="0"/>
      <w:sz w:val="24"/>
      <w:szCs w:val="24"/>
    </w:rPr>
  </w:style>
  <w:style w:type="character" w:styleId="HTML1">
    <w:name w:val="HTML Code"/>
    <w:basedOn w:val="a0"/>
    <w:uiPriority w:val="99"/>
    <w:semiHidden/>
    <w:unhideWhenUsed/>
    <w:rsid w:val="009612BC"/>
    <w:rPr>
      <w:rFonts w:ascii="宋体" w:eastAsia="宋体" w:hAnsi="宋体" w:cs="宋体"/>
      <w:sz w:val="24"/>
      <w:szCs w:val="24"/>
    </w:rPr>
  </w:style>
  <w:style w:type="character" w:customStyle="1" w:styleId="hljs-keyword">
    <w:name w:val="hljs-keyword"/>
    <w:basedOn w:val="a0"/>
    <w:rsid w:val="009612BC"/>
  </w:style>
  <w:style w:type="character" w:customStyle="1" w:styleId="hljs-class">
    <w:name w:val="hljs-class"/>
    <w:basedOn w:val="a0"/>
    <w:rsid w:val="009612BC"/>
  </w:style>
  <w:style w:type="character" w:customStyle="1" w:styleId="hljs-title">
    <w:name w:val="hljs-title"/>
    <w:basedOn w:val="a0"/>
    <w:rsid w:val="009612BC"/>
  </w:style>
  <w:style w:type="paragraph" w:customStyle="1" w:styleId="alert-title">
    <w:name w:val="alert-title"/>
    <w:basedOn w:val="a"/>
    <w:rsid w:val="009612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12BC"/>
    <w:rPr>
      <w:b/>
      <w:bCs/>
    </w:rPr>
  </w:style>
  <w:style w:type="character" w:customStyle="1" w:styleId="hljs-number">
    <w:name w:val="hljs-number"/>
    <w:basedOn w:val="a0"/>
    <w:rsid w:val="009612BC"/>
  </w:style>
  <w:style w:type="character" w:customStyle="1" w:styleId="40">
    <w:name w:val="标题 4 字符"/>
    <w:basedOn w:val="a0"/>
    <w:link w:val="4"/>
    <w:uiPriority w:val="9"/>
    <w:semiHidden/>
    <w:rsid w:val="009612BC"/>
    <w:rPr>
      <w:rFonts w:asciiTheme="majorHAnsi" w:eastAsiaTheme="majorEastAsia" w:hAnsiTheme="majorHAnsi" w:cstheme="majorBidi"/>
      <w:b/>
      <w:bCs/>
      <w:sz w:val="28"/>
      <w:szCs w:val="28"/>
    </w:rPr>
  </w:style>
  <w:style w:type="character" w:customStyle="1" w:styleId="hljs-function">
    <w:name w:val="hljs-function"/>
    <w:basedOn w:val="a0"/>
    <w:rsid w:val="009612BC"/>
  </w:style>
  <w:style w:type="character" w:customStyle="1" w:styleId="hljs-params">
    <w:name w:val="hljs-params"/>
    <w:basedOn w:val="a0"/>
    <w:rsid w:val="009612BC"/>
  </w:style>
  <w:style w:type="character" w:customStyle="1" w:styleId="hljs-comment">
    <w:name w:val="hljs-comment"/>
    <w:basedOn w:val="a0"/>
    <w:rsid w:val="009612BC"/>
  </w:style>
  <w:style w:type="character" w:customStyle="1" w:styleId="hljs-string">
    <w:name w:val="hljs-string"/>
    <w:basedOn w:val="a0"/>
    <w:rsid w:val="009612BC"/>
  </w:style>
  <w:style w:type="character" w:customStyle="1" w:styleId="token">
    <w:name w:val="token"/>
    <w:basedOn w:val="a0"/>
    <w:rsid w:val="00583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80013">
      <w:bodyDiv w:val="1"/>
      <w:marLeft w:val="0"/>
      <w:marRight w:val="0"/>
      <w:marTop w:val="0"/>
      <w:marBottom w:val="0"/>
      <w:divBdr>
        <w:top w:val="none" w:sz="0" w:space="0" w:color="auto"/>
        <w:left w:val="none" w:sz="0" w:space="0" w:color="auto"/>
        <w:bottom w:val="none" w:sz="0" w:space="0" w:color="auto"/>
        <w:right w:val="none" w:sz="0" w:space="0" w:color="auto"/>
      </w:divBdr>
      <w:divsChild>
        <w:div w:id="1512137732">
          <w:marLeft w:val="0"/>
          <w:marRight w:val="0"/>
          <w:marTop w:val="0"/>
          <w:marBottom w:val="0"/>
          <w:divBdr>
            <w:top w:val="none" w:sz="0" w:space="0" w:color="auto"/>
            <w:left w:val="none" w:sz="0" w:space="0" w:color="auto"/>
            <w:bottom w:val="none" w:sz="0" w:space="0" w:color="auto"/>
            <w:right w:val="none" w:sz="0" w:space="0" w:color="auto"/>
          </w:divBdr>
          <w:divsChild>
            <w:div w:id="1411465924">
              <w:marLeft w:val="0"/>
              <w:marRight w:val="0"/>
              <w:marTop w:val="0"/>
              <w:marBottom w:val="0"/>
              <w:divBdr>
                <w:top w:val="none" w:sz="0" w:space="0" w:color="auto"/>
                <w:left w:val="none" w:sz="0" w:space="0" w:color="auto"/>
                <w:bottom w:val="none" w:sz="0" w:space="0" w:color="auto"/>
                <w:right w:val="none" w:sz="0" w:space="0" w:color="auto"/>
              </w:divBdr>
            </w:div>
            <w:div w:id="1659310149">
              <w:marLeft w:val="0"/>
              <w:marRight w:val="0"/>
              <w:marTop w:val="240"/>
              <w:marBottom w:val="0"/>
              <w:divBdr>
                <w:top w:val="none" w:sz="0" w:space="0" w:color="auto"/>
                <w:left w:val="none" w:sz="0" w:space="0" w:color="auto"/>
                <w:bottom w:val="none" w:sz="0" w:space="0" w:color="auto"/>
                <w:right w:val="none" w:sz="0" w:space="0" w:color="auto"/>
              </w:divBdr>
            </w:div>
            <w:div w:id="1093824299">
              <w:marLeft w:val="0"/>
              <w:marRight w:val="0"/>
              <w:marTop w:val="0"/>
              <w:marBottom w:val="0"/>
              <w:divBdr>
                <w:top w:val="none" w:sz="0" w:space="0" w:color="auto"/>
                <w:left w:val="none" w:sz="0" w:space="0" w:color="auto"/>
                <w:bottom w:val="none" w:sz="0" w:space="0" w:color="auto"/>
                <w:right w:val="none" w:sz="0" w:space="0" w:color="auto"/>
              </w:divBdr>
            </w:div>
            <w:div w:id="1853032632">
              <w:marLeft w:val="0"/>
              <w:marRight w:val="0"/>
              <w:marTop w:val="0"/>
              <w:marBottom w:val="0"/>
              <w:divBdr>
                <w:top w:val="none" w:sz="0" w:space="0" w:color="auto"/>
                <w:left w:val="none" w:sz="0" w:space="0" w:color="auto"/>
                <w:bottom w:val="none" w:sz="0" w:space="0" w:color="auto"/>
                <w:right w:val="none" w:sz="0" w:space="0" w:color="auto"/>
              </w:divBdr>
            </w:div>
            <w:div w:id="1098401959">
              <w:marLeft w:val="0"/>
              <w:marRight w:val="0"/>
              <w:marTop w:val="0"/>
              <w:marBottom w:val="0"/>
              <w:divBdr>
                <w:top w:val="none" w:sz="0" w:space="0" w:color="auto"/>
                <w:left w:val="none" w:sz="0" w:space="0" w:color="auto"/>
                <w:bottom w:val="none" w:sz="0" w:space="0" w:color="auto"/>
                <w:right w:val="none" w:sz="0" w:space="0" w:color="auto"/>
              </w:divBdr>
            </w:div>
            <w:div w:id="1519277553">
              <w:marLeft w:val="0"/>
              <w:marRight w:val="0"/>
              <w:marTop w:val="0"/>
              <w:marBottom w:val="0"/>
              <w:divBdr>
                <w:top w:val="none" w:sz="0" w:space="0" w:color="auto"/>
                <w:left w:val="none" w:sz="0" w:space="0" w:color="auto"/>
                <w:bottom w:val="none" w:sz="0" w:space="0" w:color="auto"/>
                <w:right w:val="none" w:sz="0" w:space="0" w:color="auto"/>
              </w:divBdr>
            </w:div>
            <w:div w:id="757673416">
              <w:marLeft w:val="0"/>
              <w:marRight w:val="0"/>
              <w:marTop w:val="0"/>
              <w:marBottom w:val="0"/>
              <w:divBdr>
                <w:top w:val="none" w:sz="0" w:space="0" w:color="auto"/>
                <w:left w:val="none" w:sz="0" w:space="0" w:color="auto"/>
                <w:bottom w:val="none" w:sz="0" w:space="0" w:color="auto"/>
                <w:right w:val="none" w:sz="0" w:space="0" w:color="auto"/>
              </w:divBdr>
            </w:div>
            <w:div w:id="1979413058">
              <w:marLeft w:val="0"/>
              <w:marRight w:val="0"/>
              <w:marTop w:val="0"/>
              <w:marBottom w:val="0"/>
              <w:divBdr>
                <w:top w:val="none" w:sz="0" w:space="0" w:color="auto"/>
                <w:left w:val="none" w:sz="0" w:space="0" w:color="auto"/>
                <w:bottom w:val="none" w:sz="0" w:space="0" w:color="auto"/>
                <w:right w:val="none" w:sz="0" w:space="0" w:color="auto"/>
              </w:divBdr>
            </w:div>
            <w:div w:id="1703746283">
              <w:marLeft w:val="0"/>
              <w:marRight w:val="0"/>
              <w:marTop w:val="0"/>
              <w:marBottom w:val="0"/>
              <w:divBdr>
                <w:top w:val="none" w:sz="0" w:space="0" w:color="auto"/>
                <w:left w:val="none" w:sz="0" w:space="0" w:color="auto"/>
                <w:bottom w:val="none" w:sz="0" w:space="0" w:color="auto"/>
                <w:right w:val="none" w:sz="0" w:space="0" w:color="auto"/>
              </w:divBdr>
            </w:div>
            <w:div w:id="951866473">
              <w:marLeft w:val="0"/>
              <w:marRight w:val="0"/>
              <w:marTop w:val="0"/>
              <w:marBottom w:val="0"/>
              <w:divBdr>
                <w:top w:val="none" w:sz="0" w:space="0" w:color="auto"/>
                <w:left w:val="none" w:sz="0" w:space="0" w:color="auto"/>
                <w:bottom w:val="none" w:sz="0" w:space="0" w:color="auto"/>
                <w:right w:val="none" w:sz="0" w:space="0" w:color="auto"/>
              </w:divBdr>
            </w:div>
            <w:div w:id="1667517365">
              <w:marLeft w:val="0"/>
              <w:marRight w:val="0"/>
              <w:marTop w:val="0"/>
              <w:marBottom w:val="0"/>
              <w:divBdr>
                <w:top w:val="none" w:sz="0" w:space="0" w:color="auto"/>
                <w:left w:val="none" w:sz="0" w:space="0" w:color="auto"/>
                <w:bottom w:val="none" w:sz="0" w:space="0" w:color="auto"/>
                <w:right w:val="none" w:sz="0" w:space="0" w:color="auto"/>
              </w:divBdr>
            </w:div>
            <w:div w:id="1089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2954">
      <w:bodyDiv w:val="1"/>
      <w:marLeft w:val="0"/>
      <w:marRight w:val="0"/>
      <w:marTop w:val="0"/>
      <w:marBottom w:val="0"/>
      <w:divBdr>
        <w:top w:val="none" w:sz="0" w:space="0" w:color="auto"/>
        <w:left w:val="none" w:sz="0" w:space="0" w:color="auto"/>
        <w:bottom w:val="none" w:sz="0" w:space="0" w:color="auto"/>
        <w:right w:val="none" w:sz="0" w:space="0" w:color="auto"/>
      </w:divBdr>
    </w:div>
    <w:div w:id="643705559">
      <w:bodyDiv w:val="1"/>
      <w:marLeft w:val="0"/>
      <w:marRight w:val="0"/>
      <w:marTop w:val="0"/>
      <w:marBottom w:val="0"/>
      <w:divBdr>
        <w:top w:val="none" w:sz="0" w:space="0" w:color="auto"/>
        <w:left w:val="none" w:sz="0" w:space="0" w:color="auto"/>
        <w:bottom w:val="none" w:sz="0" w:space="0" w:color="auto"/>
        <w:right w:val="none" w:sz="0" w:space="0" w:color="auto"/>
      </w:divBdr>
      <w:divsChild>
        <w:div w:id="355423398">
          <w:marLeft w:val="0"/>
          <w:marRight w:val="0"/>
          <w:marTop w:val="0"/>
          <w:marBottom w:val="0"/>
          <w:divBdr>
            <w:top w:val="none" w:sz="0" w:space="0" w:color="auto"/>
            <w:left w:val="none" w:sz="0" w:space="0" w:color="auto"/>
            <w:bottom w:val="none" w:sz="0" w:space="0" w:color="auto"/>
            <w:right w:val="none" w:sz="0" w:space="0" w:color="auto"/>
          </w:divBdr>
        </w:div>
        <w:div w:id="272905945">
          <w:marLeft w:val="0"/>
          <w:marRight w:val="0"/>
          <w:marTop w:val="240"/>
          <w:marBottom w:val="0"/>
          <w:divBdr>
            <w:top w:val="none" w:sz="0" w:space="0" w:color="auto"/>
            <w:left w:val="none" w:sz="0" w:space="0" w:color="auto"/>
            <w:bottom w:val="none" w:sz="0" w:space="0" w:color="auto"/>
            <w:right w:val="none" w:sz="0" w:space="0" w:color="auto"/>
          </w:divBdr>
        </w:div>
        <w:div w:id="674695839">
          <w:marLeft w:val="0"/>
          <w:marRight w:val="0"/>
          <w:marTop w:val="0"/>
          <w:marBottom w:val="0"/>
          <w:divBdr>
            <w:top w:val="none" w:sz="0" w:space="0" w:color="auto"/>
            <w:left w:val="none" w:sz="0" w:space="0" w:color="auto"/>
            <w:bottom w:val="none" w:sz="0" w:space="0" w:color="auto"/>
            <w:right w:val="none" w:sz="0" w:space="0" w:color="auto"/>
          </w:divBdr>
        </w:div>
        <w:div w:id="2083719590">
          <w:marLeft w:val="0"/>
          <w:marRight w:val="0"/>
          <w:marTop w:val="0"/>
          <w:marBottom w:val="0"/>
          <w:divBdr>
            <w:top w:val="none" w:sz="0" w:space="0" w:color="auto"/>
            <w:left w:val="none" w:sz="0" w:space="0" w:color="auto"/>
            <w:bottom w:val="none" w:sz="0" w:space="0" w:color="auto"/>
            <w:right w:val="none" w:sz="0" w:space="0" w:color="auto"/>
          </w:divBdr>
        </w:div>
        <w:div w:id="1323852874">
          <w:marLeft w:val="0"/>
          <w:marRight w:val="0"/>
          <w:marTop w:val="0"/>
          <w:marBottom w:val="0"/>
          <w:divBdr>
            <w:top w:val="none" w:sz="0" w:space="0" w:color="auto"/>
            <w:left w:val="none" w:sz="0" w:space="0" w:color="auto"/>
            <w:bottom w:val="none" w:sz="0" w:space="0" w:color="auto"/>
            <w:right w:val="none" w:sz="0" w:space="0" w:color="auto"/>
          </w:divBdr>
        </w:div>
        <w:div w:id="545794545">
          <w:marLeft w:val="0"/>
          <w:marRight w:val="0"/>
          <w:marTop w:val="240"/>
          <w:marBottom w:val="0"/>
          <w:divBdr>
            <w:top w:val="none" w:sz="0" w:space="0" w:color="auto"/>
            <w:left w:val="none" w:sz="0" w:space="0" w:color="auto"/>
            <w:bottom w:val="none" w:sz="0" w:space="0" w:color="auto"/>
            <w:right w:val="none" w:sz="0" w:space="0" w:color="auto"/>
          </w:divBdr>
        </w:div>
        <w:div w:id="467088051">
          <w:marLeft w:val="0"/>
          <w:marRight w:val="0"/>
          <w:marTop w:val="0"/>
          <w:marBottom w:val="0"/>
          <w:divBdr>
            <w:top w:val="none" w:sz="0" w:space="0" w:color="auto"/>
            <w:left w:val="none" w:sz="0" w:space="0" w:color="auto"/>
            <w:bottom w:val="none" w:sz="0" w:space="0" w:color="auto"/>
            <w:right w:val="none" w:sz="0" w:space="0" w:color="auto"/>
          </w:divBdr>
        </w:div>
        <w:div w:id="1621692539">
          <w:marLeft w:val="0"/>
          <w:marRight w:val="0"/>
          <w:marTop w:val="0"/>
          <w:marBottom w:val="0"/>
          <w:divBdr>
            <w:top w:val="none" w:sz="0" w:space="0" w:color="auto"/>
            <w:left w:val="none" w:sz="0" w:space="0" w:color="auto"/>
            <w:bottom w:val="none" w:sz="0" w:space="0" w:color="auto"/>
            <w:right w:val="none" w:sz="0" w:space="0" w:color="auto"/>
          </w:divBdr>
        </w:div>
        <w:div w:id="1623682971">
          <w:marLeft w:val="0"/>
          <w:marRight w:val="0"/>
          <w:marTop w:val="0"/>
          <w:marBottom w:val="0"/>
          <w:divBdr>
            <w:top w:val="none" w:sz="0" w:space="0" w:color="auto"/>
            <w:left w:val="none" w:sz="0" w:space="0" w:color="auto"/>
            <w:bottom w:val="none" w:sz="0" w:space="0" w:color="auto"/>
            <w:right w:val="none" w:sz="0" w:space="0" w:color="auto"/>
          </w:divBdr>
        </w:div>
        <w:div w:id="1037508620">
          <w:marLeft w:val="0"/>
          <w:marRight w:val="0"/>
          <w:marTop w:val="0"/>
          <w:marBottom w:val="0"/>
          <w:divBdr>
            <w:top w:val="none" w:sz="0" w:space="0" w:color="auto"/>
            <w:left w:val="none" w:sz="0" w:space="0" w:color="auto"/>
            <w:bottom w:val="none" w:sz="0" w:space="0" w:color="auto"/>
            <w:right w:val="none" w:sz="0" w:space="0" w:color="auto"/>
          </w:divBdr>
        </w:div>
        <w:div w:id="2057116211">
          <w:marLeft w:val="0"/>
          <w:marRight w:val="0"/>
          <w:marTop w:val="0"/>
          <w:marBottom w:val="0"/>
          <w:divBdr>
            <w:top w:val="none" w:sz="0" w:space="0" w:color="auto"/>
            <w:left w:val="none" w:sz="0" w:space="0" w:color="auto"/>
            <w:bottom w:val="none" w:sz="0" w:space="0" w:color="auto"/>
            <w:right w:val="none" w:sz="0" w:space="0" w:color="auto"/>
          </w:divBdr>
        </w:div>
        <w:div w:id="1053576519">
          <w:marLeft w:val="0"/>
          <w:marRight w:val="0"/>
          <w:marTop w:val="0"/>
          <w:marBottom w:val="0"/>
          <w:divBdr>
            <w:top w:val="none" w:sz="0" w:space="0" w:color="auto"/>
            <w:left w:val="none" w:sz="0" w:space="0" w:color="auto"/>
            <w:bottom w:val="none" w:sz="0" w:space="0" w:color="auto"/>
            <w:right w:val="none" w:sz="0" w:space="0" w:color="auto"/>
          </w:divBdr>
        </w:div>
        <w:div w:id="1272669063">
          <w:marLeft w:val="0"/>
          <w:marRight w:val="0"/>
          <w:marTop w:val="0"/>
          <w:marBottom w:val="0"/>
          <w:divBdr>
            <w:top w:val="none" w:sz="0" w:space="0" w:color="auto"/>
            <w:left w:val="none" w:sz="0" w:space="0" w:color="auto"/>
            <w:bottom w:val="none" w:sz="0" w:space="0" w:color="auto"/>
            <w:right w:val="none" w:sz="0" w:space="0" w:color="auto"/>
          </w:divBdr>
        </w:div>
        <w:div w:id="883255603">
          <w:marLeft w:val="0"/>
          <w:marRight w:val="0"/>
          <w:marTop w:val="0"/>
          <w:marBottom w:val="0"/>
          <w:divBdr>
            <w:top w:val="none" w:sz="0" w:space="0" w:color="auto"/>
            <w:left w:val="none" w:sz="0" w:space="0" w:color="auto"/>
            <w:bottom w:val="none" w:sz="0" w:space="0" w:color="auto"/>
            <w:right w:val="none" w:sz="0" w:space="0" w:color="auto"/>
          </w:divBdr>
        </w:div>
        <w:div w:id="365375969">
          <w:marLeft w:val="0"/>
          <w:marRight w:val="0"/>
          <w:marTop w:val="0"/>
          <w:marBottom w:val="0"/>
          <w:divBdr>
            <w:top w:val="none" w:sz="0" w:space="0" w:color="auto"/>
            <w:left w:val="none" w:sz="0" w:space="0" w:color="auto"/>
            <w:bottom w:val="none" w:sz="0" w:space="0" w:color="auto"/>
            <w:right w:val="none" w:sz="0" w:space="0" w:color="auto"/>
          </w:divBdr>
        </w:div>
        <w:div w:id="805128849">
          <w:marLeft w:val="0"/>
          <w:marRight w:val="0"/>
          <w:marTop w:val="0"/>
          <w:marBottom w:val="0"/>
          <w:divBdr>
            <w:top w:val="none" w:sz="0" w:space="0" w:color="auto"/>
            <w:left w:val="none" w:sz="0" w:space="0" w:color="auto"/>
            <w:bottom w:val="none" w:sz="0" w:space="0" w:color="auto"/>
            <w:right w:val="none" w:sz="0" w:space="0" w:color="auto"/>
          </w:divBdr>
        </w:div>
        <w:div w:id="763496780">
          <w:marLeft w:val="0"/>
          <w:marRight w:val="0"/>
          <w:marTop w:val="0"/>
          <w:marBottom w:val="0"/>
          <w:divBdr>
            <w:top w:val="none" w:sz="0" w:space="0" w:color="auto"/>
            <w:left w:val="none" w:sz="0" w:space="0" w:color="auto"/>
            <w:bottom w:val="none" w:sz="0" w:space="0" w:color="auto"/>
            <w:right w:val="none" w:sz="0" w:space="0" w:color="auto"/>
          </w:divBdr>
        </w:div>
        <w:div w:id="907304563">
          <w:marLeft w:val="0"/>
          <w:marRight w:val="0"/>
          <w:marTop w:val="0"/>
          <w:marBottom w:val="0"/>
          <w:divBdr>
            <w:top w:val="none" w:sz="0" w:space="0" w:color="auto"/>
            <w:left w:val="none" w:sz="0" w:space="0" w:color="auto"/>
            <w:bottom w:val="none" w:sz="0" w:space="0" w:color="auto"/>
            <w:right w:val="none" w:sz="0" w:space="0" w:color="auto"/>
          </w:divBdr>
        </w:div>
        <w:div w:id="1096947044">
          <w:marLeft w:val="0"/>
          <w:marRight w:val="0"/>
          <w:marTop w:val="0"/>
          <w:marBottom w:val="0"/>
          <w:divBdr>
            <w:top w:val="none" w:sz="0" w:space="0" w:color="auto"/>
            <w:left w:val="none" w:sz="0" w:space="0" w:color="auto"/>
            <w:bottom w:val="none" w:sz="0" w:space="0" w:color="auto"/>
            <w:right w:val="none" w:sz="0" w:space="0" w:color="auto"/>
          </w:divBdr>
        </w:div>
        <w:div w:id="892034830">
          <w:marLeft w:val="0"/>
          <w:marRight w:val="0"/>
          <w:marTop w:val="240"/>
          <w:marBottom w:val="0"/>
          <w:divBdr>
            <w:top w:val="none" w:sz="0" w:space="0" w:color="auto"/>
            <w:left w:val="none" w:sz="0" w:space="0" w:color="auto"/>
            <w:bottom w:val="none" w:sz="0" w:space="0" w:color="auto"/>
            <w:right w:val="none" w:sz="0" w:space="0" w:color="auto"/>
          </w:divBdr>
        </w:div>
        <w:div w:id="988707219">
          <w:marLeft w:val="0"/>
          <w:marRight w:val="0"/>
          <w:marTop w:val="0"/>
          <w:marBottom w:val="0"/>
          <w:divBdr>
            <w:top w:val="none" w:sz="0" w:space="0" w:color="auto"/>
            <w:left w:val="none" w:sz="0" w:space="0" w:color="auto"/>
            <w:bottom w:val="none" w:sz="0" w:space="0" w:color="auto"/>
            <w:right w:val="none" w:sz="0" w:space="0" w:color="auto"/>
          </w:divBdr>
        </w:div>
      </w:divsChild>
    </w:div>
    <w:div w:id="774860934">
      <w:bodyDiv w:val="1"/>
      <w:marLeft w:val="0"/>
      <w:marRight w:val="0"/>
      <w:marTop w:val="0"/>
      <w:marBottom w:val="0"/>
      <w:divBdr>
        <w:top w:val="none" w:sz="0" w:space="0" w:color="auto"/>
        <w:left w:val="none" w:sz="0" w:space="0" w:color="auto"/>
        <w:bottom w:val="none" w:sz="0" w:space="0" w:color="auto"/>
        <w:right w:val="none" w:sz="0" w:space="0" w:color="auto"/>
      </w:divBdr>
      <w:divsChild>
        <w:div w:id="644237532">
          <w:marLeft w:val="0"/>
          <w:marRight w:val="0"/>
          <w:marTop w:val="0"/>
          <w:marBottom w:val="0"/>
          <w:divBdr>
            <w:top w:val="none" w:sz="0" w:space="0" w:color="auto"/>
            <w:left w:val="none" w:sz="0" w:space="0" w:color="auto"/>
            <w:bottom w:val="none" w:sz="0" w:space="0" w:color="auto"/>
            <w:right w:val="none" w:sz="0" w:space="0" w:color="auto"/>
          </w:divBdr>
        </w:div>
        <w:div w:id="114565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gdi/nf-wingdi-createfonta" TargetMode="External"/><Relationship Id="rId21" Type="http://schemas.openxmlformats.org/officeDocument/2006/relationships/hyperlink" Target="https://learn.microsoft.com/zh-cn/windows/desktop/api/wingdi/nf-wingdi-enumfontfamiliesexa" TargetMode="External"/><Relationship Id="rId42" Type="http://schemas.openxmlformats.org/officeDocument/2006/relationships/hyperlink" Target="https://learn.microsoft.com/zh-cn/windows/desktop/api/wingdi/nf-wingdi-createfontindirectexa" TargetMode="External"/><Relationship Id="rId47" Type="http://schemas.openxmlformats.org/officeDocument/2006/relationships/hyperlink" Target="https://learn.microsoft.com/zh-cn/windows/desktop/api/wingdi/nf-wingdi-deleteobject" TargetMode="External"/><Relationship Id="rId63" Type="http://schemas.openxmlformats.org/officeDocument/2006/relationships/hyperlink" Target="https://learn.microsoft.com/zh-cn/windows/desktop/api/wingdi/nf-wingdi-setdcbrushcolor" TargetMode="External"/><Relationship Id="rId68" Type="http://schemas.openxmlformats.org/officeDocument/2006/relationships/hyperlink" Target="https://learn.microsoft.com/zh-cn/windows/desktop/api/wingdi/nf-wingdi-selectobject" TargetMode="External"/><Relationship Id="rId84" Type="http://schemas.openxmlformats.org/officeDocument/2006/relationships/image" Target="media/image17.png"/><Relationship Id="rId16" Type="http://schemas.openxmlformats.org/officeDocument/2006/relationships/hyperlink" Target="https://learn.microsoft.com/zh-cn/windows/desktop/api/wingdi/ns-wingdi-logfonta" TargetMode="External"/><Relationship Id="rId11" Type="http://schemas.openxmlformats.org/officeDocument/2006/relationships/hyperlink" Target="https://learn.microsoft.com/zh-cn/windows/desktop/gdi/font-and-text-structures" TargetMode="External"/><Relationship Id="rId32" Type="http://schemas.openxmlformats.org/officeDocument/2006/relationships/hyperlink" Target="https://learn.microsoft.com/zh-cn/windows/desktop/gdi/font-and-text-functions" TargetMode="External"/><Relationship Id="rId37" Type="http://schemas.openxmlformats.org/officeDocument/2006/relationships/hyperlink" Target="https://learn.microsoft.com/zh-cn/windows/desktop/api/wingdi/nf-wingdi-deleteobject" TargetMode="External"/><Relationship Id="rId53" Type="http://schemas.openxmlformats.org/officeDocument/2006/relationships/hyperlink" Target="https://learn.microsoft.com/zh-cn/windows/desktop/api/wingdi/nf-wingdi-selectobject" TargetMode="External"/><Relationship Id="rId58" Type="http://schemas.openxmlformats.org/officeDocument/2006/relationships/hyperlink" Target="https://learn.microsoft.com/zh-cn/windows/desktop/api/wingdi/nf-wingdi-deleteobject" TargetMode="External"/><Relationship Id="rId74" Type="http://schemas.openxmlformats.org/officeDocument/2006/relationships/image" Target="media/image7.png"/><Relationship Id="rId79" Type="http://schemas.openxmlformats.org/officeDocument/2006/relationships/image" Target="media/image12.png"/><Relationship Id="rId5" Type="http://schemas.openxmlformats.org/officeDocument/2006/relationships/image" Target="media/image1.png"/><Relationship Id="rId19" Type="http://schemas.openxmlformats.org/officeDocument/2006/relationships/hyperlink" Target="https://learn.microsoft.com/zh-cn/windows/desktop/api/wingdi/nf-wingdi-deleteobject" TargetMode="External"/><Relationship Id="rId14" Type="http://schemas.openxmlformats.org/officeDocument/2006/relationships/hyperlink" Target="https://learn.microsoft.com/zh-cn/windows/desktop/api/wingdi/ns-wingdi-logfonta" TargetMode="External"/><Relationship Id="rId22" Type="http://schemas.openxmlformats.org/officeDocument/2006/relationships/hyperlink" Target="https://learn.microsoft.com/zh-cn/windows/desktop/api/wingdi/nf-wingdi-createfonta" TargetMode="External"/><Relationship Id="rId27" Type="http://schemas.openxmlformats.org/officeDocument/2006/relationships/hyperlink" Target="https://learn.microsoft.com/zh-cn/windows/desktop/api/wingdi/nf-wingdi-createfontindirectexa" TargetMode="External"/><Relationship Id="rId30" Type="http://schemas.openxmlformats.org/officeDocument/2006/relationships/hyperlink" Target="https://learn.microsoft.com/zh-cn/windows/desktop/api/wingdi/nf-wingdi-enumfontfamiliesexa" TargetMode="External"/><Relationship Id="rId35" Type="http://schemas.openxmlformats.org/officeDocument/2006/relationships/hyperlink" Target="https://learn.microsoft.com/zh-cn/windows/desktop/api/wingdi/nf-wingdi-selectobject" TargetMode="External"/><Relationship Id="rId43" Type="http://schemas.openxmlformats.org/officeDocument/2006/relationships/hyperlink" Target="https://learn.microsoft.com/zh-cn/windows/desktop/menurc/using-menus" TargetMode="External"/><Relationship Id="rId48" Type="http://schemas.openxmlformats.org/officeDocument/2006/relationships/hyperlink" Target="https://learn.microsoft.com/zh-cn/windows/desktop/api/wingdi/nf-wingdi-enumfontfamiliesexa" TargetMode="External"/><Relationship Id="rId56" Type="http://schemas.openxmlformats.org/officeDocument/2006/relationships/hyperlink" Target="https://learn.microsoft.com/zh-cn/windows/desktop/api/winuser/nf-winuser-systemparametersinfoa" TargetMode="External"/><Relationship Id="rId64" Type="http://schemas.openxmlformats.org/officeDocument/2006/relationships/hyperlink" Target="https://learn.microsoft.com/zh-cn/windows/desktop/gdi/setting-the-pen-or-brush-color" TargetMode="External"/><Relationship Id="rId69" Type="http://schemas.openxmlformats.org/officeDocument/2006/relationships/image" Target="media/image2.png"/><Relationship Id="rId77" Type="http://schemas.openxmlformats.org/officeDocument/2006/relationships/image" Target="media/image10.png"/><Relationship Id="rId8" Type="http://schemas.openxmlformats.org/officeDocument/2006/relationships/hyperlink" Target="https://learn.microsoft.com/zh-cn/windows/desktop/api/wingdi/nf-wingdi-createfonta" TargetMode="External"/><Relationship Id="rId51" Type="http://schemas.openxmlformats.org/officeDocument/2006/relationships/hyperlink" Target="https://learn.microsoft.com/zh-cn/windows/desktop/gdi/fonts-and-text" TargetMode="External"/><Relationship Id="rId72" Type="http://schemas.openxmlformats.org/officeDocument/2006/relationships/image" Target="media/image5.png"/><Relationship Id="rId80" Type="http://schemas.openxmlformats.org/officeDocument/2006/relationships/image" Target="media/image13.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arn.microsoft.com/zh-cn/windows/desktop/gdi/fonts-and-text" TargetMode="External"/><Relationship Id="rId17" Type="http://schemas.openxmlformats.org/officeDocument/2006/relationships/hyperlink" Target="https://learn.microsoft.com/zh-cn/windows/desktop/api/wingdi/nf-wingdi-enumfontfamiliesexa"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desktop/gdi/fonts-and-text" TargetMode="External"/><Relationship Id="rId38" Type="http://schemas.openxmlformats.org/officeDocument/2006/relationships/hyperlink" Target="https://learn.microsoft.com/zh-cn/windows/desktop/api/wingdi/ns-wingdi-logfonta" TargetMode="External"/><Relationship Id="rId46" Type="http://schemas.openxmlformats.org/officeDocument/2006/relationships/hyperlink" Target="https://learn.microsoft.com/zh-cn/windows/desktop/api/wingdi/nf-wingdi-createfontindirectexa" TargetMode="External"/><Relationship Id="rId59" Type="http://schemas.openxmlformats.org/officeDocument/2006/relationships/hyperlink" Target="https://learn.microsoft.com/zh-cn/windows/desktop/api/wingdi/nf-wingdi-getdcbrushcolor" TargetMode="External"/><Relationship Id="rId67" Type="http://schemas.openxmlformats.org/officeDocument/2006/relationships/hyperlink" Target="https://learn.microsoft.com/zh-cn/windows/desktop/gdi/device-contexts" TargetMode="External"/><Relationship Id="rId20" Type="http://schemas.openxmlformats.org/officeDocument/2006/relationships/hyperlink" Target="https://learn.microsoft.com/zh-cn/windows/desktop/api/wingdi/nf-wingdi-createfonta" TargetMode="External"/><Relationship Id="rId41" Type="http://schemas.openxmlformats.org/officeDocument/2006/relationships/hyperlink" Target="https://learn.microsoft.com/zh-cn/windows/desktop/api/wingdi/nf-wingdi-createfontindirecta" TargetMode="External"/><Relationship Id="rId54" Type="http://schemas.openxmlformats.org/officeDocument/2006/relationships/hyperlink" Target="https://learn.microsoft.com/zh-cn/windows/desktop/api/wingdi/nf-wingdi-setdcbrushcolor" TargetMode="External"/><Relationship Id="rId62" Type="http://schemas.openxmlformats.org/officeDocument/2006/relationships/hyperlink" Target="https://learn.microsoft.com/zh-cn/windows/desktop/api/wingdi/nf-wingdi-setdcpencolor" TargetMode="External"/><Relationship Id="rId70" Type="http://schemas.openxmlformats.org/officeDocument/2006/relationships/image" Target="media/image3.png"/><Relationship Id="rId75" Type="http://schemas.openxmlformats.org/officeDocument/2006/relationships/image" Target="media/image8.png"/><Relationship Id="rId83"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learn.microsoft.com/zh-cn/windows/desktop/api/wingdi/nf-wingdi-enumfontfamiliesexa" TargetMode="External"/><Relationship Id="rId15" Type="http://schemas.openxmlformats.org/officeDocument/2006/relationships/hyperlink" Target="https://learn.microsoft.com/zh-cn/windows/desktop/api/wingdi/nf-wingdi-selectobject" TargetMode="External"/><Relationship Id="rId23" Type="http://schemas.openxmlformats.org/officeDocument/2006/relationships/hyperlink" Target="https://learn.microsoft.com/zh-cn/windows/desktop/api/wingdi/nf-wingdi-createfontindirectexa" TargetMode="External"/><Relationship Id="rId28" Type="http://schemas.openxmlformats.org/officeDocument/2006/relationships/hyperlink" Target="https://learn.microsoft.com/zh-cn/windows/desktop/api/wingdi/nf-wingdi-deleteobject" TargetMode="External"/><Relationship Id="rId36" Type="http://schemas.openxmlformats.org/officeDocument/2006/relationships/hyperlink" Target="https://learn.microsoft.com/zh-cn/windows/desktop/api/wingdi/nf-wingdi-enumfontfamiliesa" TargetMode="External"/><Relationship Id="rId49" Type="http://schemas.openxmlformats.org/officeDocument/2006/relationships/hyperlink" Target="https://learn.microsoft.com/zh-cn/windows/desktop/api/wingdi/nf-wingdi-enumfontsa" TargetMode="External"/><Relationship Id="rId57" Type="http://schemas.openxmlformats.org/officeDocument/2006/relationships/hyperlink" Target="https://learn.microsoft.com/zh-cn/windows/desktop/api/winuser/nf-winuser-systemparametersinfoa" TargetMode="External"/><Relationship Id="rId10" Type="http://schemas.openxmlformats.org/officeDocument/2006/relationships/hyperlink" Target="https://learn.microsoft.com/zh-cn/windows/desktop/api/wingdi/nf-wingdi-enumfontfamiliesexa" TargetMode="External"/><Relationship Id="rId31" Type="http://schemas.openxmlformats.org/officeDocument/2006/relationships/hyperlink" Target="https://learn.microsoft.com/zh-cn/windows/desktop/api/wingdi/nf-wingdi-enumfontsa" TargetMode="External"/><Relationship Id="rId44" Type="http://schemas.openxmlformats.org/officeDocument/2006/relationships/hyperlink" Target="https://learn.microsoft.com/zh-cn/windows/win32/intl/conventions-for-function-prototypes" TargetMode="External"/><Relationship Id="rId52" Type="http://schemas.openxmlformats.org/officeDocument/2006/relationships/hyperlink" Target="https://learn.microsoft.com/zh-cn/windows/desktop/api/wingdi/ns-wingdi-logfonta" TargetMode="External"/><Relationship Id="rId60" Type="http://schemas.openxmlformats.org/officeDocument/2006/relationships/hyperlink" Target="https://learn.microsoft.com/zh-cn/windows/desktop/api/wingdi/nf-wingdi-getdcpencolor" TargetMode="External"/><Relationship Id="rId65" Type="http://schemas.openxmlformats.org/officeDocument/2006/relationships/hyperlink" Target="https://learn.microsoft.com/zh-cn/windows/desktop/api/wingdi/nf-wingdi-deleteobject" TargetMode="External"/><Relationship Id="rId73" Type="http://schemas.openxmlformats.org/officeDocument/2006/relationships/image" Target="media/image6.png"/><Relationship Id="rId78" Type="http://schemas.openxmlformats.org/officeDocument/2006/relationships/image" Target="media/image11.png"/><Relationship Id="rId81" Type="http://schemas.openxmlformats.org/officeDocument/2006/relationships/image" Target="media/image14.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zh-cn/windows/desktop/api/wingdi/nf-wingdi-createfontindirecta" TargetMode="External"/><Relationship Id="rId13" Type="http://schemas.openxmlformats.org/officeDocument/2006/relationships/hyperlink" Target="https://learn.microsoft.com/zh-cn/windows/desktop/api/wingdi/ns-wingdi-logfonta" TargetMode="External"/><Relationship Id="rId18" Type="http://schemas.openxmlformats.org/officeDocument/2006/relationships/hyperlink" Target="https://learn.microsoft.com/zh-cn/windows/desktop/api/wingdi/nf-wingdi-createfonta" TargetMode="External"/><Relationship Id="rId39" Type="http://schemas.openxmlformats.org/officeDocument/2006/relationships/hyperlink" Target="https://learn.microsoft.com/zh-cn/windows/desktop/api/wingdi/nf-wingdi-enumfontfamiliesexa" TargetMode="External"/><Relationship Id="rId34" Type="http://schemas.openxmlformats.org/officeDocument/2006/relationships/hyperlink" Target="https://learn.microsoft.com/zh-cn/windows/desktop/api/wingdi/ns-wingdi-logfonta" TargetMode="External"/><Relationship Id="rId50" Type="http://schemas.openxmlformats.org/officeDocument/2006/relationships/hyperlink" Target="https://learn.microsoft.com/zh-cn/windows/desktop/gdi/font-and-text-functions" TargetMode="External"/><Relationship Id="rId55" Type="http://schemas.openxmlformats.org/officeDocument/2006/relationships/hyperlink" Target="https://learn.microsoft.com/zh-cn/windows/desktop/api/wingdi/nf-wingdi-setdcpencolor" TargetMode="External"/><Relationship Id="rId76" Type="http://schemas.openxmlformats.org/officeDocument/2006/relationships/image" Target="media/image9.png"/><Relationship Id="rId7" Type="http://schemas.openxmlformats.org/officeDocument/2006/relationships/hyperlink" Target="https://learn.microsoft.com/zh-cn/windows/win32/intl/conventions-for-function-prototypes" TargetMode="External"/><Relationship Id="rId71" Type="http://schemas.openxmlformats.org/officeDocument/2006/relationships/image" Target="media/image4.png"/><Relationship Id="rId2" Type="http://schemas.openxmlformats.org/officeDocument/2006/relationships/styles" Target="styles.xml"/><Relationship Id="rId29" Type="http://schemas.openxmlformats.org/officeDocument/2006/relationships/hyperlink" Target="https://learn.microsoft.com/zh-cn/windows/desktop/api/wingdi/nf-wingdi-enumfontfamiliesa" TargetMode="External"/><Relationship Id="rId24" Type="http://schemas.openxmlformats.org/officeDocument/2006/relationships/hyperlink" Target="https://learn.microsoft.com/zh-cn/windows/desktop/gdi/creating-a-logical-font" TargetMode="External"/><Relationship Id="rId40" Type="http://schemas.openxmlformats.org/officeDocument/2006/relationships/hyperlink" Target="https://learn.microsoft.com/zh-cn/windows/desktop/api/wingdi/nf-wingdi-createfontindirecta" TargetMode="External"/><Relationship Id="rId45" Type="http://schemas.openxmlformats.org/officeDocument/2006/relationships/hyperlink" Target="https://learn.microsoft.com/zh-cn/windows/desktop/api/wingdi/nf-wingdi-createfontindirecta" TargetMode="External"/><Relationship Id="rId66" Type="http://schemas.openxmlformats.org/officeDocument/2006/relationships/hyperlink" Target="https://learn.microsoft.com/zh-cn/windows/desktop/gdi/device-context-functions" TargetMode="External"/><Relationship Id="rId61" Type="http://schemas.openxmlformats.org/officeDocument/2006/relationships/hyperlink" Target="https://learn.microsoft.com/zh-cn/windows/desktop/gdi/setting-the-pen-or-brush-color" TargetMode="External"/><Relationship Id="rId8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4571</Words>
  <Characters>26059</Characters>
  <Application>Microsoft Office Word</Application>
  <DocSecurity>0</DocSecurity>
  <Lines>217</Lines>
  <Paragraphs>61</Paragraphs>
  <ScaleCrop>false</ScaleCrop>
  <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2024-09-12T12:31:00Z</dcterms:created>
  <dcterms:modified xsi:type="dcterms:W3CDTF">2024-09-12T17:08:00Z</dcterms:modified>
</cp:coreProperties>
</file>