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82E" w:rsidRDefault="00240FA5" w:rsidP="00240FA5">
      <w:pPr>
        <w:pStyle w:val="1"/>
      </w:pPr>
      <w:r>
        <w:rPr>
          <w:rFonts w:hint="eastAsia"/>
        </w:rPr>
        <w:t>枚举进程方法1，参考：</w:t>
      </w:r>
      <w:hyperlink r:id="rId4" w:history="1">
        <w:r w:rsidRPr="00240FA5">
          <w:rPr>
            <w:rStyle w:val="a3"/>
            <w:rFonts w:hint="eastAsia"/>
          </w:rPr>
          <w:t>用系统快照枚举所有进程</w:t>
        </w:r>
      </w:hyperlink>
    </w:p>
    <w:p w:rsidR="00240FA5" w:rsidRDefault="00240FA5" w:rsidP="00240FA5">
      <w:pPr>
        <w:pStyle w:val="1"/>
      </w:pPr>
      <w:r>
        <w:rPr>
          <w:rFonts w:hint="eastAsia"/>
        </w:rPr>
        <w:t>枚举进程方法</w:t>
      </w:r>
      <w:r>
        <w:t>2</w:t>
      </w:r>
      <w:r>
        <w:rPr>
          <w:rFonts w:hint="eastAsia"/>
        </w:rPr>
        <w:t>，参考：</w:t>
      </w:r>
      <w:hyperlink r:id="rId5" w:history="1">
        <w:r w:rsidRPr="00240FA5">
          <w:rPr>
            <w:rStyle w:val="a3"/>
            <w:rFonts w:hint="eastAsia"/>
          </w:rPr>
          <w:t>用psapi函数枚举</w:t>
        </w:r>
        <w:r w:rsidR="00E53B20" w:rsidRPr="00E53B20">
          <w:rPr>
            <w:rStyle w:val="a3"/>
            <w:rFonts w:hint="eastAsia"/>
          </w:rPr>
          <w:t>所有</w:t>
        </w:r>
        <w:r w:rsidRPr="00240FA5">
          <w:rPr>
            <w:rStyle w:val="a3"/>
            <w:rFonts w:hint="eastAsia"/>
          </w:rPr>
          <w:t>进程</w:t>
        </w:r>
      </w:hyperlink>
    </w:p>
    <w:p w:rsidR="00240FA5" w:rsidRDefault="00240FA5" w:rsidP="00240FA5">
      <w:pPr>
        <w:pStyle w:val="1"/>
      </w:pPr>
      <w:r>
        <w:rPr>
          <w:rFonts w:hint="eastAsia"/>
        </w:rPr>
        <w:t>这一节我们来学习枚举进程方法3</w:t>
      </w:r>
      <w:bookmarkStart w:id="0" w:name="_GoBack"/>
      <w:bookmarkEnd w:id="0"/>
    </w:p>
    <w:tbl>
      <w:tblPr>
        <w:tblStyle w:val="a4"/>
        <w:tblW w:w="0" w:type="auto"/>
        <w:tblLook w:val="04A0" w:firstRow="1" w:lastRow="0" w:firstColumn="1" w:lastColumn="0" w:noHBand="0" w:noVBand="1"/>
      </w:tblPr>
      <w:tblGrid>
        <w:gridCol w:w="8296"/>
      </w:tblGrid>
      <w:tr w:rsidR="00240FA5" w:rsidTr="00240FA5">
        <w:tc>
          <w:tcPr>
            <w:tcW w:w="8296" w:type="dxa"/>
          </w:tcPr>
          <w:p w:rsidR="00240FA5" w:rsidRDefault="00240FA5" w:rsidP="00240FA5">
            <w:r w:rsidRPr="00240FA5">
              <w:rPr>
                <w:noProof/>
              </w:rPr>
              <w:drawing>
                <wp:inline distT="0" distB="0" distL="0" distR="0" wp14:anchorId="3B04B99C" wp14:editId="05633124">
                  <wp:extent cx="5534025" cy="28575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2857500"/>
                          </a:xfrm>
                          <a:prstGeom prst="rect">
                            <a:avLst/>
                          </a:prstGeom>
                        </pic:spPr>
                      </pic:pic>
                    </a:graphicData>
                  </a:graphic>
                </wp:inline>
              </w:drawing>
            </w:r>
          </w:p>
        </w:tc>
      </w:tr>
    </w:tbl>
    <w:p w:rsidR="00240FA5" w:rsidRDefault="00240FA5" w:rsidP="00240FA5">
      <w:pPr>
        <w:pStyle w:val="1"/>
      </w:pPr>
      <w:r>
        <w:t>API</w:t>
      </w:r>
      <w:r>
        <w:rPr>
          <w:rFonts w:hint="eastAsia"/>
        </w:rPr>
        <w:t>语法说明</w:t>
      </w:r>
    </w:p>
    <w:p w:rsidR="00240FA5" w:rsidRDefault="00240FA5" w:rsidP="00240FA5">
      <w:pPr>
        <w:pStyle w:val="2"/>
      </w:pPr>
      <w:r>
        <w:rPr>
          <w:rFonts w:hint="eastAsia"/>
        </w:rPr>
        <w:t>W</w:t>
      </w:r>
      <w:r>
        <w:t>TSO</w:t>
      </w:r>
      <w:r>
        <w:rPr>
          <w:rFonts w:hint="eastAsia"/>
        </w:rPr>
        <w:t>pen</w:t>
      </w:r>
      <w:r>
        <w:t>Server</w:t>
      </w:r>
      <w:r>
        <w:rPr>
          <w:rFonts w:hint="eastAsia"/>
        </w:rPr>
        <w:t>函数的用法</w:t>
      </w:r>
    </w:p>
    <w:tbl>
      <w:tblPr>
        <w:tblStyle w:val="a4"/>
        <w:tblW w:w="0" w:type="auto"/>
        <w:tblLook w:val="04A0" w:firstRow="1" w:lastRow="0" w:firstColumn="1" w:lastColumn="0" w:noHBand="0" w:noVBand="1"/>
      </w:tblPr>
      <w:tblGrid>
        <w:gridCol w:w="14451"/>
      </w:tblGrid>
      <w:tr w:rsidR="00240FA5" w:rsidTr="00240FA5">
        <w:tc>
          <w:tcPr>
            <w:tcW w:w="14451" w:type="dxa"/>
          </w:tcPr>
          <w:p w:rsidR="00240FA5" w:rsidRDefault="00240FA5" w:rsidP="00240FA5">
            <w:pPr>
              <w:pStyle w:val="a5"/>
              <w:shd w:val="clear" w:color="auto" w:fill="FFFFFF"/>
              <w:rPr>
                <w:rFonts w:ascii="Segoe UI" w:hAnsi="Segoe UI" w:cs="Segoe UI"/>
                <w:color w:val="161616"/>
              </w:rPr>
            </w:pPr>
            <w:r>
              <w:rPr>
                <w:rFonts w:ascii="Segoe UI" w:hAnsi="Segoe UI" w:cs="Segoe UI"/>
                <w:color w:val="161616"/>
              </w:rPr>
              <w:t>打开指定远程桌面会话主机</w:t>
            </w:r>
            <w:r>
              <w:rPr>
                <w:rFonts w:ascii="Segoe UI" w:hAnsi="Segoe UI" w:cs="Segoe UI"/>
                <w:color w:val="161616"/>
              </w:rPr>
              <w:t xml:space="preserve"> (RD </w:t>
            </w:r>
            <w:r>
              <w:rPr>
                <w:rFonts w:ascii="Segoe UI" w:hAnsi="Segoe UI" w:cs="Segoe UI"/>
                <w:color w:val="161616"/>
              </w:rPr>
              <w:t>会话主机</w:t>
            </w:r>
            <w:r>
              <w:rPr>
                <w:rFonts w:ascii="Segoe UI" w:hAnsi="Segoe UI" w:cs="Segoe UI"/>
                <w:color w:val="161616"/>
              </w:rPr>
              <w:t xml:space="preserve">) </w:t>
            </w:r>
            <w:r>
              <w:rPr>
                <w:rFonts w:ascii="Segoe UI" w:hAnsi="Segoe UI" w:cs="Segoe UI"/>
                <w:color w:val="161616"/>
              </w:rPr>
              <w:t>服务器的句柄。</w:t>
            </w:r>
          </w:p>
          <w:p w:rsidR="00240FA5" w:rsidRDefault="00240FA5" w:rsidP="00240FA5">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240FA5" w:rsidRDefault="00240FA5" w:rsidP="00240FA5">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240FA5" w:rsidRDefault="00240FA5" w:rsidP="00240FA5">
            <w:pPr>
              <w:pStyle w:val="HTML"/>
              <w:rPr>
                <w:rStyle w:val="hljs-params"/>
                <w:rFonts w:ascii="Consolas" w:hAnsi="Consolas"/>
                <w:color w:val="161616"/>
                <w:bdr w:val="none" w:sz="0" w:space="0" w:color="auto" w:frame="1"/>
              </w:rPr>
            </w:pPr>
            <w:r>
              <w:rPr>
                <w:rStyle w:val="hljs-function"/>
                <w:rFonts w:ascii="Consolas" w:hAnsi="Consolas"/>
                <w:color w:val="161616"/>
                <w:bdr w:val="none" w:sz="0" w:space="0" w:color="auto" w:frame="1"/>
              </w:rPr>
              <w:t xml:space="preserve">HANDLE </w:t>
            </w:r>
            <w:r>
              <w:rPr>
                <w:rStyle w:val="hljs-title"/>
                <w:rFonts w:ascii="Consolas" w:hAnsi="Consolas"/>
                <w:color w:val="006881"/>
                <w:bdr w:val="none" w:sz="0" w:space="0" w:color="auto" w:frame="1"/>
              </w:rPr>
              <w:t>WTSOpenServerW</w:t>
            </w:r>
            <w:r>
              <w:rPr>
                <w:rStyle w:val="hljs-params"/>
                <w:rFonts w:ascii="Consolas" w:hAnsi="Consolas"/>
                <w:color w:val="161616"/>
                <w:bdr w:val="none" w:sz="0" w:space="0" w:color="auto" w:frame="1"/>
              </w:rPr>
              <w:t>(</w:t>
            </w:r>
          </w:p>
          <w:p w:rsidR="00240FA5" w:rsidRDefault="00240FA5" w:rsidP="00240FA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LPWSTR pServerName</w:t>
            </w:r>
          </w:p>
          <w:p w:rsidR="00240FA5" w:rsidRDefault="00240FA5" w:rsidP="00240FA5">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240FA5" w:rsidRDefault="00240FA5" w:rsidP="00240FA5">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240FA5" w:rsidRDefault="00240FA5" w:rsidP="00240FA5">
            <w:pPr>
              <w:pStyle w:val="a5"/>
              <w:shd w:val="clear" w:color="auto" w:fill="FFFFFF"/>
              <w:rPr>
                <w:rFonts w:ascii="Segoe UI" w:hAnsi="Segoe UI" w:cs="Segoe UI"/>
                <w:color w:val="161616"/>
              </w:rPr>
            </w:pPr>
            <w:r>
              <w:rPr>
                <w:rStyle w:val="HTML1"/>
                <w:rFonts w:ascii="Consolas" w:hAnsi="Consolas"/>
                <w:color w:val="161616"/>
                <w:sz w:val="20"/>
                <w:szCs w:val="20"/>
              </w:rPr>
              <w:t>[in] pServerName</w:t>
            </w:r>
          </w:p>
          <w:p w:rsidR="00240FA5" w:rsidRDefault="00240FA5" w:rsidP="00240FA5">
            <w:pPr>
              <w:pStyle w:val="a5"/>
              <w:shd w:val="clear" w:color="auto" w:fill="FFFFFF"/>
              <w:rPr>
                <w:rFonts w:ascii="Segoe UI" w:hAnsi="Segoe UI" w:cs="Segoe UI"/>
                <w:color w:val="161616"/>
              </w:rPr>
            </w:pPr>
            <w:r>
              <w:rPr>
                <w:rFonts w:ascii="Segoe UI" w:hAnsi="Segoe UI" w:cs="Segoe UI"/>
                <w:color w:val="161616"/>
              </w:rPr>
              <w:t>指向以</w:t>
            </w:r>
            <w:r>
              <w:rPr>
                <w:rFonts w:ascii="Segoe UI" w:hAnsi="Segoe UI" w:cs="Segoe UI"/>
                <w:color w:val="161616"/>
              </w:rPr>
              <w:t xml:space="preserve"> null </w:t>
            </w:r>
            <w:r>
              <w:rPr>
                <w:rFonts w:ascii="Segoe UI" w:hAnsi="Segoe UI" w:cs="Segoe UI"/>
                <w:color w:val="161616"/>
              </w:rPr>
              <w:t>结尾的字符串的指针，该字符串指定</w:t>
            </w:r>
            <w:r>
              <w:rPr>
                <w:rFonts w:ascii="Segoe UI" w:hAnsi="Segoe UI" w:cs="Segoe UI"/>
                <w:color w:val="161616"/>
              </w:rPr>
              <w:t xml:space="preserve"> RD </w:t>
            </w:r>
            <w:r>
              <w:rPr>
                <w:rFonts w:ascii="Segoe UI" w:hAnsi="Segoe UI" w:cs="Segoe UI"/>
                <w:color w:val="161616"/>
              </w:rPr>
              <w:t>会话主机服务器的</w:t>
            </w:r>
            <w:r>
              <w:rPr>
                <w:rFonts w:ascii="Segoe UI" w:hAnsi="Segoe UI" w:cs="Segoe UI"/>
                <w:color w:val="161616"/>
              </w:rPr>
              <w:t xml:space="preserve"> NetBIOS </w:t>
            </w:r>
            <w:r>
              <w:rPr>
                <w:rFonts w:ascii="Segoe UI" w:hAnsi="Segoe UI" w:cs="Segoe UI"/>
                <w:color w:val="161616"/>
              </w:rPr>
              <w:t>名称。</w:t>
            </w:r>
          </w:p>
          <w:p w:rsidR="00240FA5" w:rsidRDefault="00240FA5" w:rsidP="00240FA5">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240FA5" w:rsidRDefault="00240FA5" w:rsidP="00240FA5">
            <w:pPr>
              <w:pStyle w:val="a5"/>
              <w:shd w:val="clear" w:color="auto" w:fill="FFFFFF"/>
              <w:rPr>
                <w:rFonts w:ascii="Segoe UI" w:hAnsi="Segoe UI" w:cs="Segoe UI"/>
                <w:color w:val="161616"/>
              </w:rPr>
            </w:pPr>
            <w:r>
              <w:rPr>
                <w:rFonts w:ascii="Segoe UI" w:hAnsi="Segoe UI" w:cs="Segoe UI"/>
                <w:color w:val="161616"/>
              </w:rPr>
              <w:t>如果函数成功，则返回值是指定服务器的句柄。</w:t>
            </w:r>
          </w:p>
          <w:p w:rsidR="00240FA5" w:rsidRDefault="00240FA5" w:rsidP="00240FA5">
            <w:pPr>
              <w:pStyle w:val="a5"/>
              <w:shd w:val="clear" w:color="auto" w:fill="FFFFFF"/>
              <w:rPr>
                <w:rFonts w:ascii="Segoe UI" w:hAnsi="Segoe UI" w:cs="Segoe UI"/>
                <w:color w:val="161616"/>
              </w:rPr>
            </w:pPr>
            <w:r>
              <w:rPr>
                <w:rFonts w:ascii="Segoe UI" w:hAnsi="Segoe UI" w:cs="Segoe UI"/>
                <w:color w:val="161616"/>
              </w:rPr>
              <w:t>如果函数失败，它将返回无效的句柄。</w:t>
            </w:r>
            <w:r>
              <w:rPr>
                <w:rFonts w:ascii="Segoe UI" w:hAnsi="Segoe UI" w:cs="Segoe UI"/>
                <w:color w:val="161616"/>
              </w:rPr>
              <w:t xml:space="preserve"> </w:t>
            </w:r>
            <w:r>
              <w:rPr>
                <w:rFonts w:ascii="Segoe UI" w:hAnsi="Segoe UI" w:cs="Segoe UI"/>
                <w:color w:val="161616"/>
              </w:rPr>
              <w:t>可以通过在另一个函数调用中使用它来测试句柄的有效性。</w:t>
            </w:r>
          </w:p>
          <w:p w:rsidR="00240FA5" w:rsidRDefault="00240FA5" w:rsidP="00240FA5">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240FA5" w:rsidRDefault="00240FA5" w:rsidP="00240FA5">
            <w:pPr>
              <w:pStyle w:val="a5"/>
              <w:shd w:val="clear" w:color="auto" w:fill="FFFFFF"/>
              <w:rPr>
                <w:rFonts w:ascii="Segoe UI" w:hAnsi="Segoe UI" w:cs="Segoe UI"/>
                <w:color w:val="161616"/>
              </w:rPr>
            </w:pPr>
            <w:r>
              <w:rPr>
                <w:rFonts w:ascii="Segoe UI" w:hAnsi="Segoe UI" w:cs="Segoe UI"/>
                <w:color w:val="161616"/>
              </w:rPr>
              <w:t>使用</w:t>
            </w:r>
            <w:r>
              <w:rPr>
                <w:rFonts w:ascii="Segoe UI" w:hAnsi="Segoe UI" w:cs="Segoe UI"/>
                <w:color w:val="161616"/>
              </w:rPr>
              <w:t> </w:t>
            </w:r>
            <w:r>
              <w:rPr>
                <w:rFonts w:ascii="Segoe UI" w:hAnsi="Segoe UI" w:cs="Segoe UI"/>
                <w:b/>
                <w:bCs/>
                <w:color w:val="161616"/>
              </w:rPr>
              <w:t>完</w:t>
            </w:r>
            <w:r>
              <w:rPr>
                <w:rFonts w:ascii="Segoe UI" w:hAnsi="Segoe UI" w:cs="Segoe UI"/>
                <w:b/>
                <w:bCs/>
                <w:color w:val="161616"/>
              </w:rPr>
              <w:t xml:space="preserve"> WTSOpenServer</w:t>
            </w:r>
            <w:r>
              <w:rPr>
                <w:rFonts w:ascii="Segoe UI" w:hAnsi="Segoe UI" w:cs="Segoe UI"/>
                <w:color w:val="161616"/>
              </w:rPr>
              <w:t> </w:t>
            </w:r>
            <w:r>
              <w:rPr>
                <w:rFonts w:ascii="Segoe UI" w:hAnsi="Segoe UI" w:cs="Segoe UI"/>
                <w:color w:val="161616"/>
              </w:rPr>
              <w:t>返回的句柄后，通过调用</w:t>
            </w:r>
            <w:r>
              <w:rPr>
                <w:rFonts w:ascii="Segoe UI" w:hAnsi="Segoe UI" w:cs="Segoe UI"/>
                <w:color w:val="161616"/>
              </w:rPr>
              <w:t> </w:t>
            </w:r>
            <w:hyperlink r:id="rId7" w:history="1">
              <w:r>
                <w:rPr>
                  <w:rStyle w:val="a3"/>
                  <w:rFonts w:ascii="Segoe UI" w:hAnsi="Segoe UI" w:cs="Segoe UI"/>
                </w:rPr>
                <w:t>WTSCloseServer</w:t>
              </w:r>
            </w:hyperlink>
            <w:r>
              <w:rPr>
                <w:rFonts w:ascii="Segoe UI" w:hAnsi="Segoe UI" w:cs="Segoe UI"/>
                <w:color w:val="161616"/>
              </w:rPr>
              <w:t> </w:t>
            </w:r>
            <w:r>
              <w:rPr>
                <w:rFonts w:ascii="Segoe UI" w:hAnsi="Segoe UI" w:cs="Segoe UI"/>
                <w:color w:val="161616"/>
              </w:rPr>
              <w:t>函数释放它。</w:t>
            </w:r>
          </w:p>
          <w:p w:rsidR="00240FA5" w:rsidRDefault="00240FA5" w:rsidP="00240FA5">
            <w:pPr>
              <w:pStyle w:val="a5"/>
              <w:shd w:val="clear" w:color="auto" w:fill="FFFFFF"/>
              <w:rPr>
                <w:rFonts w:ascii="Segoe UI" w:hAnsi="Segoe UI" w:cs="Segoe UI"/>
                <w:color w:val="161616"/>
              </w:rPr>
            </w:pPr>
            <w:r>
              <w:rPr>
                <w:rFonts w:ascii="Segoe UI" w:hAnsi="Segoe UI" w:cs="Segoe UI"/>
                <w:color w:val="161616"/>
              </w:rPr>
              <w:t>无需打开在运行应用程序的</w:t>
            </w:r>
            <w:r>
              <w:rPr>
                <w:rFonts w:ascii="Segoe UI" w:hAnsi="Segoe UI" w:cs="Segoe UI"/>
                <w:color w:val="161616"/>
              </w:rPr>
              <w:t xml:space="preserve"> RD </w:t>
            </w:r>
            <w:r>
              <w:rPr>
                <w:rFonts w:ascii="Segoe UI" w:hAnsi="Segoe UI" w:cs="Segoe UI"/>
                <w:color w:val="161616"/>
              </w:rPr>
              <w:t>会话主机服务器上执行的操作的句柄。</w:t>
            </w:r>
            <w:r>
              <w:rPr>
                <w:rFonts w:ascii="Segoe UI" w:hAnsi="Segoe UI" w:cs="Segoe UI"/>
                <w:color w:val="161616"/>
              </w:rPr>
              <w:t xml:space="preserve"> </w:t>
            </w:r>
            <w:r>
              <w:rPr>
                <w:rFonts w:ascii="Segoe UI" w:hAnsi="Segoe UI" w:cs="Segoe UI"/>
                <w:color w:val="161616"/>
              </w:rPr>
              <w:t>请改用</w:t>
            </w:r>
            <w:r>
              <w:rPr>
                <w:rFonts w:ascii="Segoe UI" w:hAnsi="Segoe UI" w:cs="Segoe UI"/>
                <w:color w:val="161616"/>
              </w:rPr>
              <w:t> </w:t>
            </w:r>
            <w:r>
              <w:rPr>
                <w:rFonts w:ascii="Segoe UI" w:hAnsi="Segoe UI" w:cs="Segoe UI"/>
                <w:b/>
                <w:bCs/>
                <w:color w:val="161616"/>
              </w:rPr>
              <w:t>常量</w:t>
            </w:r>
            <w:r>
              <w:rPr>
                <w:rFonts w:ascii="Segoe UI" w:hAnsi="Segoe UI" w:cs="Segoe UI"/>
                <w:b/>
                <w:bCs/>
                <w:color w:val="161616"/>
              </w:rPr>
              <w:t>WTS_CURRENT_SERVER_HANDLE</w:t>
            </w:r>
            <w:r>
              <w:rPr>
                <w:rFonts w:ascii="Segoe UI" w:hAnsi="Segoe UI" w:cs="Segoe UI"/>
                <w:color w:val="161616"/>
              </w:rPr>
              <w:t> </w:t>
            </w:r>
            <w:r>
              <w:rPr>
                <w:rFonts w:ascii="Segoe UI" w:hAnsi="Segoe UI" w:cs="Segoe UI"/>
                <w:color w:val="161616"/>
              </w:rPr>
              <w:t>。</w:t>
            </w:r>
          </w:p>
          <w:p w:rsidR="00240FA5" w:rsidRDefault="00240FA5" w:rsidP="00240FA5">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240FA5" w:rsidRDefault="00240FA5" w:rsidP="00240FA5">
            <w:pPr>
              <w:pStyle w:val="a5"/>
              <w:rPr>
                <w:rFonts w:ascii="Segoe UI" w:hAnsi="Segoe UI" w:cs="Segoe UI"/>
                <w:color w:val="161616"/>
              </w:rPr>
            </w:pPr>
            <w:r>
              <w:rPr>
                <w:rFonts w:ascii="Segoe UI" w:hAnsi="Segoe UI" w:cs="Segoe UI"/>
                <w:color w:val="161616"/>
              </w:rPr>
              <w:t xml:space="preserve">wtsapi32.h </w:t>
            </w:r>
            <w:r>
              <w:rPr>
                <w:rFonts w:ascii="Segoe UI" w:hAnsi="Segoe UI" w:cs="Segoe UI"/>
                <w:color w:val="161616"/>
              </w:rPr>
              <w:t>标头将</w:t>
            </w:r>
            <w:r>
              <w:rPr>
                <w:rFonts w:ascii="Segoe UI" w:hAnsi="Segoe UI" w:cs="Segoe UI"/>
                <w:color w:val="161616"/>
              </w:rPr>
              <w:t xml:space="preserve"> WTSOpenServer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8" w:history="1">
              <w:r>
                <w:rPr>
                  <w:rStyle w:val="a3"/>
                  <w:rFonts w:ascii="Segoe UI" w:hAnsi="Segoe UI" w:cs="Segoe UI"/>
                  <w:b/>
                  <w:bCs/>
                </w:rPr>
                <w:t>函数原型的约定</w:t>
              </w:r>
            </w:hyperlink>
            <w:r>
              <w:rPr>
                <w:rFonts w:ascii="Segoe UI" w:hAnsi="Segoe UI" w:cs="Segoe UI"/>
                <w:color w:val="161616"/>
              </w:rPr>
              <w:t>。</w:t>
            </w:r>
          </w:p>
          <w:p w:rsidR="00240FA5" w:rsidRDefault="00240FA5" w:rsidP="00240FA5">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3141"/>
              <w:gridCol w:w="6212"/>
            </w:tblGrid>
            <w:tr w:rsidR="00240FA5" w:rsidTr="00CA49A7">
              <w:tc>
                <w:tcPr>
                  <w:tcW w:w="3141" w:type="dxa"/>
                  <w:hideMark/>
                </w:tcPr>
                <w:p w:rsidR="00240FA5" w:rsidRDefault="00240FA5" w:rsidP="00240FA5">
                  <w:r>
                    <w:rPr>
                      <w:rStyle w:val="a6"/>
                    </w:rPr>
                    <w:t>标头</w:t>
                  </w:r>
                </w:p>
              </w:tc>
              <w:tc>
                <w:tcPr>
                  <w:tcW w:w="6212" w:type="dxa"/>
                  <w:hideMark/>
                </w:tcPr>
                <w:p w:rsidR="00240FA5" w:rsidRDefault="00240FA5" w:rsidP="00240FA5">
                  <w:r>
                    <w:t>wtsapi32.h</w:t>
                  </w:r>
                </w:p>
              </w:tc>
            </w:tr>
            <w:tr w:rsidR="00240FA5" w:rsidTr="00CA49A7">
              <w:tc>
                <w:tcPr>
                  <w:tcW w:w="3141" w:type="dxa"/>
                  <w:hideMark/>
                </w:tcPr>
                <w:p w:rsidR="00240FA5" w:rsidRDefault="00240FA5" w:rsidP="00240FA5">
                  <w:r>
                    <w:rPr>
                      <w:rStyle w:val="a6"/>
                    </w:rPr>
                    <w:t>Library</w:t>
                  </w:r>
                </w:p>
              </w:tc>
              <w:tc>
                <w:tcPr>
                  <w:tcW w:w="6212" w:type="dxa"/>
                  <w:hideMark/>
                </w:tcPr>
                <w:p w:rsidR="00240FA5" w:rsidRDefault="00240FA5" w:rsidP="00240FA5">
                  <w:r>
                    <w:t>Wtsapi32.lib</w:t>
                  </w:r>
                </w:p>
              </w:tc>
            </w:tr>
            <w:tr w:rsidR="00240FA5" w:rsidTr="00CA49A7">
              <w:tc>
                <w:tcPr>
                  <w:tcW w:w="3141" w:type="dxa"/>
                  <w:hideMark/>
                </w:tcPr>
                <w:p w:rsidR="00240FA5" w:rsidRDefault="00240FA5" w:rsidP="00240FA5">
                  <w:r>
                    <w:rPr>
                      <w:rStyle w:val="a6"/>
                    </w:rPr>
                    <w:t>DLL</w:t>
                  </w:r>
                </w:p>
              </w:tc>
              <w:tc>
                <w:tcPr>
                  <w:tcW w:w="6212" w:type="dxa"/>
                  <w:hideMark/>
                </w:tcPr>
                <w:p w:rsidR="00240FA5" w:rsidRDefault="00240FA5" w:rsidP="00240FA5">
                  <w:r>
                    <w:t>Wtsapi32.dll</w:t>
                  </w:r>
                </w:p>
              </w:tc>
            </w:tr>
          </w:tbl>
          <w:p w:rsidR="00240FA5" w:rsidRDefault="00240FA5" w:rsidP="00240FA5">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240FA5" w:rsidRDefault="00E53B20" w:rsidP="00240FA5">
            <w:pPr>
              <w:pStyle w:val="a5"/>
              <w:shd w:val="clear" w:color="auto" w:fill="FFFFFF"/>
              <w:rPr>
                <w:rFonts w:ascii="Segoe UI" w:hAnsi="Segoe UI" w:cs="Segoe UI"/>
                <w:color w:val="161616"/>
              </w:rPr>
            </w:pPr>
            <w:hyperlink r:id="rId9" w:history="1">
              <w:r w:rsidR="00240FA5">
                <w:rPr>
                  <w:rStyle w:val="a3"/>
                  <w:rFonts w:ascii="Segoe UI" w:hAnsi="Segoe UI" w:cs="Segoe UI"/>
                </w:rPr>
                <w:t>WTSCloseServer</w:t>
              </w:r>
            </w:hyperlink>
          </w:p>
          <w:p w:rsidR="00240FA5" w:rsidRDefault="00240FA5" w:rsidP="00240FA5"/>
        </w:tc>
      </w:tr>
    </w:tbl>
    <w:p w:rsidR="00240FA5" w:rsidRDefault="00240FA5" w:rsidP="00240FA5">
      <w:pPr>
        <w:pStyle w:val="2"/>
      </w:pPr>
      <w:r>
        <w:rPr>
          <w:rFonts w:hint="eastAsia"/>
        </w:rPr>
        <w:t>W</w:t>
      </w:r>
      <w:r>
        <w:t>TSEnumerateProcess</w:t>
      </w:r>
      <w:r>
        <w:rPr>
          <w:rFonts w:hint="eastAsia"/>
        </w:rPr>
        <w:t>函数的用法</w:t>
      </w:r>
    </w:p>
    <w:tbl>
      <w:tblPr>
        <w:tblStyle w:val="a4"/>
        <w:tblW w:w="0" w:type="auto"/>
        <w:tblLook w:val="04A0" w:firstRow="1" w:lastRow="0" w:firstColumn="1" w:lastColumn="0" w:noHBand="0" w:noVBand="1"/>
      </w:tblPr>
      <w:tblGrid>
        <w:gridCol w:w="14451"/>
      </w:tblGrid>
      <w:tr w:rsidR="00240FA5" w:rsidTr="006D52CD">
        <w:tc>
          <w:tcPr>
            <w:tcW w:w="14451" w:type="dxa"/>
          </w:tcPr>
          <w:p w:rsidR="00240FA5" w:rsidRDefault="00240FA5" w:rsidP="00240FA5">
            <w:pPr>
              <w:pStyle w:val="a5"/>
            </w:pPr>
            <w:r>
              <w:t>检索有关指定远程桌面会话主机 (RD 会话主机) 服务器上的活动进程的信息。</w:t>
            </w:r>
          </w:p>
          <w:p w:rsidR="00240FA5" w:rsidRDefault="00240FA5" w:rsidP="00240FA5">
            <w:pPr>
              <w:pStyle w:val="2"/>
              <w:spacing w:before="480" w:after="180"/>
            </w:pPr>
            <w:r>
              <w:t>语法</w:t>
            </w:r>
          </w:p>
          <w:p w:rsidR="00240FA5" w:rsidRDefault="00240FA5" w:rsidP="00240FA5">
            <w:r>
              <w:rPr>
                <w:rStyle w:val="language"/>
              </w:rPr>
              <w:t>C++</w:t>
            </w:r>
            <w:r>
              <w:t>复制</w:t>
            </w:r>
          </w:p>
          <w:p w:rsidR="00240FA5" w:rsidRDefault="00240FA5" w:rsidP="00240FA5">
            <w:pPr>
              <w:pStyle w:val="HTML"/>
              <w:rPr>
                <w:rStyle w:val="hljs-params"/>
                <w:rFonts w:ascii="Consolas" w:hAnsi="Consolas"/>
                <w:bdr w:val="none" w:sz="0" w:space="0" w:color="auto" w:frame="1"/>
              </w:rPr>
            </w:pPr>
            <w:r>
              <w:rPr>
                <w:rStyle w:val="hljs-function"/>
                <w:rFonts w:ascii="Consolas" w:hAnsi="Consolas"/>
                <w:bdr w:val="none" w:sz="0" w:space="0" w:color="auto" w:frame="1"/>
              </w:rPr>
              <w:t xml:space="preserve">BOOL </w:t>
            </w:r>
            <w:r>
              <w:rPr>
                <w:rStyle w:val="hljs-title"/>
                <w:rFonts w:ascii="Consolas" w:hAnsi="Consolas"/>
                <w:color w:val="006881"/>
                <w:bdr w:val="none" w:sz="0" w:space="0" w:color="auto" w:frame="1"/>
              </w:rPr>
              <w:t>WTSEnumerateProcessesA</w:t>
            </w:r>
            <w:r>
              <w:rPr>
                <w:rStyle w:val="hljs-params"/>
                <w:rFonts w:ascii="Consolas" w:hAnsi="Consolas"/>
                <w:bdr w:val="none" w:sz="0" w:space="0" w:color="auto" w:frame="1"/>
              </w:rPr>
              <w:t>(</w:t>
            </w:r>
          </w:p>
          <w:p w:rsidR="00240FA5" w:rsidRDefault="00240FA5" w:rsidP="00240FA5">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HANDLE             hServer,</w:t>
            </w:r>
          </w:p>
          <w:p w:rsidR="00240FA5" w:rsidRDefault="00240FA5" w:rsidP="00240FA5">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Reserved,</w:t>
            </w:r>
          </w:p>
          <w:p w:rsidR="00240FA5" w:rsidRDefault="00240FA5" w:rsidP="00240FA5">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DWORD              Version,</w:t>
            </w:r>
          </w:p>
          <w:p w:rsidR="00240FA5" w:rsidRDefault="00240FA5" w:rsidP="00240FA5">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PWTS_PROCESS_INFOA *ppProcessInfo,</w:t>
            </w:r>
            <w:r w:rsidR="001357B6">
              <w:rPr>
                <w:rStyle w:val="hljs-params"/>
                <w:rFonts w:ascii="Consolas" w:hAnsi="Consolas" w:hint="eastAsia"/>
                <w:bdr w:val="none" w:sz="0" w:space="0" w:color="auto" w:frame="1"/>
              </w:rPr>
              <w:t>/</w:t>
            </w:r>
            <w:r w:rsidR="001357B6">
              <w:rPr>
                <w:rStyle w:val="hljs-params"/>
                <w:rFonts w:ascii="Consolas" w:hAnsi="Consolas"/>
                <w:bdr w:val="none" w:sz="0" w:space="0" w:color="auto" w:frame="1"/>
              </w:rPr>
              <w:t>/</w:t>
            </w:r>
            <w:r w:rsidR="001357B6">
              <w:rPr>
                <w:rStyle w:val="hljs-params"/>
                <w:rFonts w:ascii="Consolas" w:hAnsi="Consolas" w:hint="eastAsia"/>
                <w:bdr w:val="none" w:sz="0" w:space="0" w:color="auto" w:frame="1"/>
              </w:rPr>
              <w:t>这是指针的指针</w:t>
            </w:r>
          </w:p>
          <w:p w:rsidR="00240FA5" w:rsidRDefault="00240FA5" w:rsidP="00240FA5">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[out] DWORD              *pCount</w:t>
            </w:r>
          </w:p>
          <w:p w:rsidR="00240FA5" w:rsidRDefault="00240FA5" w:rsidP="00240FA5">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240FA5" w:rsidRDefault="00240FA5" w:rsidP="00240FA5">
            <w:pPr>
              <w:pStyle w:val="2"/>
              <w:spacing w:before="480" w:after="180"/>
            </w:pPr>
            <w:r>
              <w:t>参数</w:t>
            </w:r>
          </w:p>
          <w:p w:rsidR="00240FA5" w:rsidRDefault="00240FA5" w:rsidP="00240FA5">
            <w:pPr>
              <w:pStyle w:val="a5"/>
            </w:pPr>
            <w:r>
              <w:rPr>
                <w:rStyle w:val="HTML1"/>
                <w:rFonts w:ascii="Consolas" w:hAnsi="Consolas"/>
                <w:sz w:val="20"/>
                <w:szCs w:val="20"/>
              </w:rPr>
              <w:t>[in] hServer</w:t>
            </w:r>
          </w:p>
          <w:p w:rsidR="00240FA5" w:rsidRDefault="00240FA5" w:rsidP="00240FA5">
            <w:pPr>
              <w:pStyle w:val="a5"/>
            </w:pPr>
            <w:r>
              <w:t>RD 会话主机服务器的句柄。 指定 </w:t>
            </w:r>
            <w:hyperlink r:id="rId10" w:history="1">
              <w:r>
                <w:rPr>
                  <w:rStyle w:val="a3"/>
                </w:rPr>
                <w:t>由 WTSOpenServer</w:t>
              </w:r>
            </w:hyperlink>
            <w:r>
              <w:t> 函数打开的句柄，或指定 </w:t>
            </w:r>
            <w:r>
              <w:rPr>
                <w:b/>
                <w:bCs/>
              </w:rPr>
              <w:t>WTS_CURRENT_SERVER_HANDLE</w:t>
            </w:r>
            <w:r>
              <w:t> 以指示运行应用程序的 RD 会话主机服务器。</w:t>
            </w:r>
          </w:p>
          <w:p w:rsidR="00240FA5" w:rsidRDefault="00240FA5" w:rsidP="00240FA5">
            <w:pPr>
              <w:pStyle w:val="a5"/>
            </w:pPr>
            <w:r>
              <w:rPr>
                <w:rStyle w:val="HTML1"/>
                <w:rFonts w:ascii="Consolas" w:hAnsi="Consolas"/>
                <w:sz w:val="20"/>
                <w:szCs w:val="20"/>
              </w:rPr>
              <w:t>[in] Reserved</w:t>
            </w:r>
          </w:p>
          <w:p w:rsidR="00240FA5" w:rsidRDefault="00240FA5" w:rsidP="00240FA5">
            <w:pPr>
              <w:pStyle w:val="a5"/>
            </w:pPr>
            <w:r>
              <w:t>保留;必须为零。</w:t>
            </w:r>
          </w:p>
          <w:p w:rsidR="00240FA5" w:rsidRDefault="00240FA5" w:rsidP="00240FA5">
            <w:pPr>
              <w:pStyle w:val="a5"/>
            </w:pPr>
            <w:r>
              <w:rPr>
                <w:rStyle w:val="HTML1"/>
                <w:rFonts w:ascii="Consolas" w:hAnsi="Consolas"/>
                <w:sz w:val="20"/>
                <w:szCs w:val="20"/>
              </w:rPr>
              <w:t>[in] Version</w:t>
            </w:r>
          </w:p>
          <w:p w:rsidR="00240FA5" w:rsidRDefault="00240FA5" w:rsidP="00240FA5">
            <w:pPr>
              <w:pStyle w:val="a5"/>
            </w:pPr>
            <w:r>
              <w:t>指定枚举请求的版本。 必须为 1。</w:t>
            </w:r>
          </w:p>
          <w:p w:rsidR="00240FA5" w:rsidRDefault="00240FA5" w:rsidP="00240FA5">
            <w:pPr>
              <w:pStyle w:val="a5"/>
            </w:pPr>
            <w:r>
              <w:rPr>
                <w:rStyle w:val="HTML1"/>
                <w:rFonts w:ascii="Consolas" w:hAnsi="Consolas"/>
                <w:sz w:val="20"/>
                <w:szCs w:val="20"/>
              </w:rPr>
              <w:t>[out] ppProcessInfo</w:t>
            </w:r>
          </w:p>
          <w:p w:rsidR="00240FA5" w:rsidRDefault="00240FA5" w:rsidP="00240FA5">
            <w:pPr>
              <w:pStyle w:val="a5"/>
            </w:pPr>
            <w:r>
              <w:t>指向变量的指针，该变量接收指向 </w:t>
            </w:r>
            <w:hyperlink r:id="rId11" w:history="1">
              <w:r>
                <w:rPr>
                  <w:rStyle w:val="a3"/>
                </w:rPr>
                <w:t>WTS_PROCESS_INFO</w:t>
              </w:r>
            </w:hyperlink>
            <w:r>
              <w:t> 结构的数组的指针。 数组中的每个结构都包含有关指定 RD 会话主机服务器上的活动进程的信息。 若要释放返回的缓冲区，请调用 </w:t>
            </w:r>
            <w:hyperlink r:id="rId12" w:history="1">
              <w:r>
                <w:rPr>
                  <w:rStyle w:val="a3"/>
                </w:rPr>
                <w:t>WTSFreeMemory</w:t>
              </w:r>
            </w:hyperlink>
            <w:r>
              <w:t> 函数。</w:t>
            </w:r>
          </w:p>
          <w:p w:rsidR="00240FA5" w:rsidRDefault="00240FA5" w:rsidP="00240FA5">
            <w:pPr>
              <w:pStyle w:val="a5"/>
            </w:pPr>
            <w:r>
              <w:rPr>
                <w:rStyle w:val="HTML1"/>
                <w:rFonts w:ascii="Consolas" w:hAnsi="Consolas"/>
                <w:sz w:val="20"/>
                <w:szCs w:val="20"/>
              </w:rPr>
              <w:t>[out] pCount</w:t>
            </w:r>
          </w:p>
          <w:p w:rsidR="00240FA5" w:rsidRDefault="00240FA5" w:rsidP="00240FA5">
            <w:pPr>
              <w:pStyle w:val="a5"/>
            </w:pPr>
            <w:r>
              <w:t>指向一个变量的指针，该变量接收 </w:t>
            </w:r>
            <w:r>
              <w:rPr>
                <w:i/>
                <w:iCs/>
              </w:rPr>
              <w:t>ppProcessInfo</w:t>
            </w:r>
            <w:r>
              <w:t> 缓冲区中返回</w:t>
            </w:r>
            <w:r>
              <w:rPr>
                <w:b/>
                <w:bCs/>
              </w:rPr>
              <w:t>的WTS_PROCESS_INFO</w:t>
            </w:r>
            <w:r>
              <w:t>结构的数目。</w:t>
            </w:r>
          </w:p>
          <w:p w:rsidR="00240FA5" w:rsidRDefault="00240FA5" w:rsidP="00240FA5">
            <w:pPr>
              <w:pStyle w:val="2"/>
              <w:spacing w:before="480" w:after="180"/>
            </w:pPr>
            <w:r>
              <w:t>返回值</w:t>
            </w:r>
          </w:p>
          <w:p w:rsidR="00240FA5" w:rsidRDefault="00240FA5" w:rsidP="00240FA5">
            <w:pPr>
              <w:pStyle w:val="a5"/>
            </w:pPr>
            <w:r>
              <w:t>如果函数成功，则返回值为非零值。</w:t>
            </w:r>
          </w:p>
          <w:p w:rsidR="00240FA5" w:rsidRDefault="00240FA5" w:rsidP="00240FA5">
            <w:pPr>
              <w:pStyle w:val="a5"/>
            </w:pPr>
            <w:r>
              <w:t>如果函数失败，则返回值为零。 要获得更多的错误信息，请调用 GetLastError。</w:t>
            </w:r>
          </w:p>
          <w:p w:rsidR="00240FA5" w:rsidRDefault="00240FA5" w:rsidP="00240FA5">
            <w:pPr>
              <w:pStyle w:val="2"/>
              <w:spacing w:before="480" w:after="180"/>
            </w:pPr>
            <w:r>
              <w:t>注解</w:t>
            </w:r>
          </w:p>
          <w:p w:rsidR="00240FA5" w:rsidRDefault="00240FA5" w:rsidP="00240FA5">
            <w:pPr>
              <w:pStyle w:val="a5"/>
            </w:pPr>
            <w:r>
              <w:t>调用方必须是管理员组的成员，才能枚举在不同用户的上下文下运行的进程。</w:t>
            </w:r>
          </w:p>
          <w:p w:rsidR="00240FA5" w:rsidRDefault="00240FA5" w:rsidP="00240FA5">
            <w:pPr>
              <w:pStyle w:val="alert-title"/>
              <w:spacing w:before="0" w:beforeAutospacing="0" w:after="0" w:afterAutospacing="0"/>
              <w:rPr>
                <w:b/>
                <w:bCs/>
              </w:rPr>
            </w:pPr>
            <w:r>
              <w:rPr>
                <w:b/>
                <w:bCs/>
              </w:rPr>
              <w:t> 备注</w:t>
            </w:r>
          </w:p>
          <w:p w:rsidR="00240FA5" w:rsidRDefault="00240FA5" w:rsidP="00240FA5">
            <w:pPr>
              <w:pStyle w:val="a5"/>
            </w:pPr>
            <w:r>
              <w:t>wtsapi32.h 标头将 WTSEnumerateProcesses 定义为别名，该别名根据 UNICODE 预处理器常量的定义自动选择此函数的 ANSI 或 Unicode 版本。 将非特定编码别名的使用与非非特定编码的代码混合使用可能会导致不匹配，从而导致编译或运行时错误。 有关详细信息，请参阅 </w:t>
            </w:r>
            <w:hyperlink r:id="rId13" w:history="1">
              <w:r>
                <w:rPr>
                  <w:rStyle w:val="a3"/>
                  <w:b/>
                  <w:bCs/>
                </w:rPr>
                <w:t>函数原型的约定</w:t>
              </w:r>
            </w:hyperlink>
            <w:r>
              <w:t>。</w:t>
            </w:r>
          </w:p>
          <w:p w:rsidR="00240FA5" w:rsidRDefault="00240FA5" w:rsidP="00240FA5">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277"/>
              <w:gridCol w:w="7076"/>
            </w:tblGrid>
            <w:tr w:rsidR="00240FA5" w:rsidTr="00240FA5">
              <w:tc>
                <w:tcPr>
                  <w:tcW w:w="0" w:type="auto"/>
                  <w:hideMark/>
                </w:tcPr>
                <w:p w:rsidR="00240FA5" w:rsidRDefault="00240FA5" w:rsidP="00240FA5">
                  <w:r>
                    <w:rPr>
                      <w:rStyle w:val="a6"/>
                    </w:rPr>
                    <w:t>标头</w:t>
                  </w:r>
                </w:p>
              </w:tc>
              <w:tc>
                <w:tcPr>
                  <w:tcW w:w="0" w:type="auto"/>
                  <w:hideMark/>
                </w:tcPr>
                <w:p w:rsidR="00240FA5" w:rsidRDefault="00240FA5" w:rsidP="00240FA5">
                  <w:r>
                    <w:t>wtsapi32.h</w:t>
                  </w:r>
                </w:p>
              </w:tc>
            </w:tr>
            <w:tr w:rsidR="00240FA5" w:rsidTr="00240FA5">
              <w:tc>
                <w:tcPr>
                  <w:tcW w:w="0" w:type="auto"/>
                  <w:hideMark/>
                </w:tcPr>
                <w:p w:rsidR="00240FA5" w:rsidRDefault="00240FA5" w:rsidP="00240FA5">
                  <w:r>
                    <w:rPr>
                      <w:rStyle w:val="a6"/>
                    </w:rPr>
                    <w:t>Library</w:t>
                  </w:r>
                </w:p>
              </w:tc>
              <w:tc>
                <w:tcPr>
                  <w:tcW w:w="0" w:type="auto"/>
                  <w:hideMark/>
                </w:tcPr>
                <w:p w:rsidR="00240FA5" w:rsidRDefault="00240FA5" w:rsidP="00240FA5">
                  <w:r>
                    <w:t>Wtsapi32.lib</w:t>
                  </w:r>
                </w:p>
              </w:tc>
            </w:tr>
            <w:tr w:rsidR="00240FA5" w:rsidTr="00240FA5">
              <w:tc>
                <w:tcPr>
                  <w:tcW w:w="0" w:type="auto"/>
                  <w:hideMark/>
                </w:tcPr>
                <w:p w:rsidR="00240FA5" w:rsidRDefault="00240FA5" w:rsidP="00240FA5">
                  <w:r>
                    <w:rPr>
                      <w:rStyle w:val="a6"/>
                    </w:rPr>
                    <w:t>DLL</w:t>
                  </w:r>
                </w:p>
              </w:tc>
              <w:tc>
                <w:tcPr>
                  <w:tcW w:w="0" w:type="auto"/>
                  <w:hideMark/>
                </w:tcPr>
                <w:p w:rsidR="00240FA5" w:rsidRDefault="00240FA5" w:rsidP="00240FA5">
                  <w:r>
                    <w:t>Wtsapi32.dll</w:t>
                  </w:r>
                </w:p>
              </w:tc>
            </w:tr>
            <w:tr w:rsidR="00240FA5" w:rsidTr="00240FA5">
              <w:tc>
                <w:tcPr>
                  <w:tcW w:w="0" w:type="auto"/>
                  <w:hideMark/>
                </w:tcPr>
                <w:p w:rsidR="00240FA5" w:rsidRDefault="00240FA5" w:rsidP="00240FA5">
                  <w:r>
                    <w:rPr>
                      <w:rStyle w:val="a6"/>
                    </w:rPr>
                    <w:t>API 集</w:t>
                  </w:r>
                </w:p>
              </w:tc>
              <w:tc>
                <w:tcPr>
                  <w:tcW w:w="0" w:type="auto"/>
                  <w:hideMark/>
                </w:tcPr>
                <w:p w:rsidR="00240FA5" w:rsidRDefault="00240FA5" w:rsidP="00240FA5">
                  <w:r>
                    <w:t>在 Windows 8) 中引入的 ext-ms-win-session-wtsapi32-l1-1-0 (</w:t>
                  </w:r>
                </w:p>
              </w:tc>
            </w:tr>
          </w:tbl>
          <w:p w:rsidR="00240FA5" w:rsidRDefault="00240FA5" w:rsidP="00240FA5">
            <w:pPr>
              <w:pStyle w:val="2"/>
              <w:spacing w:before="480" w:after="180"/>
            </w:pPr>
            <w:r>
              <w:t>另请参阅</w:t>
            </w:r>
          </w:p>
          <w:p w:rsidR="00240FA5" w:rsidRDefault="00E53B20" w:rsidP="00240FA5">
            <w:pPr>
              <w:pStyle w:val="a5"/>
            </w:pPr>
            <w:hyperlink r:id="rId14" w:history="1">
              <w:r w:rsidR="00240FA5">
                <w:rPr>
                  <w:rStyle w:val="a3"/>
                </w:rPr>
                <w:t>WTS_PROCESS_INFO</w:t>
              </w:r>
            </w:hyperlink>
          </w:p>
          <w:p w:rsidR="00240FA5" w:rsidRDefault="00240FA5" w:rsidP="006D52CD"/>
        </w:tc>
      </w:tr>
    </w:tbl>
    <w:p w:rsidR="00240FA5" w:rsidRDefault="00240FA5" w:rsidP="00240FA5">
      <w:pPr>
        <w:pStyle w:val="2"/>
      </w:pPr>
      <w:r>
        <w:rPr>
          <w:rFonts w:hint="eastAsia"/>
        </w:rPr>
        <w:t>W</w:t>
      </w:r>
      <w:r>
        <w:t>TSCloseServer</w:t>
      </w:r>
      <w:r>
        <w:rPr>
          <w:rFonts w:hint="eastAsia"/>
        </w:rPr>
        <w:t>函数的用法</w:t>
      </w:r>
    </w:p>
    <w:tbl>
      <w:tblPr>
        <w:tblStyle w:val="a4"/>
        <w:tblW w:w="0" w:type="auto"/>
        <w:tblLook w:val="04A0" w:firstRow="1" w:lastRow="0" w:firstColumn="1" w:lastColumn="0" w:noHBand="0" w:noVBand="1"/>
      </w:tblPr>
      <w:tblGrid>
        <w:gridCol w:w="14451"/>
      </w:tblGrid>
      <w:tr w:rsidR="00240FA5" w:rsidTr="006D52CD">
        <w:tc>
          <w:tcPr>
            <w:tcW w:w="14451" w:type="dxa"/>
          </w:tcPr>
          <w:p w:rsidR="00240FA5" w:rsidRDefault="00240FA5" w:rsidP="00240FA5">
            <w:pPr>
              <w:pStyle w:val="a5"/>
              <w:shd w:val="clear" w:color="auto" w:fill="FFFFFF"/>
              <w:rPr>
                <w:rFonts w:ascii="Segoe UI" w:hAnsi="Segoe UI" w:cs="Segoe UI"/>
                <w:color w:val="161616"/>
              </w:rPr>
            </w:pPr>
            <w:r>
              <w:rPr>
                <w:rFonts w:ascii="Segoe UI" w:hAnsi="Segoe UI" w:cs="Segoe UI"/>
                <w:color w:val="161616"/>
              </w:rPr>
              <w:t>关闭远程桌面会话主机</w:t>
            </w:r>
            <w:r>
              <w:rPr>
                <w:rFonts w:ascii="Segoe UI" w:hAnsi="Segoe UI" w:cs="Segoe UI"/>
                <w:color w:val="161616"/>
              </w:rPr>
              <w:t xml:space="preserve"> (RD </w:t>
            </w:r>
            <w:r>
              <w:rPr>
                <w:rFonts w:ascii="Segoe UI" w:hAnsi="Segoe UI" w:cs="Segoe UI"/>
                <w:color w:val="161616"/>
              </w:rPr>
              <w:t>会话主机</w:t>
            </w:r>
            <w:r>
              <w:rPr>
                <w:rFonts w:ascii="Segoe UI" w:hAnsi="Segoe UI" w:cs="Segoe UI"/>
                <w:color w:val="161616"/>
              </w:rPr>
              <w:t xml:space="preserve">) </w:t>
            </w:r>
            <w:r>
              <w:rPr>
                <w:rFonts w:ascii="Segoe UI" w:hAnsi="Segoe UI" w:cs="Segoe UI"/>
                <w:color w:val="161616"/>
              </w:rPr>
              <w:t>服务器的打开句柄。</w:t>
            </w:r>
          </w:p>
          <w:p w:rsidR="00240FA5" w:rsidRDefault="00240FA5" w:rsidP="00240FA5">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240FA5" w:rsidRDefault="00240FA5" w:rsidP="00240FA5">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240FA5" w:rsidRDefault="00240FA5" w:rsidP="00240FA5">
            <w:pPr>
              <w:pStyle w:val="HTML"/>
              <w:rPr>
                <w:rStyle w:val="hljs-params"/>
                <w:rFonts w:ascii="Consolas" w:hAnsi="Consolas"/>
                <w:color w:val="161616"/>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color w:val="161616"/>
                <w:bdr w:val="none" w:sz="0" w:space="0" w:color="auto" w:frame="1"/>
              </w:rPr>
              <w:t xml:space="preserve"> </w:t>
            </w:r>
            <w:r>
              <w:rPr>
                <w:rStyle w:val="hljs-title"/>
                <w:rFonts w:ascii="Consolas" w:hAnsi="Consolas"/>
                <w:color w:val="006881"/>
                <w:bdr w:val="none" w:sz="0" w:space="0" w:color="auto" w:frame="1"/>
              </w:rPr>
              <w:t>WTSCloseServer</w:t>
            </w:r>
            <w:r>
              <w:rPr>
                <w:rStyle w:val="hljs-params"/>
                <w:rFonts w:ascii="Consolas" w:hAnsi="Consolas"/>
                <w:color w:val="161616"/>
                <w:bdr w:val="none" w:sz="0" w:space="0" w:color="auto" w:frame="1"/>
              </w:rPr>
              <w:t>(</w:t>
            </w:r>
          </w:p>
          <w:p w:rsidR="00240FA5" w:rsidRDefault="00240FA5" w:rsidP="00240FA5">
            <w:pPr>
              <w:pStyle w:val="HTML"/>
              <w:rPr>
                <w:rStyle w:val="hljs-params"/>
                <w:rFonts w:ascii="Consolas" w:hAnsi="Consolas"/>
                <w:color w:val="161616"/>
                <w:bdr w:val="none" w:sz="0" w:space="0" w:color="auto" w:frame="1"/>
              </w:rPr>
            </w:pPr>
            <w:r>
              <w:rPr>
                <w:rStyle w:val="hljs-params"/>
                <w:rFonts w:ascii="Consolas" w:hAnsi="Consolas"/>
                <w:color w:val="161616"/>
                <w:bdr w:val="none" w:sz="0" w:space="0" w:color="auto" w:frame="1"/>
              </w:rPr>
              <w:t xml:space="preserve">  [in] HANDLE hServer</w:t>
            </w:r>
          </w:p>
          <w:p w:rsidR="00240FA5" w:rsidRDefault="00240FA5" w:rsidP="00240FA5">
            <w:pPr>
              <w:pStyle w:val="HTML"/>
              <w:rPr>
                <w:rStyle w:val="HTML1"/>
                <w:rFonts w:ascii="Consolas" w:hAnsi="Consolas"/>
                <w:color w:val="161616"/>
                <w:bdr w:val="none" w:sz="0" w:space="0" w:color="auto" w:frame="1"/>
              </w:rPr>
            </w:pPr>
            <w:r>
              <w:rPr>
                <w:rStyle w:val="hljs-params"/>
                <w:rFonts w:ascii="Consolas" w:hAnsi="Consolas"/>
                <w:color w:val="161616"/>
                <w:bdr w:val="none" w:sz="0" w:space="0" w:color="auto" w:frame="1"/>
              </w:rPr>
              <w:t>)</w:t>
            </w:r>
            <w:r>
              <w:rPr>
                <w:rStyle w:val="HTML1"/>
                <w:rFonts w:ascii="Consolas" w:hAnsi="Consolas"/>
                <w:color w:val="161616"/>
                <w:bdr w:val="none" w:sz="0" w:space="0" w:color="auto" w:frame="1"/>
              </w:rPr>
              <w:t>;</w:t>
            </w:r>
          </w:p>
          <w:p w:rsidR="00240FA5" w:rsidRDefault="00240FA5" w:rsidP="00240FA5">
            <w:pPr>
              <w:pStyle w:val="2"/>
              <w:shd w:val="clear" w:color="auto" w:fill="FFFFFF"/>
              <w:spacing w:before="480" w:after="180"/>
              <w:rPr>
                <w:rFonts w:ascii="Segoe UI" w:hAnsi="Segoe UI" w:cs="Segoe UI"/>
                <w:color w:val="161616"/>
              </w:rPr>
            </w:pPr>
            <w:r>
              <w:rPr>
                <w:rFonts w:ascii="Segoe UI" w:hAnsi="Segoe UI" w:cs="Segoe UI"/>
                <w:color w:val="161616"/>
              </w:rPr>
              <w:t>参数</w:t>
            </w:r>
          </w:p>
          <w:p w:rsidR="00240FA5" w:rsidRDefault="00240FA5" w:rsidP="00240FA5">
            <w:pPr>
              <w:pStyle w:val="a5"/>
              <w:shd w:val="clear" w:color="auto" w:fill="FFFFFF"/>
              <w:rPr>
                <w:rFonts w:ascii="Segoe UI" w:hAnsi="Segoe UI" w:cs="Segoe UI"/>
                <w:color w:val="161616"/>
              </w:rPr>
            </w:pPr>
            <w:r>
              <w:rPr>
                <w:rStyle w:val="HTML1"/>
                <w:rFonts w:ascii="Consolas" w:hAnsi="Consolas"/>
                <w:color w:val="161616"/>
                <w:sz w:val="20"/>
                <w:szCs w:val="20"/>
              </w:rPr>
              <w:t>[in] hServer</w:t>
            </w:r>
          </w:p>
          <w:p w:rsidR="00240FA5" w:rsidRDefault="00240FA5" w:rsidP="00240FA5">
            <w:pPr>
              <w:pStyle w:val="a5"/>
              <w:shd w:val="clear" w:color="auto" w:fill="FFFFFF"/>
              <w:rPr>
                <w:rFonts w:ascii="Segoe UI" w:hAnsi="Segoe UI" w:cs="Segoe UI"/>
                <w:color w:val="161616"/>
              </w:rPr>
            </w:pPr>
            <w:r>
              <w:rPr>
                <w:rFonts w:ascii="Segoe UI" w:hAnsi="Segoe UI" w:cs="Segoe UI"/>
                <w:color w:val="161616"/>
              </w:rPr>
              <w:t>通过调用</w:t>
            </w:r>
            <w:r>
              <w:rPr>
                <w:rFonts w:ascii="Segoe UI" w:hAnsi="Segoe UI" w:cs="Segoe UI"/>
                <w:color w:val="161616"/>
              </w:rPr>
              <w:t> </w:t>
            </w:r>
            <w:hyperlink r:id="rId15" w:history="1">
              <w:r>
                <w:rPr>
                  <w:rStyle w:val="a3"/>
                  <w:rFonts w:ascii="Segoe UI" w:hAnsi="Segoe UI" w:cs="Segoe UI"/>
                </w:rPr>
                <w:t xml:space="preserve">WTSOpenServer </w:t>
              </w:r>
              <w:r>
                <w:rPr>
                  <w:rStyle w:val="a3"/>
                  <w:rFonts w:ascii="Segoe UI" w:hAnsi="Segoe UI" w:cs="Segoe UI"/>
                </w:rPr>
                <w:t>或</w:t>
              </w:r>
              <w:r>
                <w:rPr>
                  <w:rStyle w:val="a3"/>
                  <w:rFonts w:ascii="Segoe UI" w:hAnsi="Segoe UI" w:cs="Segoe UI"/>
                </w:rPr>
                <w:t xml:space="preserve"> WTSOpenServerEx</w:t>
              </w:r>
            </w:hyperlink>
            <w:r>
              <w:rPr>
                <w:rFonts w:ascii="Segoe UI" w:hAnsi="Segoe UI" w:cs="Segoe UI"/>
                <w:color w:val="161616"/>
              </w:rPr>
              <w:t> </w:t>
            </w:r>
            <w:r>
              <w:rPr>
                <w:rFonts w:ascii="Segoe UI" w:hAnsi="Segoe UI" w:cs="Segoe UI"/>
                <w:color w:val="161616"/>
              </w:rPr>
              <w:t>函数打开的</w:t>
            </w:r>
            <w:r>
              <w:rPr>
                <w:rFonts w:ascii="Segoe UI" w:hAnsi="Segoe UI" w:cs="Segoe UI"/>
                <w:color w:val="161616"/>
              </w:rPr>
              <w:t xml:space="preserve"> RD </w:t>
            </w:r>
            <w:r>
              <w:rPr>
                <w:rFonts w:ascii="Segoe UI" w:hAnsi="Segoe UI" w:cs="Segoe UI"/>
                <w:color w:val="161616"/>
              </w:rPr>
              <w:t>会话主机服务器的句柄。</w:t>
            </w:r>
          </w:p>
          <w:p w:rsidR="00240FA5" w:rsidRDefault="00240FA5" w:rsidP="00240FA5">
            <w:pPr>
              <w:pStyle w:val="a5"/>
              <w:shd w:val="clear" w:color="auto" w:fill="FFFFFF"/>
              <w:rPr>
                <w:rFonts w:ascii="Segoe UI" w:hAnsi="Segoe UI" w:cs="Segoe UI"/>
                <w:color w:val="161616"/>
              </w:rPr>
            </w:pPr>
            <w:r>
              <w:rPr>
                <w:rFonts w:ascii="Segoe UI" w:hAnsi="Segoe UI" w:cs="Segoe UI"/>
                <w:color w:val="161616"/>
              </w:rPr>
              <w:t>不要为此参数传递</w:t>
            </w:r>
            <w:r>
              <w:rPr>
                <w:rFonts w:ascii="Segoe UI" w:hAnsi="Segoe UI" w:cs="Segoe UI"/>
                <w:color w:val="161616"/>
              </w:rPr>
              <w:t> </w:t>
            </w:r>
            <w:r>
              <w:rPr>
                <w:rFonts w:ascii="Segoe UI" w:hAnsi="Segoe UI" w:cs="Segoe UI"/>
                <w:b/>
                <w:bCs/>
                <w:color w:val="161616"/>
              </w:rPr>
              <w:t>WTS_CURRENT_SERVER_HANDLE</w:t>
            </w:r>
            <w:r>
              <w:rPr>
                <w:rFonts w:ascii="Segoe UI" w:hAnsi="Segoe UI" w:cs="Segoe UI"/>
                <w:color w:val="161616"/>
              </w:rPr>
              <w:t> </w:t>
            </w:r>
            <w:r>
              <w:rPr>
                <w:rFonts w:ascii="Segoe UI" w:hAnsi="Segoe UI" w:cs="Segoe UI"/>
                <w:color w:val="161616"/>
              </w:rPr>
              <w:t>。</w:t>
            </w:r>
          </w:p>
          <w:p w:rsidR="00240FA5" w:rsidRDefault="00240FA5" w:rsidP="00240FA5">
            <w:pPr>
              <w:pStyle w:val="2"/>
              <w:shd w:val="clear" w:color="auto" w:fill="FFFFFF"/>
              <w:spacing w:before="480" w:after="180"/>
              <w:rPr>
                <w:rFonts w:ascii="Segoe UI" w:hAnsi="Segoe UI" w:cs="Segoe UI"/>
                <w:color w:val="161616"/>
              </w:rPr>
            </w:pPr>
            <w:r>
              <w:rPr>
                <w:rFonts w:ascii="Segoe UI" w:hAnsi="Segoe UI" w:cs="Segoe UI"/>
                <w:color w:val="161616"/>
              </w:rPr>
              <w:t>返回值</w:t>
            </w:r>
          </w:p>
          <w:p w:rsidR="00240FA5" w:rsidRDefault="00240FA5" w:rsidP="00240FA5">
            <w:pPr>
              <w:pStyle w:val="a5"/>
              <w:shd w:val="clear" w:color="auto" w:fill="FFFFFF"/>
              <w:rPr>
                <w:rFonts w:ascii="Segoe UI" w:hAnsi="Segoe UI" w:cs="Segoe UI"/>
                <w:color w:val="161616"/>
              </w:rPr>
            </w:pPr>
            <w:r>
              <w:rPr>
                <w:rFonts w:ascii="Segoe UI" w:hAnsi="Segoe UI" w:cs="Segoe UI"/>
                <w:color w:val="161616"/>
              </w:rPr>
              <w:t>无</w:t>
            </w:r>
          </w:p>
          <w:p w:rsidR="00240FA5" w:rsidRDefault="00240FA5" w:rsidP="00240FA5">
            <w:pPr>
              <w:pStyle w:val="2"/>
              <w:shd w:val="clear" w:color="auto" w:fill="FFFFFF"/>
              <w:spacing w:before="480" w:after="180"/>
              <w:rPr>
                <w:rFonts w:ascii="Segoe UI" w:hAnsi="Segoe UI" w:cs="Segoe UI"/>
                <w:color w:val="161616"/>
              </w:rPr>
            </w:pPr>
            <w:r>
              <w:rPr>
                <w:rFonts w:ascii="Segoe UI" w:hAnsi="Segoe UI" w:cs="Segoe UI"/>
                <w:color w:val="161616"/>
              </w:rPr>
              <w:t>备注</w:t>
            </w:r>
          </w:p>
          <w:p w:rsidR="00240FA5" w:rsidRDefault="00240FA5" w:rsidP="00240FA5">
            <w:pPr>
              <w:pStyle w:val="a5"/>
              <w:shd w:val="clear" w:color="auto" w:fill="FFFFFF"/>
              <w:rPr>
                <w:rFonts w:ascii="Segoe UI" w:hAnsi="Segoe UI" w:cs="Segoe UI"/>
                <w:color w:val="161616"/>
              </w:rPr>
            </w:pPr>
            <w:r>
              <w:rPr>
                <w:rFonts w:ascii="Segoe UI" w:hAnsi="Segoe UI" w:cs="Segoe UI"/>
                <w:color w:val="161616"/>
              </w:rPr>
              <w:t>在程序的清理例程中调用</w:t>
            </w:r>
            <w:r>
              <w:rPr>
                <w:rFonts w:ascii="Segoe UI" w:hAnsi="Segoe UI" w:cs="Segoe UI"/>
                <w:color w:val="161616"/>
              </w:rPr>
              <w:t> </w:t>
            </w:r>
            <w:r>
              <w:rPr>
                <w:rFonts w:ascii="Segoe UI" w:hAnsi="Segoe UI" w:cs="Segoe UI"/>
                <w:b/>
                <w:bCs/>
                <w:color w:val="161616"/>
              </w:rPr>
              <w:t>WTSCloseServer</w:t>
            </w:r>
            <w:r>
              <w:rPr>
                <w:rFonts w:ascii="Segoe UI" w:hAnsi="Segoe UI" w:cs="Segoe UI"/>
                <w:color w:val="161616"/>
              </w:rPr>
              <w:t> </w:t>
            </w:r>
            <w:r>
              <w:rPr>
                <w:rFonts w:ascii="Segoe UI" w:hAnsi="Segoe UI" w:cs="Segoe UI"/>
                <w:color w:val="161616"/>
              </w:rPr>
              <w:t>函数，以关闭通过调用</w:t>
            </w:r>
            <w:r>
              <w:rPr>
                <w:rFonts w:ascii="Segoe UI" w:hAnsi="Segoe UI" w:cs="Segoe UI"/>
                <w:color w:val="161616"/>
              </w:rPr>
              <w:t> </w:t>
            </w:r>
            <w:hyperlink r:id="rId16" w:history="1">
              <w:r>
                <w:rPr>
                  <w:rStyle w:val="a3"/>
                  <w:rFonts w:ascii="Segoe UI" w:hAnsi="Segoe UI" w:cs="Segoe UI"/>
                </w:rPr>
                <w:t>WTSOpenServer</w:t>
              </w:r>
            </w:hyperlink>
            <w:r>
              <w:rPr>
                <w:rFonts w:ascii="Segoe UI" w:hAnsi="Segoe UI" w:cs="Segoe UI"/>
                <w:color w:val="161616"/>
              </w:rPr>
              <w:t> </w:t>
            </w:r>
            <w:r>
              <w:rPr>
                <w:rFonts w:ascii="Segoe UI" w:hAnsi="Segoe UI" w:cs="Segoe UI"/>
                <w:color w:val="161616"/>
              </w:rPr>
              <w:t>或</w:t>
            </w:r>
            <w:r>
              <w:rPr>
                <w:rFonts w:ascii="Segoe UI" w:hAnsi="Segoe UI" w:cs="Segoe UI"/>
                <w:color w:val="161616"/>
              </w:rPr>
              <w:t> </w:t>
            </w:r>
            <w:hyperlink r:id="rId17" w:history="1">
              <w:r>
                <w:rPr>
                  <w:rStyle w:val="a3"/>
                  <w:rFonts w:ascii="Segoe UI" w:hAnsi="Segoe UI" w:cs="Segoe UI"/>
                </w:rPr>
                <w:t>WTSOpenServerEx</w:t>
              </w:r>
            </w:hyperlink>
            <w:r>
              <w:rPr>
                <w:rFonts w:ascii="Segoe UI" w:hAnsi="Segoe UI" w:cs="Segoe UI"/>
                <w:color w:val="161616"/>
              </w:rPr>
              <w:t> </w:t>
            </w:r>
            <w:r>
              <w:rPr>
                <w:rFonts w:ascii="Segoe UI" w:hAnsi="Segoe UI" w:cs="Segoe UI"/>
                <w:color w:val="161616"/>
              </w:rPr>
              <w:t>函数打开的所有服务器句柄。</w:t>
            </w:r>
          </w:p>
          <w:p w:rsidR="00240FA5" w:rsidRDefault="00240FA5" w:rsidP="00240FA5">
            <w:pPr>
              <w:pStyle w:val="a5"/>
              <w:shd w:val="clear" w:color="auto" w:fill="FFFFFF"/>
              <w:rPr>
                <w:rFonts w:ascii="Segoe UI" w:hAnsi="Segoe UI" w:cs="Segoe UI"/>
                <w:color w:val="161616"/>
              </w:rPr>
            </w:pPr>
            <w:r>
              <w:rPr>
                <w:rFonts w:ascii="Segoe UI" w:hAnsi="Segoe UI" w:cs="Segoe UI"/>
                <w:color w:val="161616"/>
              </w:rPr>
              <w:t>关闭句柄后，它不能与任何其他</w:t>
            </w:r>
            <w:r>
              <w:rPr>
                <w:rFonts w:ascii="Segoe UI" w:hAnsi="Segoe UI" w:cs="Segoe UI"/>
                <w:color w:val="161616"/>
              </w:rPr>
              <w:t xml:space="preserve"> WTS API </w:t>
            </w:r>
            <w:r>
              <w:rPr>
                <w:rFonts w:ascii="Segoe UI" w:hAnsi="Segoe UI" w:cs="Segoe UI"/>
                <w:color w:val="161616"/>
              </w:rPr>
              <w:t>一起使用。</w:t>
            </w:r>
          </w:p>
          <w:p w:rsidR="00240FA5" w:rsidRDefault="00240FA5" w:rsidP="00240FA5">
            <w:pPr>
              <w:pStyle w:val="2"/>
              <w:shd w:val="clear" w:color="auto" w:fill="FFFFFF"/>
              <w:spacing w:before="480" w:after="180"/>
              <w:rPr>
                <w:rFonts w:ascii="Segoe UI" w:hAnsi="Segoe UI" w:cs="Segoe UI"/>
                <w:color w:val="161616"/>
              </w:rPr>
            </w:pPr>
            <w:r>
              <w:rPr>
                <w:rFonts w:ascii="Segoe UI" w:hAnsi="Segoe UI" w:cs="Segoe UI"/>
                <w:color w:val="161616"/>
              </w:rPr>
              <w:t>要求</w:t>
            </w:r>
          </w:p>
          <w:tbl>
            <w:tblPr>
              <w:tblW w:w="9353" w:type="dxa"/>
              <w:tblCellMar>
                <w:top w:w="15" w:type="dxa"/>
                <w:left w:w="15" w:type="dxa"/>
                <w:bottom w:w="15" w:type="dxa"/>
                <w:right w:w="15" w:type="dxa"/>
              </w:tblCellMar>
              <w:tblLook w:val="04A0" w:firstRow="1" w:lastRow="0" w:firstColumn="1" w:lastColumn="0" w:noHBand="0" w:noVBand="1"/>
            </w:tblPr>
            <w:tblGrid>
              <w:gridCol w:w="4602"/>
              <w:gridCol w:w="4751"/>
            </w:tblGrid>
            <w:tr w:rsidR="00240FA5" w:rsidTr="00240FA5">
              <w:tc>
                <w:tcPr>
                  <w:tcW w:w="0" w:type="auto"/>
                  <w:hideMark/>
                </w:tcPr>
                <w:p w:rsidR="00240FA5" w:rsidRDefault="00240FA5" w:rsidP="00240FA5">
                  <w:r>
                    <w:rPr>
                      <w:rStyle w:val="a6"/>
                    </w:rPr>
                    <w:t>标头</w:t>
                  </w:r>
                </w:p>
              </w:tc>
              <w:tc>
                <w:tcPr>
                  <w:tcW w:w="0" w:type="auto"/>
                  <w:hideMark/>
                </w:tcPr>
                <w:p w:rsidR="00240FA5" w:rsidRDefault="00240FA5" w:rsidP="00240FA5">
                  <w:r>
                    <w:t>wtsapi32.h</w:t>
                  </w:r>
                </w:p>
              </w:tc>
            </w:tr>
            <w:tr w:rsidR="00240FA5" w:rsidTr="00240FA5">
              <w:tc>
                <w:tcPr>
                  <w:tcW w:w="0" w:type="auto"/>
                  <w:hideMark/>
                </w:tcPr>
                <w:p w:rsidR="00240FA5" w:rsidRDefault="00240FA5" w:rsidP="00240FA5">
                  <w:r>
                    <w:rPr>
                      <w:rStyle w:val="a6"/>
                    </w:rPr>
                    <w:t>Library</w:t>
                  </w:r>
                </w:p>
              </w:tc>
              <w:tc>
                <w:tcPr>
                  <w:tcW w:w="0" w:type="auto"/>
                  <w:hideMark/>
                </w:tcPr>
                <w:p w:rsidR="00240FA5" w:rsidRDefault="00240FA5" w:rsidP="00240FA5">
                  <w:r>
                    <w:t>Wtsapi32.lib</w:t>
                  </w:r>
                </w:p>
              </w:tc>
            </w:tr>
            <w:tr w:rsidR="00240FA5" w:rsidTr="00240FA5">
              <w:tc>
                <w:tcPr>
                  <w:tcW w:w="0" w:type="auto"/>
                  <w:hideMark/>
                </w:tcPr>
                <w:p w:rsidR="00240FA5" w:rsidRDefault="00240FA5" w:rsidP="00240FA5">
                  <w:r>
                    <w:rPr>
                      <w:rStyle w:val="a6"/>
                    </w:rPr>
                    <w:t>DLL</w:t>
                  </w:r>
                </w:p>
              </w:tc>
              <w:tc>
                <w:tcPr>
                  <w:tcW w:w="0" w:type="auto"/>
                  <w:hideMark/>
                </w:tcPr>
                <w:p w:rsidR="00240FA5" w:rsidRDefault="00240FA5" w:rsidP="00240FA5">
                  <w:r>
                    <w:t>Wtsapi32.dll</w:t>
                  </w:r>
                </w:p>
              </w:tc>
            </w:tr>
          </w:tbl>
          <w:p w:rsidR="00240FA5" w:rsidRDefault="00240FA5" w:rsidP="00240FA5">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240FA5" w:rsidRDefault="00E53B20" w:rsidP="00240FA5">
            <w:pPr>
              <w:pStyle w:val="a5"/>
              <w:shd w:val="clear" w:color="auto" w:fill="FFFFFF"/>
              <w:rPr>
                <w:rFonts w:ascii="Segoe UI" w:hAnsi="Segoe UI" w:cs="Segoe UI"/>
                <w:color w:val="161616"/>
              </w:rPr>
            </w:pPr>
            <w:hyperlink r:id="rId18" w:history="1">
              <w:r w:rsidR="00240FA5">
                <w:rPr>
                  <w:rStyle w:val="a3"/>
                  <w:rFonts w:ascii="Segoe UI" w:hAnsi="Segoe UI" w:cs="Segoe UI"/>
                </w:rPr>
                <w:t>WTSOpenServer</w:t>
              </w:r>
            </w:hyperlink>
          </w:p>
          <w:p w:rsidR="00240FA5" w:rsidRDefault="00240FA5" w:rsidP="006D52CD"/>
        </w:tc>
      </w:tr>
    </w:tbl>
    <w:p w:rsidR="004063A4" w:rsidRPr="004063A4" w:rsidRDefault="004063A4" w:rsidP="004063A4">
      <w:pPr>
        <w:pStyle w:val="2"/>
      </w:pPr>
      <w:r w:rsidRPr="004063A4">
        <w:t>WTS_PROCESS_INFO</w:t>
      </w:r>
      <w:r w:rsidRPr="004063A4">
        <w:rPr>
          <w:rFonts w:hint="eastAsia"/>
        </w:rPr>
        <w:t>结构体</w:t>
      </w:r>
    </w:p>
    <w:tbl>
      <w:tblPr>
        <w:tblStyle w:val="a4"/>
        <w:tblW w:w="0" w:type="auto"/>
        <w:tblLook w:val="04A0" w:firstRow="1" w:lastRow="0" w:firstColumn="1" w:lastColumn="0" w:noHBand="0" w:noVBand="1"/>
      </w:tblPr>
      <w:tblGrid>
        <w:gridCol w:w="14451"/>
      </w:tblGrid>
      <w:tr w:rsidR="004063A4" w:rsidTr="004063A4">
        <w:tc>
          <w:tcPr>
            <w:tcW w:w="14451" w:type="dxa"/>
          </w:tcPr>
          <w:p w:rsidR="004063A4" w:rsidRDefault="004063A4" w:rsidP="004063A4">
            <w:pPr>
              <w:pStyle w:val="a5"/>
              <w:shd w:val="clear" w:color="auto" w:fill="FFFFFF"/>
              <w:rPr>
                <w:rFonts w:ascii="Segoe UI" w:hAnsi="Segoe UI" w:cs="Segoe UI"/>
                <w:color w:val="161616"/>
              </w:rPr>
            </w:pPr>
            <w:r>
              <w:rPr>
                <w:rFonts w:ascii="Segoe UI" w:hAnsi="Segoe UI" w:cs="Segoe UI"/>
                <w:color w:val="161616"/>
              </w:rPr>
              <w:t>包含有关远程桌面会话主机</w:t>
            </w:r>
            <w:r>
              <w:rPr>
                <w:rFonts w:ascii="Segoe UI" w:hAnsi="Segoe UI" w:cs="Segoe UI"/>
                <w:color w:val="161616"/>
              </w:rPr>
              <w:t xml:space="preserve"> (RD </w:t>
            </w:r>
            <w:r>
              <w:rPr>
                <w:rFonts w:ascii="Segoe UI" w:hAnsi="Segoe UI" w:cs="Segoe UI"/>
                <w:color w:val="161616"/>
              </w:rPr>
              <w:t>会话主机</w:t>
            </w:r>
            <w:r>
              <w:rPr>
                <w:rFonts w:ascii="Segoe UI" w:hAnsi="Segoe UI" w:cs="Segoe UI"/>
                <w:color w:val="161616"/>
              </w:rPr>
              <w:t xml:space="preserve">) </w:t>
            </w:r>
            <w:r>
              <w:rPr>
                <w:rFonts w:ascii="Segoe UI" w:hAnsi="Segoe UI" w:cs="Segoe UI"/>
                <w:color w:val="161616"/>
              </w:rPr>
              <w:t>服务器上运行的进程的信息。</w:t>
            </w:r>
          </w:p>
          <w:p w:rsidR="004063A4" w:rsidRDefault="004063A4" w:rsidP="004063A4">
            <w:pPr>
              <w:pStyle w:val="2"/>
              <w:shd w:val="clear" w:color="auto" w:fill="FFFFFF"/>
              <w:spacing w:before="480" w:after="180"/>
              <w:rPr>
                <w:rFonts w:ascii="Segoe UI" w:hAnsi="Segoe UI" w:cs="Segoe UI"/>
                <w:color w:val="161616"/>
              </w:rPr>
            </w:pPr>
            <w:r>
              <w:rPr>
                <w:rFonts w:ascii="Segoe UI" w:hAnsi="Segoe UI" w:cs="Segoe UI"/>
                <w:color w:val="161616"/>
              </w:rPr>
              <w:t>语法</w:t>
            </w:r>
          </w:p>
          <w:p w:rsidR="004063A4" w:rsidRDefault="004063A4" w:rsidP="004063A4">
            <w:pPr>
              <w:rPr>
                <w:rFonts w:ascii="Segoe UI" w:hAnsi="Segoe UI" w:cs="Segoe UI"/>
                <w:color w:val="161616"/>
              </w:rPr>
            </w:pPr>
            <w:r>
              <w:rPr>
                <w:rStyle w:val="language"/>
                <w:rFonts w:ascii="Segoe UI" w:hAnsi="Segoe UI" w:cs="Segoe UI"/>
                <w:color w:val="161616"/>
              </w:rPr>
              <w:t>C++</w:t>
            </w:r>
            <w:r>
              <w:rPr>
                <w:rFonts w:ascii="Segoe UI" w:hAnsi="Segoe UI" w:cs="Segoe UI"/>
                <w:color w:val="161616"/>
              </w:rPr>
              <w:t>复制</w:t>
            </w:r>
          </w:p>
          <w:p w:rsidR="004063A4" w:rsidRDefault="004063A4" w:rsidP="004063A4">
            <w:pPr>
              <w:pStyle w:val="HTML"/>
              <w:rPr>
                <w:rStyle w:val="HTML1"/>
                <w:rFonts w:ascii="Consolas" w:hAnsi="Consolas"/>
                <w:color w:val="161616"/>
                <w:bdr w:val="none" w:sz="0" w:space="0" w:color="auto" w:frame="1"/>
              </w:rPr>
            </w:pPr>
            <w:r>
              <w:rPr>
                <w:rStyle w:val="hljs-keyword"/>
                <w:rFonts w:ascii="Consolas" w:hAnsi="Consolas"/>
                <w:color w:val="0101FD"/>
                <w:bdr w:val="none" w:sz="0" w:space="0" w:color="auto" w:frame="1"/>
              </w:rPr>
              <w:t>typedef</w:t>
            </w:r>
            <w:r>
              <w:rPr>
                <w:rStyle w:val="HTML1"/>
                <w:rFonts w:ascii="Consolas" w:hAnsi="Consolas"/>
                <w:color w:val="161616"/>
                <w:bdr w:val="none" w:sz="0" w:space="0" w:color="auto" w:frame="1"/>
              </w:rPr>
              <w:t xml:space="preserve"> </w:t>
            </w:r>
            <w:r>
              <w:rPr>
                <w:rStyle w:val="hljs-keyword"/>
                <w:rFonts w:ascii="Consolas" w:hAnsi="Consolas"/>
                <w:color w:val="0101FD"/>
                <w:bdr w:val="none" w:sz="0" w:space="0" w:color="auto" w:frame="1"/>
              </w:rPr>
              <w:t>struct</w:t>
            </w:r>
            <w:r>
              <w:rPr>
                <w:rStyle w:val="hljs-class"/>
                <w:rFonts w:ascii="Consolas" w:hAnsi="Consolas"/>
                <w:color w:val="161616"/>
                <w:bdr w:val="none" w:sz="0" w:space="0" w:color="auto" w:frame="1"/>
              </w:rPr>
              <w:t xml:space="preserve"> _</w:t>
            </w:r>
            <w:r>
              <w:rPr>
                <w:rStyle w:val="hljs-title"/>
                <w:rFonts w:ascii="Consolas" w:hAnsi="Consolas"/>
                <w:color w:val="006881"/>
                <w:bdr w:val="none" w:sz="0" w:space="0" w:color="auto" w:frame="1"/>
              </w:rPr>
              <w:t>WTS_PROCESS_INFOA</w:t>
            </w:r>
            <w:r>
              <w:rPr>
                <w:rStyle w:val="hljs-class"/>
                <w:rFonts w:ascii="Consolas" w:hAnsi="Consolas"/>
                <w:color w:val="161616"/>
                <w:bdr w:val="none" w:sz="0" w:space="0" w:color="auto" w:frame="1"/>
              </w:rPr>
              <w:t xml:space="preserve"> {</w:t>
            </w:r>
          </w:p>
          <w:p w:rsidR="004063A4" w:rsidRDefault="004063A4" w:rsidP="004063A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SessionId;</w:t>
            </w:r>
          </w:p>
          <w:p w:rsidR="004063A4" w:rsidRDefault="004063A4" w:rsidP="004063A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DWORD ProcessId;</w:t>
            </w:r>
          </w:p>
          <w:p w:rsidR="004063A4" w:rsidRDefault="004063A4" w:rsidP="004063A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LPSTR pProcessName;</w:t>
            </w:r>
          </w:p>
          <w:p w:rsidR="004063A4" w:rsidRDefault="004063A4" w:rsidP="004063A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xml:space="preserve">  PSID  pUserSid;</w:t>
            </w:r>
          </w:p>
          <w:p w:rsidR="004063A4" w:rsidRDefault="004063A4" w:rsidP="004063A4">
            <w:pPr>
              <w:pStyle w:val="HTML"/>
              <w:rPr>
                <w:rStyle w:val="HTML1"/>
                <w:rFonts w:ascii="Consolas" w:hAnsi="Consolas"/>
                <w:color w:val="161616"/>
                <w:bdr w:val="none" w:sz="0" w:space="0" w:color="auto" w:frame="1"/>
              </w:rPr>
            </w:pPr>
            <w:r>
              <w:rPr>
                <w:rStyle w:val="HTML1"/>
                <w:rFonts w:ascii="Consolas" w:hAnsi="Consolas"/>
                <w:color w:val="161616"/>
                <w:bdr w:val="none" w:sz="0" w:space="0" w:color="auto" w:frame="1"/>
              </w:rPr>
              <w:t>} WTS_PROCESS_INFOA, *PWTS_PROCESS_INFOA;</w:t>
            </w:r>
          </w:p>
          <w:p w:rsidR="004063A4" w:rsidRDefault="004063A4" w:rsidP="004063A4">
            <w:pPr>
              <w:pStyle w:val="2"/>
              <w:shd w:val="clear" w:color="auto" w:fill="FFFFFF"/>
              <w:spacing w:before="480" w:after="180"/>
              <w:rPr>
                <w:rFonts w:ascii="Segoe UI" w:hAnsi="Segoe UI" w:cs="Segoe UI"/>
                <w:color w:val="161616"/>
              </w:rPr>
            </w:pPr>
            <w:r>
              <w:rPr>
                <w:rFonts w:ascii="Segoe UI" w:hAnsi="Segoe UI" w:cs="Segoe UI"/>
                <w:color w:val="161616"/>
              </w:rPr>
              <w:t>成员</w:t>
            </w:r>
          </w:p>
          <w:p w:rsidR="004063A4" w:rsidRDefault="004063A4" w:rsidP="004063A4">
            <w:pPr>
              <w:pStyle w:val="a5"/>
              <w:shd w:val="clear" w:color="auto" w:fill="FFFFFF"/>
              <w:rPr>
                <w:rFonts w:ascii="Segoe UI" w:hAnsi="Segoe UI" w:cs="Segoe UI"/>
                <w:color w:val="161616"/>
              </w:rPr>
            </w:pPr>
            <w:r>
              <w:rPr>
                <w:rStyle w:val="HTML1"/>
                <w:rFonts w:ascii="Consolas" w:hAnsi="Consolas"/>
                <w:color w:val="161616"/>
                <w:sz w:val="20"/>
                <w:szCs w:val="20"/>
              </w:rPr>
              <w:t>SessionId</w:t>
            </w:r>
          </w:p>
          <w:p w:rsidR="004063A4" w:rsidRDefault="004063A4" w:rsidP="004063A4">
            <w:pPr>
              <w:pStyle w:val="a5"/>
              <w:shd w:val="clear" w:color="auto" w:fill="FFFFFF"/>
              <w:rPr>
                <w:rFonts w:ascii="Segoe UI" w:hAnsi="Segoe UI" w:cs="Segoe UI"/>
                <w:color w:val="161616"/>
              </w:rPr>
            </w:pPr>
            <w:r>
              <w:rPr>
                <w:rFonts w:ascii="Segoe UI" w:hAnsi="Segoe UI" w:cs="Segoe UI"/>
                <w:color w:val="161616"/>
              </w:rPr>
              <w:t>与进程关联的会话的远程桌面服务会话标识符。</w:t>
            </w:r>
          </w:p>
          <w:p w:rsidR="004063A4" w:rsidRDefault="004063A4" w:rsidP="004063A4">
            <w:pPr>
              <w:pStyle w:val="a5"/>
              <w:shd w:val="clear" w:color="auto" w:fill="FFFFFF"/>
              <w:rPr>
                <w:rFonts w:ascii="Segoe UI" w:hAnsi="Segoe UI" w:cs="Segoe UI"/>
                <w:color w:val="161616"/>
              </w:rPr>
            </w:pPr>
            <w:r>
              <w:rPr>
                <w:rStyle w:val="HTML1"/>
                <w:rFonts w:ascii="Consolas" w:hAnsi="Consolas"/>
                <w:color w:val="161616"/>
                <w:sz w:val="20"/>
                <w:szCs w:val="20"/>
              </w:rPr>
              <w:t>ProcessId</w:t>
            </w:r>
          </w:p>
          <w:p w:rsidR="004063A4" w:rsidRDefault="004063A4" w:rsidP="004063A4">
            <w:pPr>
              <w:pStyle w:val="a5"/>
              <w:shd w:val="clear" w:color="auto" w:fill="FFFFFF"/>
              <w:rPr>
                <w:rFonts w:ascii="Segoe UI" w:hAnsi="Segoe UI" w:cs="Segoe UI"/>
                <w:color w:val="161616"/>
              </w:rPr>
            </w:pPr>
            <w:r>
              <w:rPr>
                <w:rFonts w:ascii="Segoe UI" w:hAnsi="Segoe UI" w:cs="Segoe UI"/>
                <w:color w:val="161616"/>
              </w:rPr>
              <w:t>唯一标识</w:t>
            </w:r>
            <w:r>
              <w:rPr>
                <w:rFonts w:ascii="Segoe UI" w:hAnsi="Segoe UI" w:cs="Segoe UI"/>
                <w:color w:val="161616"/>
              </w:rPr>
              <w:t xml:space="preserve"> RD </w:t>
            </w:r>
            <w:r>
              <w:rPr>
                <w:rFonts w:ascii="Segoe UI" w:hAnsi="Segoe UI" w:cs="Segoe UI"/>
                <w:color w:val="161616"/>
              </w:rPr>
              <w:t>会话主机服务器上的进程的进程标识符。</w:t>
            </w:r>
          </w:p>
          <w:p w:rsidR="004063A4" w:rsidRDefault="004063A4" w:rsidP="004063A4">
            <w:pPr>
              <w:pStyle w:val="a5"/>
              <w:shd w:val="clear" w:color="auto" w:fill="FFFFFF"/>
              <w:rPr>
                <w:rFonts w:ascii="Segoe UI" w:hAnsi="Segoe UI" w:cs="Segoe UI"/>
                <w:color w:val="161616"/>
              </w:rPr>
            </w:pPr>
            <w:r>
              <w:rPr>
                <w:rStyle w:val="HTML1"/>
                <w:rFonts w:ascii="Consolas" w:hAnsi="Consolas"/>
                <w:color w:val="161616"/>
                <w:sz w:val="20"/>
                <w:szCs w:val="20"/>
              </w:rPr>
              <w:t>pProcessName</w:t>
            </w:r>
          </w:p>
          <w:p w:rsidR="004063A4" w:rsidRDefault="004063A4" w:rsidP="004063A4">
            <w:pPr>
              <w:pStyle w:val="a5"/>
              <w:shd w:val="clear" w:color="auto" w:fill="FFFFFF"/>
              <w:rPr>
                <w:rFonts w:ascii="Segoe UI" w:hAnsi="Segoe UI" w:cs="Segoe UI"/>
                <w:color w:val="161616"/>
              </w:rPr>
            </w:pPr>
            <w:r>
              <w:rPr>
                <w:rFonts w:ascii="Segoe UI" w:hAnsi="Segoe UI" w:cs="Segoe UI"/>
                <w:color w:val="161616"/>
              </w:rPr>
              <w:t>指向以</w:t>
            </w:r>
            <w:r>
              <w:rPr>
                <w:rFonts w:ascii="Segoe UI" w:hAnsi="Segoe UI" w:cs="Segoe UI"/>
                <w:color w:val="161616"/>
              </w:rPr>
              <w:t xml:space="preserve"> null </w:t>
            </w:r>
            <w:r>
              <w:rPr>
                <w:rFonts w:ascii="Segoe UI" w:hAnsi="Segoe UI" w:cs="Segoe UI"/>
                <w:color w:val="161616"/>
              </w:rPr>
              <w:t>结尾的字符串的指针，其中包含与进程关联的可执行文件的名称。</w:t>
            </w:r>
          </w:p>
          <w:p w:rsidR="004063A4" w:rsidRDefault="004063A4" w:rsidP="004063A4">
            <w:pPr>
              <w:pStyle w:val="a5"/>
              <w:shd w:val="clear" w:color="auto" w:fill="FFFFFF"/>
              <w:rPr>
                <w:rFonts w:ascii="Segoe UI" w:hAnsi="Segoe UI" w:cs="Segoe UI"/>
                <w:color w:val="161616"/>
              </w:rPr>
            </w:pPr>
            <w:r>
              <w:rPr>
                <w:rStyle w:val="HTML1"/>
                <w:rFonts w:ascii="Consolas" w:hAnsi="Consolas"/>
                <w:color w:val="161616"/>
                <w:sz w:val="20"/>
                <w:szCs w:val="20"/>
              </w:rPr>
              <w:t>pUserSid</w:t>
            </w:r>
          </w:p>
          <w:p w:rsidR="004063A4" w:rsidRDefault="004063A4" w:rsidP="004063A4">
            <w:pPr>
              <w:pStyle w:val="a5"/>
              <w:shd w:val="clear" w:color="auto" w:fill="FFFFFF"/>
              <w:rPr>
                <w:rFonts w:ascii="Segoe UI" w:hAnsi="Segoe UI" w:cs="Segoe UI"/>
                <w:color w:val="161616"/>
              </w:rPr>
            </w:pPr>
            <w:r>
              <w:rPr>
                <w:rFonts w:ascii="Segoe UI" w:hAnsi="Segoe UI" w:cs="Segoe UI"/>
                <w:color w:val="161616"/>
              </w:rPr>
              <w:t>指向进程的主要访问令牌中的用户</w:t>
            </w:r>
            <w:r>
              <w:rPr>
                <w:rFonts w:ascii="Segoe UI" w:hAnsi="Segoe UI" w:cs="Segoe UI"/>
                <w:color w:val="161616"/>
              </w:rPr>
              <w:t> </w:t>
            </w:r>
            <w:hyperlink r:id="rId19" w:history="1">
              <w:r>
                <w:rPr>
                  <w:rStyle w:val="a3"/>
                  <w:rFonts w:ascii="Segoe UI" w:hAnsi="Segoe UI" w:cs="Segoe UI"/>
                </w:rPr>
                <w:t>安全标识符</w:t>
              </w:r>
            </w:hyperlink>
            <w:r>
              <w:rPr>
                <w:rFonts w:ascii="Segoe UI" w:hAnsi="Segoe UI" w:cs="Segoe UI"/>
                <w:color w:val="161616"/>
              </w:rPr>
              <w:t> </w:t>
            </w:r>
            <w:r>
              <w:rPr>
                <w:rFonts w:ascii="Segoe UI" w:hAnsi="Segoe UI" w:cs="Segoe UI"/>
                <w:color w:val="161616"/>
              </w:rPr>
              <w:t>的指针。</w:t>
            </w:r>
            <w:r>
              <w:rPr>
                <w:rFonts w:ascii="Segoe UI" w:hAnsi="Segoe UI" w:cs="Segoe UI"/>
                <w:color w:val="161616"/>
              </w:rPr>
              <w:t xml:space="preserve"> </w:t>
            </w:r>
            <w:r>
              <w:rPr>
                <w:rFonts w:ascii="Segoe UI" w:hAnsi="Segoe UI" w:cs="Segoe UI"/>
                <w:color w:val="161616"/>
              </w:rPr>
              <w:t>有关</w:t>
            </w:r>
            <w:r>
              <w:rPr>
                <w:rFonts w:ascii="Segoe UI" w:hAnsi="Segoe UI" w:cs="Segoe UI"/>
                <w:color w:val="161616"/>
              </w:rPr>
              <w:t xml:space="preserve"> SID </w:t>
            </w:r>
            <w:r>
              <w:rPr>
                <w:rFonts w:ascii="Segoe UI" w:hAnsi="Segoe UI" w:cs="Segoe UI"/>
                <w:color w:val="161616"/>
              </w:rPr>
              <w:t>和访问令牌的详细信息，请参阅</w:t>
            </w:r>
            <w:r>
              <w:rPr>
                <w:rFonts w:ascii="Segoe UI" w:hAnsi="Segoe UI" w:cs="Segoe UI"/>
                <w:color w:val="161616"/>
              </w:rPr>
              <w:t> </w:t>
            </w:r>
            <w:hyperlink r:id="rId20" w:history="1">
              <w:r>
                <w:rPr>
                  <w:rStyle w:val="a3"/>
                  <w:rFonts w:ascii="Segoe UI" w:hAnsi="Segoe UI" w:cs="Segoe UI"/>
                </w:rPr>
                <w:t>访问控制</w:t>
              </w:r>
            </w:hyperlink>
            <w:r>
              <w:rPr>
                <w:rFonts w:ascii="Segoe UI" w:hAnsi="Segoe UI" w:cs="Segoe UI"/>
                <w:color w:val="161616"/>
              </w:rPr>
              <w:t>。</w:t>
            </w:r>
          </w:p>
          <w:p w:rsidR="004063A4" w:rsidRDefault="004063A4" w:rsidP="004063A4">
            <w:pPr>
              <w:pStyle w:val="2"/>
              <w:shd w:val="clear" w:color="auto" w:fill="FFFFFF"/>
              <w:spacing w:before="480" w:after="180"/>
              <w:rPr>
                <w:rFonts w:ascii="Segoe UI" w:hAnsi="Segoe UI" w:cs="Segoe UI"/>
                <w:color w:val="161616"/>
              </w:rPr>
            </w:pPr>
            <w:r>
              <w:rPr>
                <w:rFonts w:ascii="Segoe UI" w:hAnsi="Segoe UI" w:cs="Segoe UI"/>
                <w:color w:val="161616"/>
              </w:rPr>
              <w:t>注解</w:t>
            </w:r>
          </w:p>
          <w:p w:rsidR="004063A4" w:rsidRDefault="004063A4" w:rsidP="004063A4">
            <w:pPr>
              <w:pStyle w:val="alert-title"/>
              <w:spacing w:before="0" w:beforeAutospacing="0" w:after="0" w:afterAutospacing="0"/>
              <w:rPr>
                <w:rFonts w:ascii="Segoe UI" w:hAnsi="Segoe UI" w:cs="Segoe UI"/>
                <w:b/>
                <w:bCs/>
                <w:color w:val="161616"/>
              </w:rPr>
            </w:pPr>
            <w:r>
              <w:rPr>
                <w:rFonts w:ascii="Segoe UI" w:hAnsi="Segoe UI" w:cs="Segoe UI"/>
                <w:b/>
                <w:bCs/>
                <w:color w:val="161616"/>
              </w:rPr>
              <w:t> </w:t>
            </w:r>
            <w:r>
              <w:rPr>
                <w:rFonts w:ascii="Segoe UI" w:hAnsi="Segoe UI" w:cs="Segoe UI"/>
                <w:b/>
                <w:bCs/>
                <w:color w:val="161616"/>
              </w:rPr>
              <w:t>备注</w:t>
            </w:r>
          </w:p>
          <w:p w:rsidR="004063A4" w:rsidRDefault="004063A4" w:rsidP="004063A4">
            <w:pPr>
              <w:pStyle w:val="a5"/>
              <w:rPr>
                <w:rFonts w:ascii="Segoe UI" w:hAnsi="Segoe UI" w:cs="Segoe UI"/>
                <w:color w:val="161616"/>
              </w:rPr>
            </w:pPr>
            <w:r>
              <w:rPr>
                <w:rFonts w:ascii="Segoe UI" w:hAnsi="Segoe UI" w:cs="Segoe UI"/>
                <w:color w:val="161616"/>
              </w:rPr>
              <w:t xml:space="preserve">wtsapi32.h </w:t>
            </w:r>
            <w:r>
              <w:rPr>
                <w:rFonts w:ascii="Segoe UI" w:hAnsi="Segoe UI" w:cs="Segoe UI"/>
                <w:color w:val="161616"/>
              </w:rPr>
              <w:t>标头将</w:t>
            </w:r>
            <w:r>
              <w:rPr>
                <w:rFonts w:ascii="Segoe UI" w:hAnsi="Segoe UI" w:cs="Segoe UI"/>
                <w:color w:val="161616"/>
              </w:rPr>
              <w:t xml:space="preserve"> WTS_PROCESS_INFO </w:t>
            </w:r>
            <w:r>
              <w:rPr>
                <w:rFonts w:ascii="Segoe UI" w:hAnsi="Segoe UI" w:cs="Segoe UI"/>
                <w:color w:val="161616"/>
              </w:rPr>
              <w:t>定义为别名，该别名根据</w:t>
            </w:r>
            <w:r>
              <w:rPr>
                <w:rFonts w:ascii="Segoe UI" w:hAnsi="Segoe UI" w:cs="Segoe UI"/>
                <w:color w:val="161616"/>
              </w:rPr>
              <w:t xml:space="preserve"> UNICODE </w:t>
            </w:r>
            <w:r>
              <w:rPr>
                <w:rFonts w:ascii="Segoe UI" w:hAnsi="Segoe UI" w:cs="Segoe UI"/>
                <w:color w:val="161616"/>
              </w:rPr>
              <w:t>预处理器常量的定义自动选择此函数的</w:t>
            </w:r>
            <w:r>
              <w:rPr>
                <w:rFonts w:ascii="Segoe UI" w:hAnsi="Segoe UI" w:cs="Segoe UI"/>
                <w:color w:val="161616"/>
              </w:rPr>
              <w:t xml:space="preserve"> ANSI </w:t>
            </w:r>
            <w:r>
              <w:rPr>
                <w:rFonts w:ascii="Segoe UI" w:hAnsi="Segoe UI" w:cs="Segoe UI"/>
                <w:color w:val="161616"/>
              </w:rPr>
              <w:t>或</w:t>
            </w:r>
            <w:r>
              <w:rPr>
                <w:rFonts w:ascii="Segoe UI" w:hAnsi="Segoe UI" w:cs="Segoe UI"/>
                <w:color w:val="161616"/>
              </w:rPr>
              <w:t xml:space="preserve"> Unicode </w:t>
            </w:r>
            <w:r>
              <w:rPr>
                <w:rFonts w:ascii="Segoe UI" w:hAnsi="Segoe UI" w:cs="Segoe UI"/>
                <w:color w:val="161616"/>
              </w:rPr>
              <w:t>版本。</w:t>
            </w:r>
            <w:r>
              <w:rPr>
                <w:rFonts w:ascii="Segoe UI" w:hAnsi="Segoe UI" w:cs="Segoe UI"/>
                <w:color w:val="161616"/>
              </w:rPr>
              <w:t xml:space="preserve"> </w:t>
            </w:r>
            <w:r>
              <w:rPr>
                <w:rFonts w:ascii="Segoe UI" w:hAnsi="Segoe UI" w:cs="Segoe UI"/>
                <w:color w:val="161616"/>
              </w:rPr>
              <w:t>将非特定编码别名的使用与非非特定编码的代码混合使用可能会导致不匹配，从而导致编译或运行时错误。</w:t>
            </w:r>
            <w:r>
              <w:rPr>
                <w:rFonts w:ascii="Segoe UI" w:hAnsi="Segoe UI" w:cs="Segoe UI"/>
                <w:color w:val="161616"/>
              </w:rPr>
              <w:t xml:space="preserve"> </w:t>
            </w:r>
            <w:r>
              <w:rPr>
                <w:rFonts w:ascii="Segoe UI" w:hAnsi="Segoe UI" w:cs="Segoe UI"/>
                <w:color w:val="161616"/>
              </w:rPr>
              <w:t>有关详细信息，请参阅</w:t>
            </w:r>
            <w:r>
              <w:rPr>
                <w:rFonts w:ascii="Segoe UI" w:hAnsi="Segoe UI" w:cs="Segoe UI"/>
                <w:color w:val="161616"/>
              </w:rPr>
              <w:t> </w:t>
            </w:r>
            <w:hyperlink r:id="rId21" w:history="1">
              <w:r>
                <w:rPr>
                  <w:rStyle w:val="a3"/>
                  <w:rFonts w:ascii="Segoe UI" w:hAnsi="Segoe UI" w:cs="Segoe UI"/>
                  <w:b/>
                  <w:bCs/>
                </w:rPr>
                <w:t>函数原型的约定</w:t>
              </w:r>
            </w:hyperlink>
            <w:r>
              <w:rPr>
                <w:rFonts w:ascii="Segoe UI" w:hAnsi="Segoe UI" w:cs="Segoe UI"/>
                <w:color w:val="161616"/>
              </w:rPr>
              <w:t>。</w:t>
            </w:r>
          </w:p>
          <w:p w:rsidR="004063A4" w:rsidRDefault="004063A4" w:rsidP="004063A4">
            <w:pPr>
              <w:pStyle w:val="2"/>
              <w:shd w:val="clear" w:color="auto" w:fill="FFFFFF"/>
              <w:spacing w:before="480" w:after="180"/>
              <w:rPr>
                <w:rFonts w:ascii="Segoe UI" w:hAnsi="Segoe UI" w:cs="Segoe UI"/>
                <w:color w:val="161616"/>
              </w:rPr>
            </w:pPr>
            <w:r>
              <w:rPr>
                <w:rFonts w:ascii="Segoe UI" w:hAnsi="Segoe UI" w:cs="Segoe UI"/>
                <w:color w:val="161616"/>
              </w:rPr>
              <w:t>要求</w:t>
            </w:r>
          </w:p>
          <w:p w:rsidR="004063A4" w:rsidRDefault="004063A4" w:rsidP="004063A4">
            <w:pPr>
              <w:shd w:val="clear" w:color="auto" w:fill="FFFFFF"/>
              <w:rPr>
                <w:rFonts w:ascii="Segoe UI" w:hAnsi="Segoe UI" w:cs="Segoe UI"/>
                <w:color w:val="161616"/>
              </w:rPr>
            </w:pPr>
            <w:r>
              <w:rPr>
                <w:rFonts w:ascii="Segoe UI" w:hAnsi="Segoe UI" w:cs="Segoe UI"/>
                <w:color w:val="161616"/>
              </w:rPr>
              <w:t>展开表</w:t>
            </w:r>
          </w:p>
          <w:tbl>
            <w:tblPr>
              <w:tblW w:w="9353" w:type="dxa"/>
              <w:tblCellMar>
                <w:top w:w="15" w:type="dxa"/>
                <w:left w:w="15" w:type="dxa"/>
                <w:bottom w:w="15" w:type="dxa"/>
                <w:right w:w="15" w:type="dxa"/>
              </w:tblCellMar>
              <w:tblLook w:val="04A0" w:firstRow="1" w:lastRow="0" w:firstColumn="1" w:lastColumn="0" w:noHBand="0" w:noVBand="1"/>
            </w:tblPr>
            <w:tblGrid>
              <w:gridCol w:w="4561"/>
              <w:gridCol w:w="4792"/>
            </w:tblGrid>
            <w:tr w:rsidR="004063A4" w:rsidTr="004063A4">
              <w:trPr>
                <w:tblHeader/>
              </w:trPr>
              <w:tc>
                <w:tcPr>
                  <w:tcW w:w="0" w:type="auto"/>
                  <w:hideMark/>
                </w:tcPr>
                <w:p w:rsidR="004063A4" w:rsidRDefault="004063A4" w:rsidP="004063A4">
                  <w:pPr>
                    <w:rPr>
                      <w:rFonts w:ascii="宋体" w:hAnsi="宋体" w:cs="宋体"/>
                      <w:b/>
                      <w:bCs/>
                    </w:rPr>
                  </w:pPr>
                  <w:r>
                    <w:rPr>
                      <w:b/>
                      <w:bCs/>
                    </w:rPr>
                    <w:t>要求</w:t>
                  </w:r>
                </w:p>
              </w:tc>
              <w:tc>
                <w:tcPr>
                  <w:tcW w:w="0" w:type="auto"/>
                  <w:hideMark/>
                </w:tcPr>
                <w:p w:rsidR="004063A4" w:rsidRDefault="004063A4" w:rsidP="004063A4">
                  <w:pPr>
                    <w:rPr>
                      <w:b/>
                      <w:bCs/>
                    </w:rPr>
                  </w:pPr>
                  <w:r>
                    <w:rPr>
                      <w:b/>
                      <w:bCs/>
                    </w:rPr>
                    <w:t>值</w:t>
                  </w:r>
                </w:p>
              </w:tc>
            </w:tr>
            <w:tr w:rsidR="004063A4" w:rsidTr="004063A4">
              <w:tc>
                <w:tcPr>
                  <w:tcW w:w="0" w:type="auto"/>
                  <w:hideMark/>
                </w:tcPr>
                <w:p w:rsidR="004063A4" w:rsidRDefault="004063A4" w:rsidP="004063A4">
                  <w:r>
                    <w:rPr>
                      <w:rStyle w:val="a6"/>
                    </w:rPr>
                    <w:t>最低受支持的客户端</w:t>
                  </w:r>
                </w:p>
              </w:tc>
              <w:tc>
                <w:tcPr>
                  <w:tcW w:w="0" w:type="auto"/>
                  <w:hideMark/>
                </w:tcPr>
                <w:p w:rsidR="004063A4" w:rsidRDefault="004063A4" w:rsidP="004063A4">
                  <w:r>
                    <w:t>Windows Vista</w:t>
                  </w:r>
                </w:p>
              </w:tc>
            </w:tr>
            <w:tr w:rsidR="004063A4" w:rsidTr="004063A4">
              <w:tc>
                <w:tcPr>
                  <w:tcW w:w="0" w:type="auto"/>
                  <w:hideMark/>
                </w:tcPr>
                <w:p w:rsidR="004063A4" w:rsidRDefault="004063A4" w:rsidP="004063A4">
                  <w:r>
                    <w:rPr>
                      <w:rStyle w:val="a6"/>
                    </w:rPr>
                    <w:t>最低受支持的服务器</w:t>
                  </w:r>
                </w:p>
              </w:tc>
              <w:tc>
                <w:tcPr>
                  <w:tcW w:w="0" w:type="auto"/>
                  <w:hideMark/>
                </w:tcPr>
                <w:p w:rsidR="004063A4" w:rsidRDefault="004063A4" w:rsidP="004063A4">
                  <w:r>
                    <w:t>Windows Server 2008</w:t>
                  </w:r>
                </w:p>
              </w:tc>
            </w:tr>
            <w:tr w:rsidR="004063A4" w:rsidTr="004063A4">
              <w:tc>
                <w:tcPr>
                  <w:tcW w:w="0" w:type="auto"/>
                  <w:hideMark/>
                </w:tcPr>
                <w:p w:rsidR="004063A4" w:rsidRDefault="004063A4" w:rsidP="004063A4">
                  <w:r>
                    <w:rPr>
                      <w:rStyle w:val="a6"/>
                    </w:rPr>
                    <w:t>标头</w:t>
                  </w:r>
                </w:p>
              </w:tc>
              <w:tc>
                <w:tcPr>
                  <w:tcW w:w="0" w:type="auto"/>
                  <w:hideMark/>
                </w:tcPr>
                <w:p w:rsidR="004063A4" w:rsidRDefault="004063A4" w:rsidP="004063A4">
                  <w:r>
                    <w:t>wtsapi32.h</w:t>
                  </w:r>
                </w:p>
              </w:tc>
            </w:tr>
          </w:tbl>
          <w:p w:rsidR="004063A4" w:rsidRDefault="004063A4" w:rsidP="004063A4">
            <w:pPr>
              <w:pStyle w:val="2"/>
              <w:shd w:val="clear" w:color="auto" w:fill="FFFFFF"/>
              <w:spacing w:before="480" w:after="180"/>
              <w:rPr>
                <w:rFonts w:ascii="Segoe UI" w:hAnsi="Segoe UI" w:cs="Segoe UI"/>
                <w:color w:val="161616"/>
              </w:rPr>
            </w:pPr>
            <w:r>
              <w:rPr>
                <w:rFonts w:ascii="Segoe UI" w:hAnsi="Segoe UI" w:cs="Segoe UI"/>
                <w:color w:val="161616"/>
              </w:rPr>
              <w:t>另请参阅</w:t>
            </w:r>
          </w:p>
          <w:p w:rsidR="004063A4" w:rsidRDefault="00E53B20" w:rsidP="004063A4">
            <w:pPr>
              <w:pStyle w:val="a5"/>
              <w:shd w:val="clear" w:color="auto" w:fill="FFFFFF"/>
              <w:rPr>
                <w:rFonts w:ascii="Segoe UI" w:hAnsi="Segoe UI" w:cs="Segoe UI"/>
                <w:color w:val="161616"/>
              </w:rPr>
            </w:pPr>
            <w:hyperlink r:id="rId22" w:history="1">
              <w:r w:rsidR="004063A4">
                <w:rPr>
                  <w:rStyle w:val="a3"/>
                  <w:rFonts w:ascii="Segoe UI" w:hAnsi="Segoe UI" w:cs="Segoe UI"/>
                </w:rPr>
                <w:t>WTSEnumerateProcesses</w:t>
              </w:r>
            </w:hyperlink>
          </w:p>
          <w:p w:rsidR="004063A4" w:rsidRDefault="004063A4" w:rsidP="004063A4"/>
        </w:tc>
      </w:tr>
    </w:tbl>
    <w:p w:rsidR="004063A4" w:rsidRDefault="009F436B" w:rsidP="009F436B">
      <w:pPr>
        <w:pStyle w:val="2"/>
      </w:pPr>
      <w:r>
        <w:rPr>
          <w:rStyle w:val="hljs-title"/>
          <w:rFonts w:ascii="Consolas" w:hAnsi="Consolas"/>
          <w:color w:val="006881"/>
          <w:bdr w:val="none" w:sz="0" w:space="0" w:color="auto" w:frame="1"/>
        </w:rPr>
        <w:t>WTSFreeMemory</w:t>
      </w:r>
      <w:r>
        <w:rPr>
          <w:rStyle w:val="hljs-title"/>
          <w:rFonts w:ascii="Consolas" w:hAnsi="Consolas" w:hint="eastAsia"/>
          <w:color w:val="006881"/>
          <w:bdr w:val="none" w:sz="0" w:space="0" w:color="auto" w:frame="1"/>
        </w:rPr>
        <w:t>函数的语法</w:t>
      </w:r>
    </w:p>
    <w:tbl>
      <w:tblPr>
        <w:tblStyle w:val="a4"/>
        <w:tblW w:w="0" w:type="auto"/>
        <w:tblLook w:val="04A0" w:firstRow="1" w:lastRow="0" w:firstColumn="1" w:lastColumn="0" w:noHBand="0" w:noVBand="1"/>
      </w:tblPr>
      <w:tblGrid>
        <w:gridCol w:w="14534"/>
      </w:tblGrid>
      <w:tr w:rsidR="009F436B" w:rsidTr="009F436B">
        <w:trPr>
          <w:trHeight w:val="300"/>
        </w:trPr>
        <w:tc>
          <w:tcPr>
            <w:tcW w:w="14534" w:type="dxa"/>
          </w:tcPr>
          <w:p w:rsidR="009F436B" w:rsidRDefault="009F436B" w:rsidP="009F436B">
            <w:pPr>
              <w:pStyle w:val="a5"/>
            </w:pPr>
            <w:r>
              <w:t>释放由远程桌面服务函数分配的内存。</w:t>
            </w:r>
          </w:p>
          <w:p w:rsidR="009F436B" w:rsidRDefault="009F436B" w:rsidP="009F436B">
            <w:pPr>
              <w:pStyle w:val="2"/>
              <w:spacing w:before="480" w:after="180"/>
            </w:pPr>
            <w:r>
              <w:t>语法</w:t>
            </w:r>
          </w:p>
          <w:p w:rsidR="009F436B" w:rsidRDefault="009F436B" w:rsidP="009F436B">
            <w:r>
              <w:rPr>
                <w:rStyle w:val="language"/>
              </w:rPr>
              <w:t>C++</w:t>
            </w:r>
            <w:r>
              <w:t>复制</w:t>
            </w:r>
          </w:p>
          <w:p w:rsidR="009F436B" w:rsidRDefault="009F436B" w:rsidP="009F436B">
            <w:pPr>
              <w:pStyle w:val="HTML"/>
              <w:rPr>
                <w:rStyle w:val="hljs-params"/>
                <w:rFonts w:ascii="Consolas" w:hAnsi="Consolas"/>
                <w:bdr w:val="none" w:sz="0" w:space="0" w:color="auto" w:frame="1"/>
              </w:rPr>
            </w:pPr>
            <w:r>
              <w:rPr>
                <w:rStyle w:val="hljs-keyword"/>
                <w:rFonts w:ascii="Consolas" w:hAnsi="Consolas"/>
                <w:color w:val="0101FD"/>
                <w:bdr w:val="none" w:sz="0" w:space="0" w:color="auto" w:frame="1"/>
              </w:rPr>
              <w:t>void</w:t>
            </w:r>
            <w:r>
              <w:rPr>
                <w:rStyle w:val="hljs-function"/>
                <w:rFonts w:ascii="Consolas" w:hAnsi="Consolas"/>
                <w:bdr w:val="none" w:sz="0" w:space="0" w:color="auto" w:frame="1"/>
              </w:rPr>
              <w:t xml:space="preserve"> </w:t>
            </w:r>
            <w:r>
              <w:rPr>
                <w:rStyle w:val="hljs-title"/>
                <w:rFonts w:ascii="Consolas" w:hAnsi="Consolas"/>
                <w:color w:val="006881"/>
                <w:bdr w:val="none" w:sz="0" w:space="0" w:color="auto" w:frame="1"/>
              </w:rPr>
              <w:t>WTSFreeMemory</w:t>
            </w:r>
            <w:r>
              <w:rPr>
                <w:rStyle w:val="hljs-params"/>
                <w:rFonts w:ascii="Consolas" w:hAnsi="Consolas"/>
                <w:bdr w:val="none" w:sz="0" w:space="0" w:color="auto" w:frame="1"/>
              </w:rPr>
              <w:t>(</w:t>
            </w:r>
          </w:p>
          <w:p w:rsidR="009F436B" w:rsidRDefault="009F436B" w:rsidP="009F436B">
            <w:pPr>
              <w:pStyle w:val="HTML"/>
              <w:rPr>
                <w:rStyle w:val="hljs-params"/>
                <w:rFonts w:ascii="Consolas" w:hAnsi="Consolas"/>
                <w:bdr w:val="none" w:sz="0" w:space="0" w:color="auto" w:frame="1"/>
              </w:rPr>
            </w:pPr>
            <w:r>
              <w:rPr>
                <w:rStyle w:val="hljs-params"/>
                <w:rFonts w:ascii="Consolas" w:hAnsi="Consolas"/>
                <w:bdr w:val="none" w:sz="0" w:space="0" w:color="auto" w:frame="1"/>
              </w:rPr>
              <w:t xml:space="preserve">  [in] PVOID pMemory</w:t>
            </w:r>
          </w:p>
          <w:p w:rsidR="009F436B" w:rsidRDefault="009F436B" w:rsidP="009F436B">
            <w:pPr>
              <w:pStyle w:val="HTML"/>
              <w:rPr>
                <w:rStyle w:val="HTML1"/>
                <w:rFonts w:ascii="Consolas" w:hAnsi="Consolas"/>
                <w:bdr w:val="none" w:sz="0" w:space="0" w:color="auto" w:frame="1"/>
              </w:rPr>
            </w:pPr>
            <w:r>
              <w:rPr>
                <w:rStyle w:val="hljs-params"/>
                <w:rFonts w:ascii="Consolas" w:hAnsi="Consolas"/>
                <w:bdr w:val="none" w:sz="0" w:space="0" w:color="auto" w:frame="1"/>
              </w:rPr>
              <w:t>)</w:t>
            </w:r>
            <w:r>
              <w:rPr>
                <w:rStyle w:val="HTML1"/>
                <w:rFonts w:ascii="Consolas" w:hAnsi="Consolas"/>
                <w:bdr w:val="none" w:sz="0" w:space="0" w:color="auto" w:frame="1"/>
              </w:rPr>
              <w:t>;</w:t>
            </w:r>
          </w:p>
          <w:p w:rsidR="009F436B" w:rsidRDefault="009F436B" w:rsidP="009F436B">
            <w:pPr>
              <w:pStyle w:val="2"/>
              <w:spacing w:before="480" w:after="180"/>
            </w:pPr>
            <w:r>
              <w:t>参数</w:t>
            </w:r>
          </w:p>
          <w:p w:rsidR="009F436B" w:rsidRDefault="009F436B" w:rsidP="009F436B">
            <w:pPr>
              <w:pStyle w:val="a5"/>
            </w:pPr>
            <w:r>
              <w:rPr>
                <w:rStyle w:val="HTML1"/>
                <w:rFonts w:ascii="Consolas" w:hAnsi="Consolas"/>
                <w:sz w:val="20"/>
                <w:szCs w:val="20"/>
              </w:rPr>
              <w:t>[in] pMemory</w:t>
            </w:r>
          </w:p>
          <w:p w:rsidR="009F436B" w:rsidRDefault="009F436B" w:rsidP="009F436B">
            <w:pPr>
              <w:pStyle w:val="a5"/>
            </w:pPr>
            <w:r>
              <w:t>指向要释放的内存的指针。</w:t>
            </w:r>
          </w:p>
          <w:p w:rsidR="009F436B" w:rsidRDefault="009F436B" w:rsidP="009F436B">
            <w:pPr>
              <w:pStyle w:val="2"/>
              <w:spacing w:before="480" w:after="180"/>
            </w:pPr>
            <w:r>
              <w:t>返回值</w:t>
            </w:r>
          </w:p>
          <w:p w:rsidR="009F436B" w:rsidRDefault="009F436B" w:rsidP="009F436B">
            <w:pPr>
              <w:pStyle w:val="a5"/>
            </w:pPr>
            <w:r>
              <w:t>无</w:t>
            </w:r>
          </w:p>
          <w:p w:rsidR="009F436B" w:rsidRDefault="009F436B" w:rsidP="009F436B">
            <w:pPr>
              <w:pStyle w:val="2"/>
              <w:spacing w:before="480" w:after="180"/>
            </w:pPr>
            <w:r>
              <w:t>备注</w:t>
            </w:r>
          </w:p>
          <w:p w:rsidR="009F436B" w:rsidRDefault="009F436B" w:rsidP="009F436B">
            <w:pPr>
              <w:pStyle w:val="a5"/>
            </w:pPr>
            <w:r>
              <w:t>多个远程桌面服务函数分配缓冲区以返回信息。 使用 </w:t>
            </w:r>
            <w:r>
              <w:rPr>
                <w:b/>
                <w:bCs/>
              </w:rPr>
              <w:t>WTSFreeMemory</w:t>
            </w:r>
            <w:r>
              <w:t> 函数释放这些缓冲区。</w:t>
            </w:r>
          </w:p>
          <w:p w:rsidR="009F436B" w:rsidRDefault="009F436B" w:rsidP="009F436B">
            <w:pPr>
              <w:pStyle w:val="2"/>
              <w:spacing w:before="480" w:after="180"/>
            </w:pPr>
            <w:r>
              <w:t>要求</w:t>
            </w:r>
          </w:p>
          <w:tbl>
            <w:tblPr>
              <w:tblW w:w="9353" w:type="dxa"/>
              <w:tblCellMar>
                <w:top w:w="15" w:type="dxa"/>
                <w:left w:w="15" w:type="dxa"/>
                <w:bottom w:w="15" w:type="dxa"/>
                <w:right w:w="15" w:type="dxa"/>
              </w:tblCellMar>
              <w:tblLook w:val="04A0" w:firstRow="1" w:lastRow="0" w:firstColumn="1" w:lastColumn="0" w:noHBand="0" w:noVBand="1"/>
            </w:tblPr>
            <w:tblGrid>
              <w:gridCol w:w="2277"/>
              <w:gridCol w:w="7076"/>
            </w:tblGrid>
            <w:tr w:rsidR="009F436B" w:rsidTr="009F436B">
              <w:tc>
                <w:tcPr>
                  <w:tcW w:w="0" w:type="auto"/>
                  <w:hideMark/>
                </w:tcPr>
                <w:p w:rsidR="009F436B" w:rsidRDefault="009F436B" w:rsidP="009F436B">
                  <w:r>
                    <w:rPr>
                      <w:rStyle w:val="a6"/>
                    </w:rPr>
                    <w:t>标头</w:t>
                  </w:r>
                </w:p>
              </w:tc>
              <w:tc>
                <w:tcPr>
                  <w:tcW w:w="0" w:type="auto"/>
                  <w:hideMark/>
                </w:tcPr>
                <w:p w:rsidR="009F436B" w:rsidRDefault="009F436B" w:rsidP="009F436B">
                  <w:r>
                    <w:t>wtsapi32.h</w:t>
                  </w:r>
                </w:p>
              </w:tc>
            </w:tr>
            <w:tr w:rsidR="009F436B" w:rsidTr="009F436B">
              <w:tc>
                <w:tcPr>
                  <w:tcW w:w="0" w:type="auto"/>
                  <w:hideMark/>
                </w:tcPr>
                <w:p w:rsidR="009F436B" w:rsidRDefault="009F436B" w:rsidP="009F436B">
                  <w:r>
                    <w:rPr>
                      <w:rStyle w:val="a6"/>
                    </w:rPr>
                    <w:t>Library</w:t>
                  </w:r>
                </w:p>
              </w:tc>
              <w:tc>
                <w:tcPr>
                  <w:tcW w:w="0" w:type="auto"/>
                  <w:hideMark/>
                </w:tcPr>
                <w:p w:rsidR="009F436B" w:rsidRDefault="009F436B" w:rsidP="009F436B">
                  <w:r>
                    <w:t>Wtsapi32.lib</w:t>
                  </w:r>
                </w:p>
              </w:tc>
            </w:tr>
            <w:tr w:rsidR="009F436B" w:rsidTr="009F436B">
              <w:tc>
                <w:tcPr>
                  <w:tcW w:w="0" w:type="auto"/>
                  <w:hideMark/>
                </w:tcPr>
                <w:p w:rsidR="009F436B" w:rsidRDefault="009F436B" w:rsidP="009F436B">
                  <w:r>
                    <w:rPr>
                      <w:rStyle w:val="a6"/>
                    </w:rPr>
                    <w:t>DLL</w:t>
                  </w:r>
                </w:p>
              </w:tc>
              <w:tc>
                <w:tcPr>
                  <w:tcW w:w="0" w:type="auto"/>
                  <w:hideMark/>
                </w:tcPr>
                <w:p w:rsidR="009F436B" w:rsidRDefault="009F436B" w:rsidP="009F436B">
                  <w:r>
                    <w:t>Wtsapi32.dll</w:t>
                  </w:r>
                </w:p>
              </w:tc>
            </w:tr>
            <w:tr w:rsidR="009F436B" w:rsidTr="009F436B">
              <w:tc>
                <w:tcPr>
                  <w:tcW w:w="0" w:type="auto"/>
                  <w:hideMark/>
                </w:tcPr>
                <w:p w:rsidR="009F436B" w:rsidRDefault="009F436B" w:rsidP="009F436B">
                  <w:r>
                    <w:rPr>
                      <w:rStyle w:val="a6"/>
                    </w:rPr>
                    <w:t>API 集</w:t>
                  </w:r>
                </w:p>
              </w:tc>
              <w:tc>
                <w:tcPr>
                  <w:tcW w:w="0" w:type="auto"/>
                  <w:hideMark/>
                </w:tcPr>
                <w:p w:rsidR="009F436B" w:rsidRDefault="009F436B" w:rsidP="009F436B">
                  <w:r>
                    <w:t>在 Windows 8) 中引入的 ext-ms-win-session-wtsapi32-l1-1-0 (</w:t>
                  </w:r>
                </w:p>
              </w:tc>
            </w:tr>
          </w:tbl>
          <w:p w:rsidR="009F436B" w:rsidRDefault="009F436B" w:rsidP="009F436B">
            <w:pPr>
              <w:pStyle w:val="2"/>
              <w:spacing w:before="480" w:after="180"/>
            </w:pPr>
            <w:r>
              <w:t>另请参阅</w:t>
            </w:r>
          </w:p>
          <w:p w:rsidR="009F436B" w:rsidRDefault="00E53B20" w:rsidP="009F436B">
            <w:pPr>
              <w:pStyle w:val="a5"/>
            </w:pPr>
            <w:hyperlink r:id="rId23" w:history="1">
              <w:r w:rsidR="009F436B">
                <w:rPr>
                  <w:rStyle w:val="a3"/>
                </w:rPr>
                <w:t>WTSEnumerateProcesses</w:t>
              </w:r>
            </w:hyperlink>
          </w:p>
          <w:p w:rsidR="009F436B" w:rsidRDefault="00E53B20" w:rsidP="009F436B">
            <w:pPr>
              <w:pStyle w:val="a5"/>
            </w:pPr>
            <w:hyperlink r:id="rId24" w:history="1">
              <w:r w:rsidR="009F436B">
                <w:rPr>
                  <w:rStyle w:val="a3"/>
                </w:rPr>
                <w:t>WTSEnumerateSessions</w:t>
              </w:r>
            </w:hyperlink>
          </w:p>
          <w:p w:rsidR="009F436B" w:rsidRDefault="00E53B20" w:rsidP="009F436B">
            <w:pPr>
              <w:pStyle w:val="a5"/>
            </w:pPr>
            <w:hyperlink r:id="rId25" w:history="1">
              <w:r w:rsidR="009F436B">
                <w:rPr>
                  <w:rStyle w:val="a3"/>
                </w:rPr>
                <w:t>WTSQuerySessionInformation</w:t>
              </w:r>
            </w:hyperlink>
          </w:p>
          <w:p w:rsidR="009F436B" w:rsidRDefault="00E53B20" w:rsidP="009F436B">
            <w:pPr>
              <w:pStyle w:val="a5"/>
            </w:pPr>
            <w:hyperlink r:id="rId26" w:history="1">
              <w:r w:rsidR="009F436B">
                <w:rPr>
                  <w:rStyle w:val="a3"/>
                </w:rPr>
                <w:t>WTSQueryUserConfig</w:t>
              </w:r>
            </w:hyperlink>
          </w:p>
          <w:p w:rsidR="009F436B" w:rsidRDefault="009F436B" w:rsidP="004063A4"/>
        </w:tc>
      </w:tr>
    </w:tbl>
    <w:p w:rsidR="009F436B" w:rsidRPr="004063A4" w:rsidRDefault="009F436B" w:rsidP="004063A4"/>
    <w:p w:rsidR="00240FA5" w:rsidRDefault="004063A4" w:rsidP="004063A4">
      <w:pPr>
        <w:pStyle w:val="1"/>
      </w:pPr>
      <w:r>
        <w:rPr>
          <w:rFonts w:hint="eastAsia"/>
        </w:rPr>
        <w:t>演练</w:t>
      </w:r>
    </w:p>
    <w:p w:rsidR="0086285D" w:rsidRDefault="0086285D" w:rsidP="007E6888">
      <w:pPr>
        <w:pStyle w:val="2"/>
      </w:pPr>
      <w:r>
        <w:rPr>
          <w:rFonts w:hint="eastAsia"/>
        </w:rPr>
        <w:t>准备：这个程序需要电脑的NetBIOS名称，获取方法，在计算机上面点击右键</w:t>
      </w:r>
      <w:r>
        <w:t>-</w:t>
      </w:r>
      <w:r>
        <w:rPr>
          <w:rFonts w:hint="eastAsia"/>
        </w:rPr>
        <w:t>》</w:t>
      </w:r>
      <w:r w:rsidR="007E6888">
        <w:rPr>
          <w:rFonts w:hint="eastAsia"/>
        </w:rPr>
        <w:t>点击下面的重命名电脑，注意是下面的那个不是上面那个，然后点击计算机名，点击其他，就可以看到NetBios名称，把它复制粘贴到我们的程序中</w:t>
      </w:r>
    </w:p>
    <w:tbl>
      <w:tblPr>
        <w:tblStyle w:val="a4"/>
        <w:tblW w:w="0" w:type="auto"/>
        <w:tblLook w:val="04A0" w:firstRow="1" w:lastRow="0" w:firstColumn="1" w:lastColumn="0" w:noHBand="0" w:noVBand="1"/>
      </w:tblPr>
      <w:tblGrid>
        <w:gridCol w:w="8296"/>
      </w:tblGrid>
      <w:tr w:rsidR="007E6888" w:rsidTr="007E6888">
        <w:tc>
          <w:tcPr>
            <w:tcW w:w="8296" w:type="dxa"/>
          </w:tcPr>
          <w:p w:rsidR="007E6888" w:rsidRDefault="007E6888" w:rsidP="007E6888">
            <w:r>
              <w:rPr>
                <w:noProof/>
              </w:rPr>
              <w:drawing>
                <wp:inline distT="0" distB="0" distL="0" distR="0" wp14:anchorId="1A677F12" wp14:editId="22C88140">
                  <wp:extent cx="9224010" cy="436660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9229689" cy="4369297"/>
                          </a:xfrm>
                          <a:prstGeom prst="rect">
                            <a:avLst/>
                          </a:prstGeom>
                        </pic:spPr>
                      </pic:pic>
                    </a:graphicData>
                  </a:graphic>
                </wp:inline>
              </w:drawing>
            </w:r>
          </w:p>
        </w:tc>
      </w:tr>
    </w:tbl>
    <w:p w:rsidR="007E6888" w:rsidRPr="007E6888" w:rsidRDefault="007E6888" w:rsidP="007E6888"/>
    <w:p w:rsidR="00CA49A7" w:rsidRDefault="00CA49A7" w:rsidP="00CA49A7">
      <w:pPr>
        <w:pStyle w:val="2"/>
      </w:pPr>
      <w:r>
        <w:rPr>
          <w:rFonts w:hint="eastAsia"/>
        </w:rPr>
        <w:t>1</w:t>
      </w:r>
      <w:r>
        <w:t>.</w:t>
      </w:r>
      <w:r>
        <w:rPr>
          <w:rFonts w:hint="eastAsia"/>
        </w:rPr>
        <w:t>新建一个常规空项目，取名Lesson</w:t>
      </w:r>
      <w:r>
        <w:t>64-wtsapi-enum-proc</w:t>
      </w:r>
      <w:r>
        <w:rPr>
          <w:rFonts w:hint="eastAsia"/>
        </w:rPr>
        <w:t>然后新建一个c语言源文件，取名：</w:t>
      </w:r>
      <w:r>
        <w:t>wtsapi-enum-proc</w:t>
      </w:r>
    </w:p>
    <w:tbl>
      <w:tblPr>
        <w:tblStyle w:val="a4"/>
        <w:tblW w:w="0" w:type="auto"/>
        <w:tblLook w:val="04A0" w:firstRow="1" w:lastRow="0" w:firstColumn="1" w:lastColumn="0" w:noHBand="0" w:noVBand="1"/>
      </w:tblPr>
      <w:tblGrid>
        <w:gridCol w:w="8296"/>
      </w:tblGrid>
      <w:tr w:rsidR="0086285D" w:rsidTr="0086285D">
        <w:tc>
          <w:tcPr>
            <w:tcW w:w="8296" w:type="dxa"/>
          </w:tcPr>
          <w:p w:rsidR="0086285D" w:rsidRDefault="0086285D" w:rsidP="00CA49A7">
            <w:r w:rsidRPr="0086285D">
              <w:rPr>
                <w:noProof/>
              </w:rPr>
              <w:drawing>
                <wp:inline distT="0" distB="0" distL="0" distR="0" wp14:anchorId="0FD91009" wp14:editId="037152B4">
                  <wp:extent cx="7421011" cy="3686689"/>
                  <wp:effectExtent l="0" t="0" r="889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7421011" cy="3686689"/>
                          </a:xfrm>
                          <a:prstGeom prst="rect">
                            <a:avLst/>
                          </a:prstGeom>
                        </pic:spPr>
                      </pic:pic>
                    </a:graphicData>
                  </a:graphic>
                </wp:inline>
              </w:drawing>
            </w:r>
          </w:p>
        </w:tc>
      </w:tr>
    </w:tbl>
    <w:p w:rsidR="00CA49A7" w:rsidRDefault="001357B6" w:rsidP="001357B6">
      <w:pPr>
        <w:pStyle w:val="2"/>
      </w:pPr>
      <w:r>
        <w:rPr>
          <w:rFonts w:hint="eastAsia"/>
        </w:rPr>
        <w:t>2</w:t>
      </w:r>
      <w:r>
        <w:t>.</w:t>
      </w:r>
      <w:r>
        <w:rPr>
          <w:rFonts w:hint="eastAsia"/>
        </w:rPr>
        <w:t>完整的代码如下：</w:t>
      </w:r>
    </w:p>
    <w:tbl>
      <w:tblPr>
        <w:tblStyle w:val="a4"/>
        <w:tblW w:w="0" w:type="auto"/>
        <w:tblLook w:val="04A0" w:firstRow="1" w:lastRow="0" w:firstColumn="1" w:lastColumn="0" w:noHBand="0" w:noVBand="1"/>
      </w:tblPr>
      <w:tblGrid>
        <w:gridCol w:w="13884"/>
      </w:tblGrid>
      <w:tr w:rsidR="001357B6" w:rsidTr="001357B6">
        <w:tc>
          <w:tcPr>
            <w:tcW w:w="13884" w:type="dxa"/>
          </w:tcPr>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&lt;Windows.h&gt;</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&lt;WtsApi32.h&gt;</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&lt;stdio.h&gt;</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#include</w:t>
            </w:r>
            <w:r>
              <w:rPr>
                <w:rFonts w:ascii="新宋体" w:eastAsia="新宋体" w:cs="新宋体"/>
                <w:color w:val="A31515"/>
                <w:kern w:val="0"/>
                <w:sz w:val="22"/>
              </w:rPr>
              <w:t>&lt;stdlib.h&gt;</w:t>
            </w:r>
          </w:p>
          <w:p w:rsidR="001357B6" w:rsidRDefault="001357B6" w:rsidP="001357B6">
            <w:pPr>
              <w:autoSpaceDE w:val="0"/>
              <w:autoSpaceDN w:val="0"/>
              <w:adjustRightInd w:val="0"/>
              <w:jc w:val="left"/>
              <w:rPr>
                <w:rFonts w:ascii="新宋体" w:eastAsia="新宋体" w:cs="新宋体"/>
                <w:kern w:val="0"/>
                <w:sz w:val="22"/>
              </w:rPr>
            </w:pP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#pragma</w:t>
            </w:r>
            <w:r>
              <w:rPr>
                <w:rFonts w:ascii="新宋体" w:eastAsia="新宋体" w:cs="新宋体"/>
                <w:kern w:val="0"/>
                <w:sz w:val="22"/>
              </w:rPr>
              <w:t xml:space="preserve"> </w:t>
            </w:r>
            <w:r>
              <w:rPr>
                <w:rFonts w:ascii="新宋体" w:eastAsia="新宋体" w:cs="新宋体"/>
                <w:color w:val="0000FF"/>
                <w:kern w:val="0"/>
                <w:sz w:val="22"/>
              </w:rPr>
              <w:t>comment</w:t>
            </w:r>
            <w:r>
              <w:rPr>
                <w:rFonts w:ascii="新宋体" w:eastAsia="新宋体" w:cs="新宋体"/>
                <w:kern w:val="0"/>
                <w:sz w:val="22"/>
              </w:rPr>
              <w:t>(</w:t>
            </w:r>
            <w:r>
              <w:rPr>
                <w:rFonts w:ascii="新宋体" w:eastAsia="新宋体" w:cs="新宋体"/>
                <w:color w:val="0000FF"/>
                <w:kern w:val="0"/>
                <w:sz w:val="22"/>
              </w:rPr>
              <w:t>lib</w:t>
            </w:r>
            <w:r>
              <w:rPr>
                <w:rFonts w:ascii="新宋体" w:eastAsia="新宋体" w:cs="新宋体"/>
                <w:kern w:val="0"/>
                <w:sz w:val="22"/>
              </w:rPr>
              <w:t>,</w:t>
            </w:r>
            <w:r>
              <w:rPr>
                <w:rFonts w:ascii="新宋体" w:eastAsia="新宋体" w:cs="新宋体"/>
                <w:color w:val="A31515"/>
                <w:kern w:val="0"/>
                <w:sz w:val="22"/>
              </w:rPr>
              <w:t>"WtsApi32.lib"</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导入动态链接库，没有这一句，程序会报错</w:t>
            </w:r>
          </w:p>
          <w:p w:rsidR="001357B6" w:rsidRDefault="001357B6" w:rsidP="001357B6">
            <w:pPr>
              <w:autoSpaceDE w:val="0"/>
              <w:autoSpaceDN w:val="0"/>
              <w:adjustRightInd w:val="0"/>
              <w:jc w:val="left"/>
              <w:rPr>
                <w:rFonts w:ascii="新宋体" w:eastAsia="新宋体" w:cs="新宋体"/>
                <w:kern w:val="0"/>
                <w:sz w:val="22"/>
              </w:rPr>
            </w:pP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color w:val="0000FF"/>
                <w:kern w:val="0"/>
                <w:sz w:val="22"/>
              </w:rPr>
              <w:t>int</w:t>
            </w:r>
            <w:r>
              <w:rPr>
                <w:rFonts w:ascii="新宋体" w:eastAsia="新宋体" w:cs="新宋体"/>
                <w:kern w:val="0"/>
                <w:sz w:val="22"/>
              </w:rPr>
              <w:t xml:space="preserve"> main()</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HANDLE hServer;</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PWTS_PROCESS_INFO ppi;</w:t>
            </w:r>
            <w:r>
              <w:rPr>
                <w:rFonts w:ascii="新宋体" w:eastAsia="新宋体" w:cs="新宋体"/>
                <w:color w:val="008000"/>
                <w:kern w:val="0"/>
                <w:sz w:val="22"/>
              </w:rPr>
              <w:t>//</w:t>
            </w:r>
            <w:r>
              <w:rPr>
                <w:rFonts w:ascii="新宋体" w:eastAsia="新宋体" w:cs="新宋体" w:hint="eastAsia"/>
                <w:color w:val="008000"/>
                <w:kern w:val="0"/>
                <w:sz w:val="22"/>
              </w:rPr>
              <w:t>这是一个指针</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PWTS_PROCESS_INFO ppiTemp;</w:t>
            </w:r>
            <w:r>
              <w:rPr>
                <w:rFonts w:ascii="新宋体" w:eastAsia="新宋体" w:cs="新宋体"/>
                <w:color w:val="008000"/>
                <w:kern w:val="0"/>
                <w:sz w:val="22"/>
              </w:rPr>
              <w:t>//</w:t>
            </w:r>
            <w:r>
              <w:rPr>
                <w:rFonts w:ascii="新宋体" w:eastAsia="新宋体" w:cs="新宋体" w:hint="eastAsia"/>
                <w:color w:val="008000"/>
                <w:kern w:val="0"/>
                <w:sz w:val="22"/>
              </w:rPr>
              <w:t>先声明然后在下面赋值，否则报错</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DWORD dwCounts;</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int</w:t>
            </w:r>
            <w:r>
              <w:rPr>
                <w:rFonts w:ascii="新宋体" w:eastAsia="新宋体" w:cs="新宋体"/>
                <w:kern w:val="0"/>
                <w:sz w:val="22"/>
              </w:rPr>
              <w:t xml:space="preserve"> i;</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char</w:t>
            </w:r>
            <w:r>
              <w:rPr>
                <w:rFonts w:ascii="新宋体" w:eastAsia="新宋体" w:cs="新宋体"/>
                <w:kern w:val="0"/>
                <w:sz w:val="22"/>
              </w:rPr>
              <w:t xml:space="preserve">* serverName = </w:t>
            </w:r>
            <w:r>
              <w:rPr>
                <w:rFonts w:ascii="新宋体" w:eastAsia="新宋体" w:cs="新宋体"/>
                <w:color w:val="A31515"/>
                <w:kern w:val="0"/>
                <w:sz w:val="22"/>
              </w:rPr>
              <w:t>"WIN-20240813BOX"</w:t>
            </w:r>
            <w:r>
              <w:rPr>
                <w:rFonts w:ascii="新宋体" w:eastAsia="新宋体" w:cs="新宋体"/>
                <w:kern w:val="0"/>
                <w:sz w:val="22"/>
              </w:rPr>
              <w:t>;</w:t>
            </w:r>
            <w:r>
              <w:rPr>
                <w:rFonts w:ascii="新宋体" w:eastAsia="新宋体" w:cs="新宋体"/>
                <w:color w:val="008000"/>
                <w:kern w:val="0"/>
                <w:sz w:val="22"/>
              </w:rPr>
              <w:t>//</w:t>
            </w:r>
            <w:r>
              <w:rPr>
                <w:rFonts w:ascii="新宋体" w:eastAsia="新宋体" w:cs="新宋体" w:hint="eastAsia"/>
                <w:color w:val="008000"/>
                <w:kern w:val="0"/>
                <w:sz w:val="22"/>
              </w:rPr>
              <w:t>自己电脑的</w:t>
            </w:r>
            <w:r>
              <w:rPr>
                <w:rFonts w:ascii="新宋体" w:eastAsia="新宋体" w:cs="新宋体"/>
                <w:color w:val="008000"/>
                <w:kern w:val="0"/>
                <w:sz w:val="22"/>
              </w:rPr>
              <w:t>NetBIOS</w:t>
            </w:r>
            <w:r>
              <w:rPr>
                <w:rFonts w:ascii="新宋体" w:eastAsia="新宋体" w:cs="新宋体" w:hint="eastAsia"/>
                <w:color w:val="008000"/>
                <w:kern w:val="0"/>
                <w:sz w:val="22"/>
              </w:rPr>
              <w:t>名称，如果修改了，这里必须修改</w:t>
            </w:r>
          </w:p>
          <w:p w:rsidR="001357B6" w:rsidRDefault="001357B6" w:rsidP="001357B6">
            <w:pPr>
              <w:autoSpaceDE w:val="0"/>
              <w:autoSpaceDN w:val="0"/>
              <w:adjustRightInd w:val="0"/>
              <w:jc w:val="left"/>
              <w:rPr>
                <w:rFonts w:ascii="新宋体" w:eastAsia="新宋体" w:cs="新宋体"/>
                <w:kern w:val="0"/>
                <w:sz w:val="22"/>
              </w:rPr>
            </w:pP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8000"/>
                <w:kern w:val="0"/>
                <w:sz w:val="22"/>
              </w:rPr>
              <w:t>//</w:t>
            </w:r>
            <w:r>
              <w:rPr>
                <w:rFonts w:ascii="新宋体" w:eastAsia="新宋体" w:cs="新宋体" w:hint="eastAsia"/>
                <w:color w:val="008000"/>
                <w:kern w:val="0"/>
                <w:sz w:val="22"/>
              </w:rPr>
              <w:t>打开终端服务器，也就是把自己的电脑当中终端服务器</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hServer = WTSOpenServer(serverName);</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(NULL == hServer)</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打开终端服务器失败</w:t>
            </w:r>
            <w:r>
              <w:rPr>
                <w:rFonts w:ascii="新宋体" w:eastAsia="新宋体" w:cs="新宋体"/>
                <w:color w:val="A31515"/>
                <w:kern w:val="0"/>
                <w:sz w:val="22"/>
              </w:rPr>
              <w:t>\n"</w:t>
            </w:r>
            <w:r>
              <w:rPr>
                <w:rFonts w:ascii="新宋体" w:eastAsia="新宋体" w:cs="新宋体"/>
                <w:kern w:val="0"/>
                <w:sz w:val="22"/>
              </w:rPr>
              <w:t>);</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1;</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if</w:t>
            </w:r>
            <w:r>
              <w:rPr>
                <w:rFonts w:ascii="新宋体" w:eastAsia="新宋体" w:cs="新宋体"/>
                <w:kern w:val="0"/>
                <w:sz w:val="22"/>
              </w:rPr>
              <w:t>(!WTSEnumerateProcesses(hServer,0,1,&amp;ppi,&amp;dwCounts))</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w:t>
            </w:r>
            <w:r>
              <w:rPr>
                <w:rFonts w:ascii="新宋体" w:eastAsia="新宋体" w:cs="新宋体" w:hint="eastAsia"/>
                <w:color w:val="A31515"/>
                <w:kern w:val="0"/>
                <w:sz w:val="22"/>
              </w:rPr>
              <w:t>枚举进程失败</w:t>
            </w:r>
            <w:r>
              <w:rPr>
                <w:rFonts w:ascii="新宋体" w:eastAsia="新宋体" w:cs="新宋体"/>
                <w:color w:val="A31515"/>
                <w:kern w:val="0"/>
                <w:sz w:val="22"/>
              </w:rPr>
              <w:t>\n"</w:t>
            </w:r>
            <w:r>
              <w:rPr>
                <w:rFonts w:ascii="新宋体" w:eastAsia="新宋体" w:cs="新宋体"/>
                <w:kern w:val="0"/>
                <w:sz w:val="22"/>
              </w:rPr>
              <w:t>);</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w:t>
            </w:r>
            <w:r>
              <w:rPr>
                <w:rFonts w:ascii="新宋体" w:eastAsia="新宋体" w:cs="新宋体"/>
                <w:color w:val="0000FF"/>
                <w:kern w:val="0"/>
                <w:sz w:val="22"/>
              </w:rPr>
              <w:t>return</w:t>
            </w:r>
            <w:r>
              <w:rPr>
                <w:rFonts w:ascii="新宋体" w:eastAsia="新宋体" w:cs="新宋体"/>
                <w:kern w:val="0"/>
                <w:sz w:val="22"/>
              </w:rPr>
              <w:t xml:space="preserve"> 2;</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ppiTemp = ppi;</w:t>
            </w:r>
            <w:r>
              <w:rPr>
                <w:rFonts w:ascii="新宋体" w:eastAsia="新宋体" w:cs="新宋体"/>
                <w:color w:val="008000"/>
                <w:kern w:val="0"/>
                <w:sz w:val="22"/>
              </w:rPr>
              <w:t>//</w:t>
            </w:r>
            <w:r>
              <w:rPr>
                <w:rFonts w:ascii="新宋体" w:eastAsia="新宋体" w:cs="新宋体" w:hint="eastAsia"/>
                <w:color w:val="008000"/>
                <w:kern w:val="0"/>
                <w:sz w:val="22"/>
              </w:rPr>
              <w:t>用一个变量保存结构体变量，因为下面需要删除它，防止内存泄漏，在</w:t>
            </w:r>
            <w:r>
              <w:rPr>
                <w:rFonts w:ascii="新宋体" w:eastAsia="新宋体" w:cs="新宋体"/>
                <w:color w:val="008000"/>
                <w:kern w:val="0"/>
                <w:sz w:val="22"/>
              </w:rPr>
              <w:t>C</w:t>
            </w:r>
            <w:r>
              <w:rPr>
                <w:rFonts w:ascii="新宋体" w:eastAsia="新宋体" w:cs="新宋体" w:hint="eastAsia"/>
                <w:color w:val="008000"/>
                <w:kern w:val="0"/>
                <w:sz w:val="22"/>
              </w:rPr>
              <w:t>语言中变量需要先声明再赋值</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w:t>
            </w:r>
            <w:r>
              <w:rPr>
                <w:rFonts w:ascii="新宋体" w:eastAsia="新宋体" w:cs="新宋体" w:hint="eastAsia"/>
                <w:color w:val="A31515"/>
                <w:kern w:val="0"/>
                <w:sz w:val="22"/>
              </w:rPr>
              <w:t>一共有</w:t>
            </w:r>
            <w:r>
              <w:rPr>
                <w:rFonts w:ascii="新宋体" w:eastAsia="新宋体" w:cs="新宋体"/>
                <w:color w:val="A31515"/>
                <w:kern w:val="0"/>
                <w:sz w:val="22"/>
              </w:rPr>
              <w:t>%d</w:t>
            </w:r>
            <w:r>
              <w:rPr>
                <w:rFonts w:ascii="新宋体" w:eastAsia="新宋体" w:cs="新宋体" w:hint="eastAsia"/>
                <w:color w:val="A31515"/>
                <w:kern w:val="0"/>
                <w:sz w:val="22"/>
              </w:rPr>
              <w:t>个进程</w:t>
            </w:r>
            <w:r>
              <w:rPr>
                <w:rFonts w:ascii="新宋体" w:eastAsia="新宋体" w:cs="新宋体"/>
                <w:color w:val="A31515"/>
                <w:kern w:val="0"/>
                <w:sz w:val="22"/>
              </w:rPr>
              <w:t>\n"</w:t>
            </w:r>
            <w:r>
              <w:rPr>
                <w:rFonts w:ascii="新宋体" w:eastAsia="新宋体" w:cs="新宋体"/>
                <w:kern w:val="0"/>
                <w:sz w:val="22"/>
              </w:rPr>
              <w:t>,dwCounts);</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printf(</w:t>
            </w:r>
            <w:r>
              <w:rPr>
                <w:rFonts w:ascii="新宋体" w:eastAsia="新宋体" w:cs="新宋体"/>
                <w:color w:val="A31515"/>
                <w:kern w:val="0"/>
                <w:sz w:val="22"/>
              </w:rPr>
              <w:t>"Process name\t ProcessId\n"</w:t>
            </w:r>
            <w:r>
              <w:rPr>
                <w:rFonts w:ascii="新宋体" w:eastAsia="新宋体" w:cs="新宋体"/>
                <w:kern w:val="0"/>
                <w:sz w:val="22"/>
              </w:rPr>
              <w:t>);</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for</w:t>
            </w:r>
            <w:r>
              <w:rPr>
                <w:rFonts w:ascii="新宋体" w:eastAsia="新宋体" w:cs="新宋体"/>
                <w:kern w:val="0"/>
                <w:sz w:val="22"/>
              </w:rPr>
              <w:t>(i=0;i&lt;dwCounts;i++)</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printf(</w:t>
            </w:r>
            <w:r>
              <w:rPr>
                <w:rFonts w:ascii="新宋体" w:eastAsia="新宋体" w:cs="新宋体"/>
                <w:color w:val="A31515"/>
                <w:kern w:val="0"/>
                <w:sz w:val="22"/>
              </w:rPr>
              <w:t>"%s \t %d\n"</w:t>
            </w:r>
            <w:r>
              <w:rPr>
                <w:rFonts w:ascii="新宋体" w:eastAsia="新宋体" w:cs="新宋体"/>
                <w:kern w:val="0"/>
                <w:sz w:val="22"/>
              </w:rPr>
              <w:t>,ppi-&gt;pProcessName,ppi-&gt;ProcessId);</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 xml:space="preserve">  ppi++;</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w:t>
            </w:r>
          </w:p>
          <w:p w:rsidR="001357B6" w:rsidRDefault="001357B6" w:rsidP="001357B6">
            <w:pPr>
              <w:autoSpaceDE w:val="0"/>
              <w:autoSpaceDN w:val="0"/>
              <w:adjustRightInd w:val="0"/>
              <w:jc w:val="left"/>
              <w:rPr>
                <w:rFonts w:ascii="新宋体" w:eastAsia="新宋体" w:cs="新宋体"/>
                <w:kern w:val="0"/>
                <w:sz w:val="22"/>
              </w:rPr>
            </w:pP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WTSFreeMemory(ppiTemp);</w:t>
            </w:r>
            <w:r>
              <w:rPr>
                <w:rFonts w:ascii="新宋体" w:eastAsia="新宋体" w:cs="新宋体"/>
                <w:color w:val="008000"/>
                <w:kern w:val="0"/>
                <w:sz w:val="22"/>
              </w:rPr>
              <w:t>//</w:t>
            </w:r>
            <w:r>
              <w:rPr>
                <w:rFonts w:ascii="新宋体" w:eastAsia="新宋体" w:cs="新宋体" w:hint="eastAsia"/>
                <w:color w:val="008000"/>
                <w:kern w:val="0"/>
                <w:sz w:val="22"/>
              </w:rPr>
              <w:t>释放内存</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WTSCloseServer(hServer);</w:t>
            </w:r>
            <w:r>
              <w:rPr>
                <w:rFonts w:ascii="新宋体" w:eastAsia="新宋体" w:cs="新宋体"/>
                <w:color w:val="008000"/>
                <w:kern w:val="0"/>
                <w:sz w:val="22"/>
              </w:rPr>
              <w:t>//</w:t>
            </w:r>
            <w:r>
              <w:rPr>
                <w:rFonts w:ascii="新宋体" w:eastAsia="新宋体" w:cs="新宋体" w:hint="eastAsia"/>
                <w:color w:val="008000"/>
                <w:kern w:val="0"/>
                <w:sz w:val="22"/>
              </w:rPr>
              <w:t>使用完毕需要改变</w:t>
            </w:r>
            <w:r>
              <w:rPr>
                <w:rFonts w:ascii="新宋体" w:eastAsia="新宋体" w:cs="新宋体"/>
                <w:color w:val="008000"/>
                <w:kern w:val="0"/>
                <w:sz w:val="22"/>
              </w:rPr>
              <w:t xml:space="preserve"> </w:t>
            </w:r>
            <w:r>
              <w:rPr>
                <w:rFonts w:ascii="新宋体" w:eastAsia="新宋体" w:cs="新宋体" w:hint="eastAsia"/>
                <w:color w:val="008000"/>
                <w:kern w:val="0"/>
                <w:sz w:val="22"/>
              </w:rPr>
              <w:t>服务器</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t>system(</w:t>
            </w:r>
            <w:r>
              <w:rPr>
                <w:rFonts w:ascii="新宋体" w:eastAsia="新宋体" w:cs="新宋体"/>
                <w:color w:val="A31515"/>
                <w:kern w:val="0"/>
                <w:sz w:val="22"/>
              </w:rPr>
              <w:t>"pause"</w:t>
            </w:r>
            <w:r>
              <w:rPr>
                <w:rFonts w:ascii="新宋体" w:eastAsia="新宋体" w:cs="新宋体"/>
                <w:kern w:val="0"/>
                <w:sz w:val="22"/>
              </w:rPr>
              <w:t>);</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ab/>
            </w:r>
            <w:r>
              <w:rPr>
                <w:rFonts w:ascii="新宋体" w:eastAsia="新宋体" w:cs="新宋体"/>
                <w:color w:val="0000FF"/>
                <w:kern w:val="0"/>
                <w:sz w:val="22"/>
              </w:rPr>
              <w:t>return</w:t>
            </w:r>
            <w:r>
              <w:rPr>
                <w:rFonts w:ascii="新宋体" w:eastAsia="新宋体" w:cs="新宋体"/>
                <w:kern w:val="0"/>
                <w:sz w:val="22"/>
              </w:rPr>
              <w:t xml:space="preserve"> 0;</w:t>
            </w:r>
          </w:p>
          <w:p w:rsidR="001357B6" w:rsidRDefault="001357B6" w:rsidP="001357B6">
            <w:pPr>
              <w:autoSpaceDE w:val="0"/>
              <w:autoSpaceDN w:val="0"/>
              <w:adjustRightInd w:val="0"/>
              <w:jc w:val="left"/>
              <w:rPr>
                <w:rFonts w:ascii="新宋体" w:eastAsia="新宋体" w:cs="新宋体"/>
                <w:kern w:val="0"/>
                <w:sz w:val="22"/>
              </w:rPr>
            </w:pPr>
            <w:r>
              <w:rPr>
                <w:rFonts w:ascii="新宋体" w:eastAsia="新宋体" w:cs="新宋体"/>
                <w:kern w:val="0"/>
                <w:sz w:val="22"/>
              </w:rPr>
              <w:t>}</w:t>
            </w:r>
          </w:p>
          <w:p w:rsidR="001357B6" w:rsidRDefault="001357B6" w:rsidP="001357B6"/>
        </w:tc>
      </w:tr>
    </w:tbl>
    <w:p w:rsidR="001357B6" w:rsidRPr="001357B6" w:rsidRDefault="001357B6" w:rsidP="001357B6"/>
    <w:p w:rsidR="004063A4" w:rsidRDefault="001357B6" w:rsidP="001357B6">
      <w:pPr>
        <w:pStyle w:val="3"/>
      </w:pPr>
      <w:r>
        <w:rPr>
          <w:rFonts w:hint="eastAsia"/>
        </w:rPr>
        <w:t>效果</w:t>
      </w:r>
    </w:p>
    <w:tbl>
      <w:tblPr>
        <w:tblStyle w:val="a4"/>
        <w:tblW w:w="0" w:type="auto"/>
        <w:tblLook w:val="04A0" w:firstRow="1" w:lastRow="0" w:firstColumn="1" w:lastColumn="0" w:noHBand="0" w:noVBand="1"/>
      </w:tblPr>
      <w:tblGrid>
        <w:gridCol w:w="12041"/>
      </w:tblGrid>
      <w:tr w:rsidR="001357B6" w:rsidTr="001357B6">
        <w:tc>
          <w:tcPr>
            <w:tcW w:w="12041" w:type="dxa"/>
          </w:tcPr>
          <w:p w:rsidR="001357B6" w:rsidRDefault="001357B6" w:rsidP="001357B6">
            <w:r w:rsidRPr="001357B6">
              <w:rPr>
                <w:noProof/>
              </w:rPr>
              <w:drawing>
                <wp:inline distT="0" distB="0" distL="0" distR="0" wp14:anchorId="055FFE51" wp14:editId="6EC1880F">
                  <wp:extent cx="6563641" cy="4896533"/>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563641" cy="4896533"/>
                          </a:xfrm>
                          <a:prstGeom prst="rect">
                            <a:avLst/>
                          </a:prstGeom>
                        </pic:spPr>
                      </pic:pic>
                    </a:graphicData>
                  </a:graphic>
                </wp:inline>
              </w:drawing>
            </w:r>
          </w:p>
        </w:tc>
      </w:tr>
    </w:tbl>
    <w:p w:rsidR="001357B6" w:rsidRPr="001357B6" w:rsidRDefault="001357B6" w:rsidP="001357B6"/>
    <w:p w:rsidR="004063A4" w:rsidRDefault="001357B6" w:rsidP="001357B6">
      <w:pPr>
        <w:pStyle w:val="1"/>
      </w:pPr>
      <w:r>
        <w:rPr>
          <w:rFonts w:hint="eastAsia"/>
        </w:rPr>
        <w:t>这一节的学习到此为止</w:t>
      </w:r>
      <w:r w:rsidR="008D7F9E">
        <w:rPr>
          <w:rFonts w:hint="eastAsia"/>
        </w:rPr>
        <w:t>，这种方式比较简单。</w:t>
      </w:r>
    </w:p>
    <w:p w:rsidR="004063A4" w:rsidRDefault="004063A4" w:rsidP="004063A4"/>
    <w:p w:rsidR="004063A4" w:rsidRDefault="004063A4" w:rsidP="004063A4"/>
    <w:p w:rsidR="004063A4" w:rsidRDefault="004063A4" w:rsidP="004063A4"/>
    <w:p w:rsidR="004063A4" w:rsidRDefault="004063A4" w:rsidP="004063A4"/>
    <w:p w:rsidR="004063A4" w:rsidRDefault="004063A4" w:rsidP="004063A4"/>
    <w:p w:rsidR="004063A4" w:rsidRPr="004063A4" w:rsidRDefault="004063A4" w:rsidP="004063A4"/>
    <w:p w:rsidR="00240FA5" w:rsidRDefault="00240FA5" w:rsidP="00240FA5"/>
    <w:p w:rsidR="00240FA5" w:rsidRDefault="00240FA5" w:rsidP="00240FA5"/>
    <w:p w:rsidR="00240FA5" w:rsidRDefault="00240FA5" w:rsidP="00240FA5"/>
    <w:p w:rsidR="00240FA5" w:rsidRDefault="00240FA5" w:rsidP="00240FA5"/>
    <w:p w:rsidR="00240FA5" w:rsidRPr="00240FA5" w:rsidRDefault="00240FA5" w:rsidP="00240FA5"/>
    <w:sectPr w:rsidR="00240FA5" w:rsidRPr="00240F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FA4"/>
    <w:rsid w:val="000E1FA4"/>
    <w:rsid w:val="001357B6"/>
    <w:rsid w:val="00240FA5"/>
    <w:rsid w:val="004063A4"/>
    <w:rsid w:val="00454568"/>
    <w:rsid w:val="005C7EB6"/>
    <w:rsid w:val="007E6888"/>
    <w:rsid w:val="0086285D"/>
    <w:rsid w:val="008D7F9E"/>
    <w:rsid w:val="009F436B"/>
    <w:rsid w:val="00CA49A7"/>
    <w:rsid w:val="00E53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77C620-326C-4B88-974E-1B2A49D2A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40FA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40F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57B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0FA5"/>
    <w:rPr>
      <w:b/>
      <w:bCs/>
      <w:kern w:val="44"/>
      <w:sz w:val="44"/>
      <w:szCs w:val="44"/>
    </w:rPr>
  </w:style>
  <w:style w:type="character" w:styleId="a3">
    <w:name w:val="Hyperlink"/>
    <w:basedOn w:val="a0"/>
    <w:uiPriority w:val="99"/>
    <w:unhideWhenUsed/>
    <w:rsid w:val="00240FA5"/>
    <w:rPr>
      <w:color w:val="0563C1" w:themeColor="hyperlink"/>
      <w:u w:val="single"/>
    </w:rPr>
  </w:style>
  <w:style w:type="table" w:styleId="a4">
    <w:name w:val="Table Grid"/>
    <w:basedOn w:val="a1"/>
    <w:uiPriority w:val="39"/>
    <w:rsid w:val="00240F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40FA5"/>
    <w:rPr>
      <w:rFonts w:asciiTheme="majorHAnsi" w:eastAsiaTheme="majorEastAsia" w:hAnsiTheme="majorHAnsi" w:cstheme="majorBidi"/>
      <w:b/>
      <w:bCs/>
      <w:sz w:val="32"/>
      <w:szCs w:val="32"/>
    </w:rPr>
  </w:style>
  <w:style w:type="paragraph" w:styleId="a5">
    <w:name w:val="Normal (Web)"/>
    <w:basedOn w:val="a"/>
    <w:uiPriority w:val="99"/>
    <w:semiHidden/>
    <w:unhideWhenUsed/>
    <w:rsid w:val="00240FA5"/>
    <w:pPr>
      <w:widowControl/>
      <w:spacing w:before="100" w:beforeAutospacing="1" w:after="100" w:afterAutospacing="1"/>
      <w:jc w:val="left"/>
    </w:pPr>
    <w:rPr>
      <w:rFonts w:ascii="宋体" w:eastAsia="宋体" w:hAnsi="宋体" w:cs="宋体"/>
      <w:kern w:val="0"/>
      <w:sz w:val="24"/>
      <w:szCs w:val="24"/>
    </w:rPr>
  </w:style>
  <w:style w:type="character" w:customStyle="1" w:styleId="language">
    <w:name w:val="language"/>
    <w:basedOn w:val="a0"/>
    <w:rsid w:val="00240FA5"/>
  </w:style>
  <w:style w:type="paragraph" w:styleId="HTML">
    <w:name w:val="HTML Preformatted"/>
    <w:basedOn w:val="a"/>
    <w:link w:val="HTML0"/>
    <w:uiPriority w:val="99"/>
    <w:semiHidden/>
    <w:unhideWhenUsed/>
    <w:rsid w:val="00240F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40FA5"/>
    <w:rPr>
      <w:rFonts w:ascii="宋体" w:eastAsia="宋体" w:hAnsi="宋体" w:cs="宋体"/>
      <w:kern w:val="0"/>
      <w:sz w:val="24"/>
      <w:szCs w:val="24"/>
    </w:rPr>
  </w:style>
  <w:style w:type="character" w:styleId="HTML1">
    <w:name w:val="HTML Code"/>
    <w:basedOn w:val="a0"/>
    <w:uiPriority w:val="99"/>
    <w:semiHidden/>
    <w:unhideWhenUsed/>
    <w:rsid w:val="00240FA5"/>
    <w:rPr>
      <w:rFonts w:ascii="宋体" w:eastAsia="宋体" w:hAnsi="宋体" w:cs="宋体"/>
      <w:sz w:val="24"/>
      <w:szCs w:val="24"/>
    </w:rPr>
  </w:style>
  <w:style w:type="character" w:customStyle="1" w:styleId="hljs-function">
    <w:name w:val="hljs-function"/>
    <w:basedOn w:val="a0"/>
    <w:rsid w:val="00240FA5"/>
  </w:style>
  <w:style w:type="character" w:customStyle="1" w:styleId="hljs-title">
    <w:name w:val="hljs-title"/>
    <w:basedOn w:val="a0"/>
    <w:rsid w:val="00240FA5"/>
  </w:style>
  <w:style w:type="character" w:customStyle="1" w:styleId="hljs-params">
    <w:name w:val="hljs-params"/>
    <w:basedOn w:val="a0"/>
    <w:rsid w:val="00240FA5"/>
  </w:style>
  <w:style w:type="paragraph" w:customStyle="1" w:styleId="alert-title">
    <w:name w:val="alert-title"/>
    <w:basedOn w:val="a"/>
    <w:rsid w:val="00240FA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40FA5"/>
    <w:rPr>
      <w:b/>
      <w:bCs/>
    </w:rPr>
  </w:style>
  <w:style w:type="character" w:customStyle="1" w:styleId="hljs-keyword">
    <w:name w:val="hljs-keyword"/>
    <w:basedOn w:val="a0"/>
    <w:rsid w:val="00240FA5"/>
  </w:style>
  <w:style w:type="character" w:customStyle="1" w:styleId="hljs-class">
    <w:name w:val="hljs-class"/>
    <w:basedOn w:val="a0"/>
    <w:rsid w:val="004063A4"/>
  </w:style>
  <w:style w:type="character" w:customStyle="1" w:styleId="30">
    <w:name w:val="标题 3 字符"/>
    <w:basedOn w:val="a0"/>
    <w:link w:val="3"/>
    <w:uiPriority w:val="9"/>
    <w:rsid w:val="001357B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2716273">
      <w:bodyDiv w:val="1"/>
      <w:marLeft w:val="0"/>
      <w:marRight w:val="0"/>
      <w:marTop w:val="0"/>
      <w:marBottom w:val="0"/>
      <w:divBdr>
        <w:top w:val="none" w:sz="0" w:space="0" w:color="auto"/>
        <w:left w:val="none" w:sz="0" w:space="0" w:color="auto"/>
        <w:bottom w:val="none" w:sz="0" w:space="0" w:color="auto"/>
        <w:right w:val="none" w:sz="0" w:space="0" w:color="auto"/>
      </w:divBdr>
      <w:divsChild>
        <w:div w:id="1874952125">
          <w:marLeft w:val="0"/>
          <w:marRight w:val="0"/>
          <w:marTop w:val="0"/>
          <w:marBottom w:val="0"/>
          <w:divBdr>
            <w:top w:val="none" w:sz="0" w:space="0" w:color="auto"/>
            <w:left w:val="none" w:sz="0" w:space="0" w:color="auto"/>
            <w:bottom w:val="none" w:sz="0" w:space="0" w:color="auto"/>
            <w:right w:val="none" w:sz="0" w:space="0" w:color="auto"/>
          </w:divBdr>
          <w:divsChild>
            <w:div w:id="1274435840">
              <w:marLeft w:val="0"/>
              <w:marRight w:val="0"/>
              <w:marTop w:val="0"/>
              <w:marBottom w:val="0"/>
              <w:divBdr>
                <w:top w:val="none" w:sz="0" w:space="0" w:color="auto"/>
                <w:left w:val="none" w:sz="0" w:space="0" w:color="auto"/>
                <w:bottom w:val="none" w:sz="0" w:space="0" w:color="auto"/>
                <w:right w:val="none" w:sz="0" w:space="0" w:color="auto"/>
              </w:divBdr>
            </w:div>
            <w:div w:id="1845627836">
              <w:marLeft w:val="0"/>
              <w:marRight w:val="0"/>
              <w:marTop w:val="240"/>
              <w:marBottom w:val="0"/>
              <w:divBdr>
                <w:top w:val="none" w:sz="0" w:space="0" w:color="auto"/>
                <w:left w:val="none" w:sz="0" w:space="0" w:color="auto"/>
                <w:bottom w:val="none" w:sz="0" w:space="0" w:color="auto"/>
                <w:right w:val="none" w:sz="0" w:space="0" w:color="auto"/>
              </w:divBdr>
            </w:div>
            <w:div w:id="691616082">
              <w:marLeft w:val="0"/>
              <w:marRight w:val="0"/>
              <w:marTop w:val="0"/>
              <w:marBottom w:val="0"/>
              <w:divBdr>
                <w:top w:val="none" w:sz="0" w:space="0" w:color="auto"/>
                <w:left w:val="none" w:sz="0" w:space="0" w:color="auto"/>
                <w:bottom w:val="none" w:sz="0" w:space="0" w:color="auto"/>
                <w:right w:val="none" w:sz="0" w:space="0" w:color="auto"/>
              </w:divBdr>
            </w:div>
            <w:div w:id="458648633">
              <w:marLeft w:val="0"/>
              <w:marRight w:val="0"/>
              <w:marTop w:val="0"/>
              <w:marBottom w:val="0"/>
              <w:divBdr>
                <w:top w:val="none" w:sz="0" w:space="0" w:color="auto"/>
                <w:left w:val="none" w:sz="0" w:space="0" w:color="auto"/>
                <w:bottom w:val="none" w:sz="0" w:space="0" w:color="auto"/>
                <w:right w:val="none" w:sz="0" w:space="0" w:color="auto"/>
              </w:divBdr>
            </w:div>
            <w:div w:id="1907181652">
              <w:marLeft w:val="0"/>
              <w:marRight w:val="0"/>
              <w:marTop w:val="0"/>
              <w:marBottom w:val="0"/>
              <w:divBdr>
                <w:top w:val="none" w:sz="0" w:space="0" w:color="auto"/>
                <w:left w:val="none" w:sz="0" w:space="0" w:color="auto"/>
                <w:bottom w:val="none" w:sz="0" w:space="0" w:color="auto"/>
                <w:right w:val="none" w:sz="0" w:space="0" w:color="auto"/>
              </w:divBdr>
            </w:div>
            <w:div w:id="1417939198">
              <w:marLeft w:val="0"/>
              <w:marRight w:val="0"/>
              <w:marTop w:val="0"/>
              <w:marBottom w:val="0"/>
              <w:divBdr>
                <w:top w:val="none" w:sz="0" w:space="0" w:color="auto"/>
                <w:left w:val="none" w:sz="0" w:space="0" w:color="auto"/>
                <w:bottom w:val="none" w:sz="0" w:space="0" w:color="auto"/>
                <w:right w:val="none" w:sz="0" w:space="0" w:color="auto"/>
              </w:divBdr>
            </w:div>
            <w:div w:id="192694823">
              <w:marLeft w:val="0"/>
              <w:marRight w:val="0"/>
              <w:marTop w:val="0"/>
              <w:marBottom w:val="0"/>
              <w:divBdr>
                <w:top w:val="none" w:sz="0" w:space="0" w:color="auto"/>
                <w:left w:val="none" w:sz="0" w:space="0" w:color="auto"/>
                <w:bottom w:val="none" w:sz="0" w:space="0" w:color="auto"/>
                <w:right w:val="none" w:sz="0" w:space="0" w:color="auto"/>
              </w:divBdr>
            </w:div>
            <w:div w:id="1936552350">
              <w:marLeft w:val="0"/>
              <w:marRight w:val="0"/>
              <w:marTop w:val="0"/>
              <w:marBottom w:val="0"/>
              <w:divBdr>
                <w:top w:val="none" w:sz="0" w:space="0" w:color="auto"/>
                <w:left w:val="none" w:sz="0" w:space="0" w:color="auto"/>
                <w:bottom w:val="none" w:sz="0" w:space="0" w:color="auto"/>
                <w:right w:val="none" w:sz="0" w:space="0" w:color="auto"/>
              </w:divBdr>
            </w:div>
            <w:div w:id="18414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3620">
      <w:bodyDiv w:val="1"/>
      <w:marLeft w:val="0"/>
      <w:marRight w:val="0"/>
      <w:marTop w:val="0"/>
      <w:marBottom w:val="0"/>
      <w:divBdr>
        <w:top w:val="none" w:sz="0" w:space="0" w:color="auto"/>
        <w:left w:val="none" w:sz="0" w:space="0" w:color="auto"/>
        <w:bottom w:val="none" w:sz="0" w:space="0" w:color="auto"/>
        <w:right w:val="none" w:sz="0" w:space="0" w:color="auto"/>
      </w:divBdr>
      <w:divsChild>
        <w:div w:id="1907455671">
          <w:marLeft w:val="0"/>
          <w:marRight w:val="0"/>
          <w:marTop w:val="0"/>
          <w:marBottom w:val="0"/>
          <w:divBdr>
            <w:top w:val="none" w:sz="0" w:space="0" w:color="auto"/>
            <w:left w:val="none" w:sz="0" w:space="0" w:color="auto"/>
            <w:bottom w:val="none" w:sz="0" w:space="0" w:color="auto"/>
            <w:right w:val="none" w:sz="0" w:space="0" w:color="auto"/>
          </w:divBdr>
        </w:div>
        <w:div w:id="1797916010">
          <w:marLeft w:val="0"/>
          <w:marRight w:val="0"/>
          <w:marTop w:val="240"/>
          <w:marBottom w:val="0"/>
          <w:divBdr>
            <w:top w:val="none" w:sz="0" w:space="0" w:color="auto"/>
            <w:left w:val="none" w:sz="0" w:space="0" w:color="auto"/>
            <w:bottom w:val="none" w:sz="0" w:space="0" w:color="auto"/>
            <w:right w:val="none" w:sz="0" w:space="0" w:color="auto"/>
          </w:divBdr>
        </w:div>
        <w:div w:id="895697603">
          <w:marLeft w:val="0"/>
          <w:marRight w:val="0"/>
          <w:marTop w:val="0"/>
          <w:marBottom w:val="0"/>
          <w:divBdr>
            <w:top w:val="none" w:sz="0" w:space="0" w:color="auto"/>
            <w:left w:val="none" w:sz="0" w:space="0" w:color="auto"/>
            <w:bottom w:val="none" w:sz="0" w:space="0" w:color="auto"/>
            <w:right w:val="none" w:sz="0" w:space="0" w:color="auto"/>
          </w:divBdr>
        </w:div>
        <w:div w:id="1096515565">
          <w:marLeft w:val="0"/>
          <w:marRight w:val="0"/>
          <w:marTop w:val="0"/>
          <w:marBottom w:val="0"/>
          <w:divBdr>
            <w:top w:val="none" w:sz="0" w:space="0" w:color="auto"/>
            <w:left w:val="none" w:sz="0" w:space="0" w:color="auto"/>
            <w:bottom w:val="none" w:sz="0" w:space="0" w:color="auto"/>
            <w:right w:val="none" w:sz="0" w:space="0" w:color="auto"/>
          </w:divBdr>
        </w:div>
        <w:div w:id="1705252035">
          <w:marLeft w:val="0"/>
          <w:marRight w:val="0"/>
          <w:marTop w:val="0"/>
          <w:marBottom w:val="0"/>
          <w:divBdr>
            <w:top w:val="none" w:sz="0" w:space="0" w:color="auto"/>
            <w:left w:val="none" w:sz="0" w:space="0" w:color="auto"/>
            <w:bottom w:val="none" w:sz="0" w:space="0" w:color="auto"/>
            <w:right w:val="none" w:sz="0" w:space="0" w:color="auto"/>
          </w:divBdr>
        </w:div>
        <w:div w:id="290939325">
          <w:marLeft w:val="0"/>
          <w:marRight w:val="0"/>
          <w:marTop w:val="0"/>
          <w:marBottom w:val="0"/>
          <w:divBdr>
            <w:top w:val="none" w:sz="0" w:space="0" w:color="auto"/>
            <w:left w:val="none" w:sz="0" w:space="0" w:color="auto"/>
            <w:bottom w:val="none" w:sz="0" w:space="0" w:color="auto"/>
            <w:right w:val="none" w:sz="0" w:space="0" w:color="auto"/>
          </w:divBdr>
        </w:div>
        <w:div w:id="1043751279">
          <w:marLeft w:val="0"/>
          <w:marRight w:val="0"/>
          <w:marTop w:val="0"/>
          <w:marBottom w:val="0"/>
          <w:divBdr>
            <w:top w:val="none" w:sz="0" w:space="0" w:color="auto"/>
            <w:left w:val="none" w:sz="0" w:space="0" w:color="auto"/>
            <w:bottom w:val="none" w:sz="0" w:space="0" w:color="auto"/>
            <w:right w:val="none" w:sz="0" w:space="0" w:color="auto"/>
          </w:divBdr>
        </w:div>
        <w:div w:id="1442333370">
          <w:marLeft w:val="0"/>
          <w:marRight w:val="0"/>
          <w:marTop w:val="0"/>
          <w:marBottom w:val="0"/>
          <w:divBdr>
            <w:top w:val="none" w:sz="0" w:space="0" w:color="auto"/>
            <w:left w:val="none" w:sz="0" w:space="0" w:color="auto"/>
            <w:bottom w:val="none" w:sz="0" w:space="0" w:color="auto"/>
            <w:right w:val="none" w:sz="0" w:space="0" w:color="auto"/>
          </w:divBdr>
        </w:div>
        <w:div w:id="1995645602">
          <w:marLeft w:val="0"/>
          <w:marRight w:val="0"/>
          <w:marTop w:val="0"/>
          <w:marBottom w:val="0"/>
          <w:divBdr>
            <w:top w:val="none" w:sz="0" w:space="0" w:color="auto"/>
            <w:left w:val="none" w:sz="0" w:space="0" w:color="auto"/>
            <w:bottom w:val="none" w:sz="0" w:space="0" w:color="auto"/>
            <w:right w:val="none" w:sz="0" w:space="0" w:color="auto"/>
          </w:divBdr>
        </w:div>
      </w:divsChild>
    </w:div>
    <w:div w:id="1011681856">
      <w:bodyDiv w:val="1"/>
      <w:marLeft w:val="0"/>
      <w:marRight w:val="0"/>
      <w:marTop w:val="0"/>
      <w:marBottom w:val="0"/>
      <w:divBdr>
        <w:top w:val="none" w:sz="0" w:space="0" w:color="auto"/>
        <w:left w:val="none" w:sz="0" w:space="0" w:color="auto"/>
        <w:bottom w:val="none" w:sz="0" w:space="0" w:color="auto"/>
        <w:right w:val="none" w:sz="0" w:space="0" w:color="auto"/>
      </w:divBdr>
      <w:divsChild>
        <w:div w:id="1087653948">
          <w:marLeft w:val="0"/>
          <w:marRight w:val="0"/>
          <w:marTop w:val="0"/>
          <w:marBottom w:val="0"/>
          <w:divBdr>
            <w:top w:val="none" w:sz="0" w:space="0" w:color="auto"/>
            <w:left w:val="none" w:sz="0" w:space="0" w:color="auto"/>
            <w:bottom w:val="none" w:sz="0" w:space="0" w:color="auto"/>
            <w:right w:val="none" w:sz="0" w:space="0" w:color="auto"/>
          </w:divBdr>
          <w:divsChild>
            <w:div w:id="90979829">
              <w:marLeft w:val="0"/>
              <w:marRight w:val="0"/>
              <w:marTop w:val="0"/>
              <w:marBottom w:val="0"/>
              <w:divBdr>
                <w:top w:val="none" w:sz="0" w:space="0" w:color="auto"/>
                <w:left w:val="none" w:sz="0" w:space="0" w:color="auto"/>
                <w:bottom w:val="none" w:sz="0" w:space="0" w:color="auto"/>
                <w:right w:val="none" w:sz="0" w:space="0" w:color="auto"/>
              </w:divBdr>
            </w:div>
            <w:div w:id="1836333390">
              <w:marLeft w:val="0"/>
              <w:marRight w:val="0"/>
              <w:marTop w:val="240"/>
              <w:marBottom w:val="0"/>
              <w:divBdr>
                <w:top w:val="none" w:sz="0" w:space="0" w:color="auto"/>
                <w:left w:val="none" w:sz="0" w:space="0" w:color="auto"/>
                <w:bottom w:val="none" w:sz="0" w:space="0" w:color="auto"/>
                <w:right w:val="none" w:sz="0" w:space="0" w:color="auto"/>
              </w:divBdr>
            </w:div>
            <w:div w:id="1960066812">
              <w:marLeft w:val="0"/>
              <w:marRight w:val="0"/>
              <w:marTop w:val="0"/>
              <w:marBottom w:val="0"/>
              <w:divBdr>
                <w:top w:val="none" w:sz="0" w:space="0" w:color="auto"/>
                <w:left w:val="none" w:sz="0" w:space="0" w:color="auto"/>
                <w:bottom w:val="none" w:sz="0" w:space="0" w:color="auto"/>
                <w:right w:val="none" w:sz="0" w:space="0" w:color="auto"/>
              </w:divBdr>
            </w:div>
            <w:div w:id="1483232002">
              <w:marLeft w:val="0"/>
              <w:marRight w:val="0"/>
              <w:marTop w:val="0"/>
              <w:marBottom w:val="0"/>
              <w:divBdr>
                <w:top w:val="none" w:sz="0" w:space="0" w:color="auto"/>
                <w:left w:val="none" w:sz="0" w:space="0" w:color="auto"/>
                <w:bottom w:val="none" w:sz="0" w:space="0" w:color="auto"/>
                <w:right w:val="none" w:sz="0" w:space="0" w:color="auto"/>
              </w:divBdr>
            </w:div>
            <w:div w:id="599723308">
              <w:marLeft w:val="0"/>
              <w:marRight w:val="0"/>
              <w:marTop w:val="0"/>
              <w:marBottom w:val="0"/>
              <w:divBdr>
                <w:top w:val="none" w:sz="0" w:space="0" w:color="auto"/>
                <w:left w:val="none" w:sz="0" w:space="0" w:color="auto"/>
                <w:bottom w:val="none" w:sz="0" w:space="0" w:color="auto"/>
                <w:right w:val="none" w:sz="0" w:space="0" w:color="auto"/>
              </w:divBdr>
            </w:div>
            <w:div w:id="1794595107">
              <w:marLeft w:val="0"/>
              <w:marRight w:val="0"/>
              <w:marTop w:val="0"/>
              <w:marBottom w:val="0"/>
              <w:divBdr>
                <w:top w:val="none" w:sz="0" w:space="0" w:color="auto"/>
                <w:left w:val="none" w:sz="0" w:space="0" w:color="auto"/>
                <w:bottom w:val="none" w:sz="0" w:space="0" w:color="auto"/>
                <w:right w:val="none" w:sz="0" w:space="0" w:color="auto"/>
              </w:divBdr>
            </w:div>
            <w:div w:id="1106386961">
              <w:marLeft w:val="0"/>
              <w:marRight w:val="0"/>
              <w:marTop w:val="0"/>
              <w:marBottom w:val="0"/>
              <w:divBdr>
                <w:top w:val="none" w:sz="0" w:space="0" w:color="auto"/>
                <w:left w:val="none" w:sz="0" w:space="0" w:color="auto"/>
                <w:bottom w:val="none" w:sz="0" w:space="0" w:color="auto"/>
                <w:right w:val="none" w:sz="0" w:space="0" w:color="auto"/>
              </w:divBdr>
            </w:div>
            <w:div w:id="777719622">
              <w:marLeft w:val="0"/>
              <w:marRight w:val="0"/>
              <w:marTop w:val="0"/>
              <w:marBottom w:val="0"/>
              <w:divBdr>
                <w:top w:val="none" w:sz="0" w:space="0" w:color="auto"/>
                <w:left w:val="none" w:sz="0" w:space="0" w:color="auto"/>
                <w:bottom w:val="none" w:sz="0" w:space="0" w:color="auto"/>
                <w:right w:val="none" w:sz="0" w:space="0" w:color="auto"/>
              </w:divBdr>
            </w:div>
            <w:div w:id="1272086467">
              <w:marLeft w:val="0"/>
              <w:marRight w:val="0"/>
              <w:marTop w:val="0"/>
              <w:marBottom w:val="0"/>
              <w:divBdr>
                <w:top w:val="none" w:sz="0" w:space="0" w:color="auto"/>
                <w:left w:val="none" w:sz="0" w:space="0" w:color="auto"/>
                <w:bottom w:val="none" w:sz="0" w:space="0" w:color="auto"/>
                <w:right w:val="none" w:sz="0" w:space="0" w:color="auto"/>
              </w:divBdr>
            </w:div>
            <w:div w:id="3094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0882">
      <w:bodyDiv w:val="1"/>
      <w:marLeft w:val="0"/>
      <w:marRight w:val="0"/>
      <w:marTop w:val="0"/>
      <w:marBottom w:val="0"/>
      <w:divBdr>
        <w:top w:val="none" w:sz="0" w:space="0" w:color="auto"/>
        <w:left w:val="none" w:sz="0" w:space="0" w:color="auto"/>
        <w:bottom w:val="none" w:sz="0" w:space="0" w:color="auto"/>
        <w:right w:val="none" w:sz="0" w:space="0" w:color="auto"/>
      </w:divBdr>
      <w:divsChild>
        <w:div w:id="1228035687">
          <w:marLeft w:val="0"/>
          <w:marRight w:val="0"/>
          <w:marTop w:val="0"/>
          <w:marBottom w:val="0"/>
          <w:divBdr>
            <w:top w:val="none" w:sz="0" w:space="0" w:color="auto"/>
            <w:left w:val="none" w:sz="0" w:space="0" w:color="auto"/>
            <w:bottom w:val="none" w:sz="0" w:space="0" w:color="auto"/>
            <w:right w:val="none" w:sz="0" w:space="0" w:color="auto"/>
          </w:divBdr>
        </w:div>
        <w:div w:id="1326205289">
          <w:marLeft w:val="0"/>
          <w:marRight w:val="0"/>
          <w:marTop w:val="240"/>
          <w:marBottom w:val="0"/>
          <w:divBdr>
            <w:top w:val="none" w:sz="0" w:space="0" w:color="auto"/>
            <w:left w:val="none" w:sz="0" w:space="0" w:color="auto"/>
            <w:bottom w:val="none" w:sz="0" w:space="0" w:color="auto"/>
            <w:right w:val="none" w:sz="0" w:space="0" w:color="auto"/>
          </w:divBdr>
        </w:div>
        <w:div w:id="1335767120">
          <w:marLeft w:val="0"/>
          <w:marRight w:val="0"/>
          <w:marTop w:val="0"/>
          <w:marBottom w:val="0"/>
          <w:divBdr>
            <w:top w:val="none" w:sz="0" w:space="0" w:color="auto"/>
            <w:left w:val="none" w:sz="0" w:space="0" w:color="auto"/>
            <w:bottom w:val="none" w:sz="0" w:space="0" w:color="auto"/>
            <w:right w:val="none" w:sz="0" w:space="0" w:color="auto"/>
          </w:divBdr>
        </w:div>
        <w:div w:id="1922761939">
          <w:marLeft w:val="0"/>
          <w:marRight w:val="0"/>
          <w:marTop w:val="0"/>
          <w:marBottom w:val="0"/>
          <w:divBdr>
            <w:top w:val="none" w:sz="0" w:space="0" w:color="auto"/>
            <w:left w:val="none" w:sz="0" w:space="0" w:color="auto"/>
            <w:bottom w:val="none" w:sz="0" w:space="0" w:color="auto"/>
            <w:right w:val="none" w:sz="0" w:space="0" w:color="auto"/>
          </w:divBdr>
        </w:div>
        <w:div w:id="166870952">
          <w:marLeft w:val="0"/>
          <w:marRight w:val="0"/>
          <w:marTop w:val="0"/>
          <w:marBottom w:val="0"/>
          <w:divBdr>
            <w:top w:val="none" w:sz="0" w:space="0" w:color="auto"/>
            <w:left w:val="none" w:sz="0" w:space="0" w:color="auto"/>
            <w:bottom w:val="none" w:sz="0" w:space="0" w:color="auto"/>
            <w:right w:val="none" w:sz="0" w:space="0" w:color="auto"/>
          </w:divBdr>
        </w:div>
        <w:div w:id="805270889">
          <w:marLeft w:val="0"/>
          <w:marRight w:val="0"/>
          <w:marTop w:val="0"/>
          <w:marBottom w:val="0"/>
          <w:divBdr>
            <w:top w:val="none" w:sz="0" w:space="0" w:color="auto"/>
            <w:left w:val="none" w:sz="0" w:space="0" w:color="auto"/>
            <w:bottom w:val="none" w:sz="0" w:space="0" w:color="auto"/>
            <w:right w:val="none" w:sz="0" w:space="0" w:color="auto"/>
          </w:divBdr>
        </w:div>
        <w:div w:id="1678075712">
          <w:marLeft w:val="0"/>
          <w:marRight w:val="0"/>
          <w:marTop w:val="0"/>
          <w:marBottom w:val="0"/>
          <w:divBdr>
            <w:top w:val="none" w:sz="0" w:space="0" w:color="auto"/>
            <w:left w:val="none" w:sz="0" w:space="0" w:color="auto"/>
            <w:bottom w:val="none" w:sz="0" w:space="0" w:color="auto"/>
            <w:right w:val="none" w:sz="0" w:space="0" w:color="auto"/>
          </w:divBdr>
        </w:div>
        <w:div w:id="484277496">
          <w:marLeft w:val="0"/>
          <w:marRight w:val="0"/>
          <w:marTop w:val="0"/>
          <w:marBottom w:val="0"/>
          <w:divBdr>
            <w:top w:val="none" w:sz="0" w:space="0" w:color="auto"/>
            <w:left w:val="none" w:sz="0" w:space="0" w:color="auto"/>
            <w:bottom w:val="none" w:sz="0" w:space="0" w:color="auto"/>
            <w:right w:val="none" w:sz="0" w:space="0" w:color="auto"/>
          </w:divBdr>
        </w:div>
        <w:div w:id="1427578203">
          <w:marLeft w:val="0"/>
          <w:marRight w:val="0"/>
          <w:marTop w:val="0"/>
          <w:marBottom w:val="0"/>
          <w:divBdr>
            <w:top w:val="none" w:sz="0" w:space="0" w:color="auto"/>
            <w:left w:val="none" w:sz="0" w:space="0" w:color="auto"/>
            <w:bottom w:val="none" w:sz="0" w:space="0" w:color="auto"/>
            <w:right w:val="none" w:sz="0" w:space="0" w:color="auto"/>
          </w:divBdr>
        </w:div>
        <w:div w:id="926231640">
          <w:marLeft w:val="0"/>
          <w:marRight w:val="0"/>
          <w:marTop w:val="0"/>
          <w:marBottom w:val="0"/>
          <w:divBdr>
            <w:top w:val="none" w:sz="0" w:space="0" w:color="auto"/>
            <w:left w:val="none" w:sz="0" w:space="0" w:color="auto"/>
            <w:bottom w:val="none" w:sz="0" w:space="0" w:color="auto"/>
            <w:right w:val="none" w:sz="0" w:space="0" w:color="auto"/>
          </w:divBdr>
        </w:div>
      </w:divsChild>
    </w:div>
    <w:div w:id="1453132886">
      <w:bodyDiv w:val="1"/>
      <w:marLeft w:val="0"/>
      <w:marRight w:val="0"/>
      <w:marTop w:val="0"/>
      <w:marBottom w:val="0"/>
      <w:divBdr>
        <w:top w:val="none" w:sz="0" w:space="0" w:color="auto"/>
        <w:left w:val="none" w:sz="0" w:space="0" w:color="auto"/>
        <w:bottom w:val="none" w:sz="0" w:space="0" w:color="auto"/>
        <w:right w:val="none" w:sz="0" w:space="0" w:color="auto"/>
      </w:divBdr>
      <w:divsChild>
        <w:div w:id="1723096105">
          <w:marLeft w:val="0"/>
          <w:marRight w:val="0"/>
          <w:marTop w:val="0"/>
          <w:marBottom w:val="0"/>
          <w:divBdr>
            <w:top w:val="none" w:sz="0" w:space="0" w:color="auto"/>
            <w:left w:val="none" w:sz="0" w:space="0" w:color="auto"/>
            <w:bottom w:val="none" w:sz="0" w:space="0" w:color="auto"/>
            <w:right w:val="none" w:sz="0" w:space="0" w:color="auto"/>
          </w:divBdr>
        </w:div>
        <w:div w:id="872305086">
          <w:marLeft w:val="0"/>
          <w:marRight w:val="0"/>
          <w:marTop w:val="240"/>
          <w:marBottom w:val="0"/>
          <w:divBdr>
            <w:top w:val="none" w:sz="0" w:space="0" w:color="auto"/>
            <w:left w:val="none" w:sz="0" w:space="0" w:color="auto"/>
            <w:bottom w:val="none" w:sz="0" w:space="0" w:color="auto"/>
            <w:right w:val="none" w:sz="0" w:space="0" w:color="auto"/>
          </w:divBdr>
        </w:div>
        <w:div w:id="1939561515">
          <w:marLeft w:val="0"/>
          <w:marRight w:val="0"/>
          <w:marTop w:val="0"/>
          <w:marBottom w:val="0"/>
          <w:divBdr>
            <w:top w:val="none" w:sz="0" w:space="0" w:color="auto"/>
            <w:left w:val="none" w:sz="0" w:space="0" w:color="auto"/>
            <w:bottom w:val="none" w:sz="0" w:space="0" w:color="auto"/>
            <w:right w:val="none" w:sz="0" w:space="0" w:color="auto"/>
          </w:divBdr>
        </w:div>
        <w:div w:id="1846821727">
          <w:marLeft w:val="0"/>
          <w:marRight w:val="0"/>
          <w:marTop w:val="0"/>
          <w:marBottom w:val="0"/>
          <w:divBdr>
            <w:top w:val="none" w:sz="0" w:space="0" w:color="auto"/>
            <w:left w:val="none" w:sz="0" w:space="0" w:color="auto"/>
            <w:bottom w:val="none" w:sz="0" w:space="0" w:color="auto"/>
            <w:right w:val="none" w:sz="0" w:space="0" w:color="auto"/>
          </w:divBdr>
        </w:div>
        <w:div w:id="597905751">
          <w:marLeft w:val="0"/>
          <w:marRight w:val="0"/>
          <w:marTop w:val="0"/>
          <w:marBottom w:val="0"/>
          <w:divBdr>
            <w:top w:val="none" w:sz="0" w:space="0" w:color="auto"/>
            <w:left w:val="none" w:sz="0" w:space="0" w:color="auto"/>
            <w:bottom w:val="none" w:sz="0" w:space="0" w:color="auto"/>
            <w:right w:val="none" w:sz="0" w:space="0" w:color="auto"/>
          </w:divBdr>
        </w:div>
        <w:div w:id="559168534">
          <w:marLeft w:val="0"/>
          <w:marRight w:val="0"/>
          <w:marTop w:val="0"/>
          <w:marBottom w:val="0"/>
          <w:divBdr>
            <w:top w:val="none" w:sz="0" w:space="0" w:color="auto"/>
            <w:left w:val="none" w:sz="0" w:space="0" w:color="auto"/>
            <w:bottom w:val="none" w:sz="0" w:space="0" w:color="auto"/>
            <w:right w:val="none" w:sz="0" w:space="0" w:color="auto"/>
          </w:divBdr>
        </w:div>
        <w:div w:id="895823166">
          <w:marLeft w:val="0"/>
          <w:marRight w:val="0"/>
          <w:marTop w:val="0"/>
          <w:marBottom w:val="0"/>
          <w:divBdr>
            <w:top w:val="none" w:sz="0" w:space="0" w:color="auto"/>
            <w:left w:val="none" w:sz="0" w:space="0" w:color="auto"/>
            <w:bottom w:val="none" w:sz="0" w:space="0" w:color="auto"/>
            <w:right w:val="none" w:sz="0" w:space="0" w:color="auto"/>
          </w:divBdr>
        </w:div>
        <w:div w:id="185363039">
          <w:marLeft w:val="0"/>
          <w:marRight w:val="0"/>
          <w:marTop w:val="0"/>
          <w:marBottom w:val="0"/>
          <w:divBdr>
            <w:top w:val="none" w:sz="0" w:space="0" w:color="auto"/>
            <w:left w:val="none" w:sz="0" w:space="0" w:color="auto"/>
            <w:bottom w:val="none" w:sz="0" w:space="0" w:color="auto"/>
            <w:right w:val="none" w:sz="0" w:space="0" w:color="auto"/>
          </w:divBdr>
        </w:div>
        <w:div w:id="1625698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zh-cn/windows/win32/intl/conventions-for-function-prototypes" TargetMode="External"/><Relationship Id="rId13" Type="http://schemas.openxmlformats.org/officeDocument/2006/relationships/hyperlink" Target="https://learn.microsoft.com/zh-cn/windows/win32/intl/conventions-for-function-prototypes" TargetMode="External"/><Relationship Id="rId18" Type="http://schemas.openxmlformats.org/officeDocument/2006/relationships/hyperlink" Target="https://learn.microsoft.com/zh-cn/windows/desktop/api/wtsapi32/nf-wtsapi32-wtsopenservera" TargetMode="External"/><Relationship Id="rId26" Type="http://schemas.openxmlformats.org/officeDocument/2006/relationships/hyperlink" Target="https://learn.microsoft.com/zh-cn/windows/desktop/api/wtsapi32/nf-wtsapi32-wtsqueryuserconfiga" TargetMode="External"/><Relationship Id="rId3" Type="http://schemas.openxmlformats.org/officeDocument/2006/relationships/webSettings" Target="webSettings.xml"/><Relationship Id="rId21" Type="http://schemas.openxmlformats.org/officeDocument/2006/relationships/hyperlink" Target="https://learn.microsoft.com/zh-cn/windows/win32/intl/conventions-for-function-prototypes" TargetMode="External"/><Relationship Id="rId7" Type="http://schemas.openxmlformats.org/officeDocument/2006/relationships/hyperlink" Target="https://learn.microsoft.com/zh-cn/windows/desktop/api/wtsapi32/nf-wtsapi32-wtscloseserver" TargetMode="External"/><Relationship Id="rId12" Type="http://schemas.openxmlformats.org/officeDocument/2006/relationships/hyperlink" Target="https://learn.microsoft.com/zh-cn/windows/desktop/api/wtsapi32/nf-wtsapi32-wtsfreememory" TargetMode="External"/><Relationship Id="rId17" Type="http://schemas.openxmlformats.org/officeDocument/2006/relationships/hyperlink" Target="https://learn.microsoft.com/zh-cn/windows/desktop/api/wtsapi32/nf-wtsapi32-wtsopenserverexa" TargetMode="External"/><Relationship Id="rId25" Type="http://schemas.openxmlformats.org/officeDocument/2006/relationships/hyperlink" Target="https://learn.microsoft.com/zh-cn/windows/desktop/api/wtsapi32/nf-wtsapi32-wtsquerysessioninformationa" TargetMode="External"/><Relationship Id="rId2" Type="http://schemas.openxmlformats.org/officeDocument/2006/relationships/settings" Target="settings.xml"/><Relationship Id="rId16" Type="http://schemas.openxmlformats.org/officeDocument/2006/relationships/hyperlink" Target="https://learn.microsoft.com/zh-cn/windows/desktop/api/wtsapi32/nf-wtsapi32-wtsopenservera" TargetMode="External"/><Relationship Id="rId20" Type="http://schemas.openxmlformats.org/officeDocument/2006/relationships/hyperlink" Target="https://learn.microsoft.com/zh-cn/windows/desktop/SecAuthZ/access-control" TargetMode="External"/><Relationship Id="rId29" Type="http://schemas.openxmlformats.org/officeDocument/2006/relationships/image" Target="media/image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learn.microsoft.com/zh-cn/windows/desktop/api/wtsapi32/ns-wtsapi32-wts_process_infoa" TargetMode="External"/><Relationship Id="rId24" Type="http://schemas.openxmlformats.org/officeDocument/2006/relationships/hyperlink" Target="https://learn.microsoft.com/zh-cn/windows/desktop/api/wtsapi32/nf-wtsapi32-wtsenumeratesessionsa" TargetMode="External"/><Relationship Id="rId5" Type="http://schemas.openxmlformats.org/officeDocument/2006/relationships/hyperlink" Target="Windows%20Api&#23398;&#20064;&#25351;&#21335;&#23398;&#20064;&#31508;&#35760;063-&#26522;&#20030;&#36827;&#31243;2.docx" TargetMode="External"/><Relationship Id="rId15" Type="http://schemas.openxmlformats.org/officeDocument/2006/relationships/hyperlink" Target="https://learn.microsoft.com/zh-cn/windows/desktop/api/wtsapi32/nf-wtsapi32-wtsopenservera" TargetMode="External"/><Relationship Id="rId23" Type="http://schemas.openxmlformats.org/officeDocument/2006/relationships/hyperlink" Target="https://learn.microsoft.com/zh-cn/windows/desktop/api/wtsapi32/nf-wtsapi32-wtsenumerateprocessesa" TargetMode="External"/><Relationship Id="rId28" Type="http://schemas.openxmlformats.org/officeDocument/2006/relationships/image" Target="media/image3.png"/><Relationship Id="rId10" Type="http://schemas.openxmlformats.org/officeDocument/2006/relationships/hyperlink" Target="https://learn.microsoft.com/zh-cn/windows/desktop/api/wtsapi32/nf-wtsapi32-wtsopenservera" TargetMode="External"/><Relationship Id="rId19" Type="http://schemas.openxmlformats.org/officeDocument/2006/relationships/hyperlink" Target="https://learn.microsoft.com/zh-cn/windows/desktop/SecAuthZ/security-identifiers" TargetMode="External"/><Relationship Id="rId31" Type="http://schemas.openxmlformats.org/officeDocument/2006/relationships/theme" Target="theme/theme1.xml"/><Relationship Id="rId4" Type="http://schemas.openxmlformats.org/officeDocument/2006/relationships/hyperlink" Target="Windows%20Api&#23398;&#20064;&#25351;&#21335;&#23398;&#20064;&#31508;&#35760;062-&#26522;&#20030;&#36827;&#31243;1.docx" TargetMode="External"/><Relationship Id="rId9" Type="http://schemas.openxmlformats.org/officeDocument/2006/relationships/hyperlink" Target="https://learn.microsoft.com/zh-cn/windows/desktop/api/wtsapi32/nf-wtsapi32-wtscloseserver" TargetMode="External"/><Relationship Id="rId14" Type="http://schemas.openxmlformats.org/officeDocument/2006/relationships/hyperlink" Target="https://learn.microsoft.com/zh-cn/windows/desktop/api/wtsapi32/ns-wtsapi32-wts_process_infoa" TargetMode="External"/><Relationship Id="rId22" Type="http://schemas.openxmlformats.org/officeDocument/2006/relationships/hyperlink" Target="https://learn.microsoft.com/zh-cn/windows/desktop/api/wtsapi32/nf-wtsapi32-wtsenumerateprocessesa" TargetMode="External"/><Relationship Id="rId27" Type="http://schemas.openxmlformats.org/officeDocument/2006/relationships/image" Target="media/image2.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994</Words>
  <Characters>5670</Characters>
  <Application>Microsoft Office Word</Application>
  <DocSecurity>0</DocSecurity>
  <Lines>47</Lines>
  <Paragraphs>13</Paragraphs>
  <ScaleCrop>false</ScaleCrop>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2024-09-21T13:04:00Z</dcterms:created>
  <dcterms:modified xsi:type="dcterms:W3CDTF">2024-09-21T14:23:00Z</dcterms:modified>
</cp:coreProperties>
</file>