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FC1104">
        <w:rPr>
          <w:rFonts w:ascii="Times New Roman" w:eastAsia="宋体" w:hAnsi="Times New Roman" w:cs="Times New Roman"/>
          <w:b/>
          <w:bCs/>
          <w:color w:val="444444"/>
          <w:kern w:val="36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36"/>
          <w:sz w:val="23"/>
          <w:szCs w:val="23"/>
        </w:rPr>
        <w:t>用法总结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 xml:space="preserve">　　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语言中，修饰符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用在变量或者函数的声明前，用来说明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“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此变量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/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函数是在别处定义的，要在此处引用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”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1. extern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修饰变量的声明。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 xml:space="preserve">　　如果文件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需要引用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b.c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int 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，就可以在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中声明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int 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，然后就可以引用变量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。这里需要注意的是，被引用的变量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的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链接属性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必须是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外链接（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external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）的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，也就是说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要引用到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，不只是取决于在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中声明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int 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，还取决于变量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本身是能够被引用到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的。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 xml:space="preserve">　　这涉及到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语言的另外一个话题－－变量的作用域。能够被其他模块以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修饰符引用到的变量通常是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全局变量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。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还有很重要的一点是，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extern int v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可以放在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中的任何地方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，比如你可以在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中的函数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fun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定义的开头处声明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int 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，然后就可以引用到变量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了，只不过这样只能在函数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fun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作用域中引用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v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罢了，这还是变量作用域的问题。对于这一点来说，很多人使用的时候都心存顾虑。好像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声明只能用于文件作用域似的。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2. extern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修饰函数声明。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 xml:space="preserve">　　从本质上来讲，变量和函数没有区别。函数名是指向函数二进制块开头处的指针。如果文件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需要引用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b.c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中的函数，比如在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b.c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中原型是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int fun(int mu)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，那么就可以在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中声明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int fun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（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int mu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），然后就能使用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fun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来做任何事情。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就像变量的声明一样，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int fun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（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int mu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）可以放在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中任何地方，而不一定非要放在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a.c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的文件作用域的范围中。对其他模块中函数的引用，最常用的方法是包含这些函数声明的头文件。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使用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和包含头文件来引用函数有什么区别呢？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的引用方式比包含头文件要简洁得多！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的使用方法是直接了当的，想引用哪个函数就用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声明哪个函数。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这样做的一个明显的好处是，会加速程序的编译（确切的说是预处理）的过程，节省时间。在大型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程序编译过程中，这种差异是非常明显的。</w:t>
      </w:r>
      <w:r w:rsidRPr="00FC1104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3. 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此外，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extern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修饰符可用于指示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或者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＋＋函数的调用规范。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 xml:space="preserve">　　比如在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＋＋中调用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库函数，就需要在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＋＋程序中用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extern “C”</w:t>
      </w:r>
      <w:r w:rsidRPr="00FC1104">
        <w:rPr>
          <w:rFonts w:ascii="Times New Roman" w:eastAsia="宋体" w:hAnsi="Times New Roman" w:cs="Times New Roman"/>
          <w:color w:val="444444"/>
          <w:kern w:val="0"/>
          <w:sz w:val="23"/>
          <w:szCs w:val="23"/>
        </w:rPr>
        <w:t>声明要引用的函数。</w:t>
      </w:r>
    </w:p>
    <w:p w:rsidR="00FC1104" w:rsidRPr="00FC1104" w:rsidRDefault="00FC1104" w:rsidP="00FC110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 xml:space="preserve">　　这是给链接器用的，告诉链接器在链接的时候用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函数规范来链接。主要原因是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＋＋和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C</w:t>
      </w:r>
      <w:r w:rsidRPr="00FC1104">
        <w:rPr>
          <w:rFonts w:ascii="Times New Roman" w:eastAsia="宋体" w:hAnsi="Times New Roman" w:cs="Times New Roman"/>
          <w:b/>
          <w:bCs/>
          <w:color w:val="444444"/>
          <w:kern w:val="0"/>
          <w:sz w:val="23"/>
          <w:szCs w:val="23"/>
        </w:rPr>
        <w:t>程序编译完成后在目标代码中命名规则不同。</w:t>
      </w:r>
    </w:p>
    <w:p w:rsidR="00CE782E" w:rsidRPr="00FC1104" w:rsidRDefault="00F112B0">
      <w:bookmarkStart w:id="0" w:name="_GoBack"/>
      <w:bookmarkEnd w:id="0"/>
    </w:p>
    <w:sectPr w:rsidR="00CE782E" w:rsidRPr="00FC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2B0" w:rsidRDefault="00F112B0" w:rsidP="00FC1104">
      <w:r>
        <w:separator/>
      </w:r>
    </w:p>
  </w:endnote>
  <w:endnote w:type="continuationSeparator" w:id="0">
    <w:p w:rsidR="00F112B0" w:rsidRDefault="00F112B0" w:rsidP="00FC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2B0" w:rsidRDefault="00F112B0" w:rsidP="00FC1104">
      <w:r>
        <w:separator/>
      </w:r>
    </w:p>
  </w:footnote>
  <w:footnote w:type="continuationSeparator" w:id="0">
    <w:p w:rsidR="00F112B0" w:rsidRDefault="00F112B0" w:rsidP="00FC1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3"/>
    <w:rsid w:val="003036B3"/>
    <w:rsid w:val="00454568"/>
    <w:rsid w:val="005C7EB6"/>
    <w:rsid w:val="00F112B0"/>
    <w:rsid w:val="00F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FFF56-C4DF-4C80-8A7B-C602F541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1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1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1104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1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1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2024-09-28T20:58:00Z</dcterms:created>
  <dcterms:modified xsi:type="dcterms:W3CDTF">2024-09-28T20:58:00Z</dcterms:modified>
</cp:coreProperties>
</file>