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BA3" w:rsidRPr="008A1BA3" w:rsidRDefault="008A1BA3" w:rsidP="008A1BA3">
      <w:pPr>
        <w:widowControl/>
        <w:spacing w:after="240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A1BA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  <w:shd w:val="clear" w:color="auto" w:fill="E5E0EC"/>
        </w:rPr>
        <w:t>【考点讲解】</w:t>
      </w:r>
    </w:p>
    <w:p w:rsidR="008A1BA3" w:rsidRPr="008A1BA3" w:rsidRDefault="008A1BA3" w:rsidP="008A1BA3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A1BA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1.解表剂包括：</w:t>
      </w:r>
    </w:p>
    <w:p w:rsidR="008A1BA3" w:rsidRPr="008A1BA3" w:rsidRDefault="008A1BA3" w:rsidP="008A1BA3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A1B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辛温解表剂、辛凉解表剂，扶正解表剂。</w:t>
      </w:r>
    </w:p>
    <w:p w:rsidR="008A1BA3" w:rsidRPr="008A1BA3" w:rsidRDefault="008A1BA3" w:rsidP="008A1BA3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A1BA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2.各类具体</w:t>
      </w:r>
      <w:hyperlink r:id="rId6" w:tgtFrame="_blank" w:tooltip="方剂" w:history="1">
        <w:r w:rsidRPr="008A1BA3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4"/>
            <w:szCs w:val="24"/>
            <w:u w:val="single"/>
          </w:rPr>
          <w:t>方剂</w:t>
        </w:r>
      </w:hyperlink>
      <w:r w:rsidRPr="008A1BA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的功能、主治</w:t>
      </w:r>
    </w:p>
    <w:tbl>
      <w:tblPr>
        <w:tblW w:w="1686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3118"/>
        <w:gridCol w:w="2552"/>
        <w:gridCol w:w="2983"/>
        <w:gridCol w:w="6089"/>
      </w:tblGrid>
      <w:tr w:rsidR="008A1BA3" w:rsidRPr="008A1BA3" w:rsidTr="008A1BA3">
        <w:trPr>
          <w:tblCellSpacing w:w="0" w:type="dxa"/>
          <w:jc w:val="center"/>
        </w:trPr>
        <w:tc>
          <w:tcPr>
            <w:tcW w:w="2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分类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2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主治</w:t>
            </w:r>
          </w:p>
        </w:tc>
        <w:tc>
          <w:tcPr>
            <w:tcW w:w="6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其他重点</w:t>
            </w:r>
          </w:p>
        </w:tc>
      </w:tr>
      <w:tr w:rsidR="008A1BA3" w:rsidRPr="008A1BA3" w:rsidTr="008A1BA3">
        <w:trPr>
          <w:tblCellSpacing w:w="0" w:type="dxa"/>
          <w:jc w:val="center"/>
        </w:trPr>
        <w:tc>
          <w:tcPr>
            <w:tcW w:w="21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辛温解表剂</w:t>
            </w: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 xml:space="preserve">　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桂枝汤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解肌发</w:t>
            </w:r>
            <w:bookmarkStart w:id="0" w:name="_GoBack"/>
            <w:bookmarkEnd w:id="0"/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表，</w:t>
            </w: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>调和营卫</w:t>
            </w:r>
          </w:p>
        </w:tc>
        <w:tc>
          <w:tcPr>
            <w:tcW w:w="2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hyperlink r:id="rId7" w:tgtFrame="_blank" w:tooltip="感冒" w:history="1">
              <w:r w:rsidRPr="008A1BA3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感冒</w:t>
              </w:r>
            </w:hyperlink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风寒表虚证</w:t>
            </w:r>
          </w:p>
        </w:tc>
        <w:tc>
          <w:tcPr>
            <w:tcW w:w="6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麻黄汤—辛温发汗之重剂；桂枝汤：—辛温发汗之轻剂</w:t>
            </w:r>
          </w:p>
        </w:tc>
      </w:tr>
      <w:tr w:rsidR="008A1BA3" w:rsidRPr="008A1BA3" w:rsidTr="008A1BA3">
        <w:trPr>
          <w:tblCellSpacing w:w="0" w:type="dxa"/>
          <w:jc w:val="center"/>
        </w:trPr>
        <w:tc>
          <w:tcPr>
            <w:tcW w:w="21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九味羌活汤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发汗祛湿，兼清里热</w:t>
            </w:r>
          </w:p>
        </w:tc>
        <w:tc>
          <w:tcPr>
            <w:tcW w:w="2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外感风寒湿邪，兼有里热证</w:t>
            </w:r>
          </w:p>
        </w:tc>
        <w:tc>
          <w:tcPr>
            <w:tcW w:w="6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羌活君药；还含有：防风、苍术、细辛、川芎、白芷、生地黄、黄芩、甘草</w:t>
            </w:r>
          </w:p>
        </w:tc>
      </w:tr>
      <w:tr w:rsidR="008A1BA3" w:rsidRPr="008A1BA3" w:rsidTr="008A1BA3">
        <w:trPr>
          <w:tblCellSpacing w:w="0" w:type="dxa"/>
          <w:jc w:val="center"/>
        </w:trPr>
        <w:tc>
          <w:tcPr>
            <w:tcW w:w="21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小青龙汤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解表散寒，温肺化饮</w:t>
            </w:r>
          </w:p>
        </w:tc>
        <w:tc>
          <w:tcPr>
            <w:tcW w:w="2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外寒内饮证</w:t>
            </w:r>
          </w:p>
        </w:tc>
        <w:tc>
          <w:tcPr>
            <w:tcW w:w="6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君药：麻黄、桂枝</w:t>
            </w:r>
          </w:p>
        </w:tc>
      </w:tr>
      <w:tr w:rsidR="008A1BA3" w:rsidRPr="008A1BA3" w:rsidTr="008A1BA3">
        <w:trPr>
          <w:tblCellSpacing w:w="0" w:type="dxa"/>
          <w:jc w:val="center"/>
        </w:trPr>
        <w:tc>
          <w:tcPr>
            <w:tcW w:w="21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辛凉解表剂</w:t>
            </w: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 xml:space="preserve">　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银翘散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辛凉透表，清热解毒</w:t>
            </w:r>
          </w:p>
        </w:tc>
        <w:tc>
          <w:tcPr>
            <w:tcW w:w="2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温病初起</w:t>
            </w:r>
          </w:p>
        </w:tc>
        <w:tc>
          <w:tcPr>
            <w:tcW w:w="6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银翘散（辛凉平剂）与桑菊饮（辛凉轻剂）共有药物：连翘、桔梗、甘草、薄荷、芦根</w:t>
            </w:r>
          </w:p>
        </w:tc>
      </w:tr>
      <w:tr w:rsidR="008A1BA3" w:rsidRPr="008A1BA3" w:rsidTr="008A1BA3">
        <w:trPr>
          <w:tblCellSpacing w:w="0" w:type="dxa"/>
          <w:jc w:val="center"/>
        </w:trPr>
        <w:tc>
          <w:tcPr>
            <w:tcW w:w="21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麻黄杏仁甘草石膏汤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辛凉疏表，清肺平喘</w:t>
            </w:r>
          </w:p>
        </w:tc>
        <w:tc>
          <w:tcPr>
            <w:tcW w:w="2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外感风邪，邪热壅肺证</w:t>
            </w:r>
          </w:p>
        </w:tc>
        <w:tc>
          <w:tcPr>
            <w:tcW w:w="6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君药：麻黄、石膏；麻黄∶石膏=1∶2</w:t>
            </w:r>
          </w:p>
        </w:tc>
      </w:tr>
      <w:tr w:rsidR="008A1BA3" w:rsidRPr="008A1BA3" w:rsidTr="008A1BA3">
        <w:trPr>
          <w:tblCellSpacing w:w="0" w:type="dxa"/>
          <w:jc w:val="center"/>
        </w:trPr>
        <w:tc>
          <w:tcPr>
            <w:tcW w:w="21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柴葛解肌汤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解肌清热</w:t>
            </w:r>
          </w:p>
        </w:tc>
        <w:tc>
          <w:tcPr>
            <w:tcW w:w="2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外感风寒，郁而化热证</w:t>
            </w:r>
          </w:p>
        </w:tc>
        <w:tc>
          <w:tcPr>
            <w:tcW w:w="6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—</w:t>
            </w:r>
          </w:p>
        </w:tc>
      </w:tr>
      <w:tr w:rsidR="008A1BA3" w:rsidRPr="008A1BA3" w:rsidTr="008A1BA3">
        <w:trPr>
          <w:tblCellSpacing w:w="0" w:type="dxa"/>
          <w:jc w:val="center"/>
        </w:trPr>
        <w:tc>
          <w:tcPr>
            <w:tcW w:w="21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扶正解表剂</w:t>
            </w: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  <w:t xml:space="preserve">　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败毒散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散寒祛湿，益气解表</w:t>
            </w:r>
          </w:p>
        </w:tc>
        <w:tc>
          <w:tcPr>
            <w:tcW w:w="2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气虚外感风寒湿</w:t>
            </w:r>
          </w:p>
        </w:tc>
        <w:tc>
          <w:tcPr>
            <w:tcW w:w="6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君药：羌活、独活；“逆流挽舟”</w:t>
            </w:r>
          </w:p>
        </w:tc>
      </w:tr>
      <w:tr w:rsidR="008A1BA3" w:rsidRPr="008A1BA3" w:rsidTr="008A1BA3">
        <w:trPr>
          <w:tblCellSpacing w:w="0" w:type="dxa"/>
          <w:jc w:val="center"/>
        </w:trPr>
        <w:tc>
          <w:tcPr>
            <w:tcW w:w="21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麻黄细辛附子汤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助阳解表</w:t>
            </w:r>
          </w:p>
        </w:tc>
        <w:tc>
          <w:tcPr>
            <w:tcW w:w="2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素体阳虚，外感风寒证</w:t>
            </w:r>
          </w:p>
        </w:tc>
        <w:tc>
          <w:tcPr>
            <w:tcW w:w="6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1BA3" w:rsidRPr="008A1BA3" w:rsidRDefault="008A1BA3" w:rsidP="008A1BA3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8A1BA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—</w:t>
            </w:r>
          </w:p>
        </w:tc>
      </w:tr>
    </w:tbl>
    <w:p w:rsidR="00646800" w:rsidRDefault="00646800"/>
    <w:sectPr w:rsidR="0064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FBD" w:rsidRDefault="00747FBD" w:rsidP="008A1BA3">
      <w:r>
        <w:separator/>
      </w:r>
    </w:p>
  </w:endnote>
  <w:endnote w:type="continuationSeparator" w:id="0">
    <w:p w:rsidR="00747FBD" w:rsidRDefault="00747FBD" w:rsidP="008A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FBD" w:rsidRDefault="00747FBD" w:rsidP="008A1BA3">
      <w:r>
        <w:separator/>
      </w:r>
    </w:p>
  </w:footnote>
  <w:footnote w:type="continuationSeparator" w:id="0">
    <w:p w:rsidR="00747FBD" w:rsidRDefault="00747FBD" w:rsidP="008A1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10"/>
    <w:rsid w:val="005F7A10"/>
    <w:rsid w:val="00646800"/>
    <w:rsid w:val="00747FBD"/>
    <w:rsid w:val="008A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C02FC-A84A-44AF-9FB6-5C5C1B5A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B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BA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A1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A1BA3"/>
    <w:rPr>
      <w:b/>
      <w:bCs/>
    </w:rPr>
  </w:style>
  <w:style w:type="character" w:styleId="a9">
    <w:name w:val="Hyperlink"/>
    <w:basedOn w:val="a0"/>
    <w:uiPriority w:val="99"/>
    <w:semiHidden/>
    <w:unhideWhenUsed/>
    <w:rsid w:val="008A1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d66.com/jibing/ganma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66.com/web/songjijij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>Home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2022-07-28T16:51:00Z</dcterms:created>
  <dcterms:modified xsi:type="dcterms:W3CDTF">2022-07-28T16:54:00Z</dcterms:modified>
</cp:coreProperties>
</file>