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D1C" w:rsidRDefault="0011638E" w:rsidP="0011638E">
      <w:pPr>
        <w:pStyle w:val="2"/>
      </w:pPr>
      <w:r>
        <w:rPr>
          <w:rFonts w:hint="eastAsia"/>
        </w:rPr>
        <w:t>游戏中常见的对精灵的控制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38E" w:rsidTr="0011638E">
        <w:tc>
          <w:tcPr>
            <w:tcW w:w="8296" w:type="dxa"/>
          </w:tcPr>
          <w:p w:rsidR="0011638E" w:rsidRDefault="0011638E">
            <w:pPr>
              <w:rPr>
                <w:rFonts w:hint="eastAsia"/>
              </w:rPr>
            </w:pPr>
            <w:r>
              <w:object w:dxaOrig="13812" w:dyaOrig="73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0.6pt;height:366.6pt" o:ole="">
                  <v:imagedata r:id="rId4" o:title=""/>
                </v:shape>
                <o:OLEObject Type="Embed" ProgID="PBrush" ShapeID="_x0000_i1025" DrawAspect="Content" ObjectID="_1722528461" r:id="rId5"/>
              </w:object>
            </w:r>
          </w:p>
        </w:tc>
      </w:tr>
    </w:tbl>
    <w:p w:rsidR="0011638E" w:rsidRDefault="0011638E"/>
    <w:p w:rsidR="0011638E" w:rsidRDefault="0011638E"/>
    <w:p w:rsidR="0011638E" w:rsidRDefault="00DB528B">
      <w:r>
        <w:rPr>
          <w:rFonts w:hint="eastAsia"/>
        </w:rPr>
        <w:t>实例，实现对精灵的控制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28B" w:rsidTr="00DB528B">
        <w:tc>
          <w:tcPr>
            <w:tcW w:w="8296" w:type="dxa"/>
          </w:tcPr>
          <w:p w:rsidR="00DB528B" w:rsidRDefault="00316C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FC9455" wp14:editId="73B671BA">
                  <wp:extent cx="8191500" cy="3676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28B" w:rsidRDefault="00DB528B">
      <w:pPr>
        <w:rPr>
          <w:rFonts w:hint="eastAsia"/>
        </w:rPr>
      </w:pPr>
    </w:p>
    <w:p w:rsidR="00DB528B" w:rsidRDefault="00DB528B">
      <w:r>
        <w:rPr>
          <w:rFonts w:hint="eastAsia"/>
        </w:rPr>
        <w:t>需要资源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28B" w:rsidTr="00DB528B">
        <w:tc>
          <w:tcPr>
            <w:tcW w:w="8296" w:type="dxa"/>
          </w:tcPr>
          <w:p w:rsidR="00DB528B" w:rsidRDefault="00DB528B">
            <w:r>
              <w:object w:dxaOrig="16404" w:dyaOrig="2808">
                <v:shape id="_x0000_i1027" type="#_x0000_t75" style="width:820.2pt;height:140.4pt" o:ole="">
                  <v:imagedata r:id="rId7" o:title=""/>
                </v:shape>
                <o:OLEObject Type="Embed" ProgID="PBrush" ShapeID="_x0000_i1027" DrawAspect="Content" ObjectID="_1722528462" r:id="rId8"/>
              </w:object>
            </w:r>
          </w:p>
        </w:tc>
      </w:tr>
    </w:tbl>
    <w:p w:rsidR="00DB528B" w:rsidRDefault="00DB528B"/>
    <w:tbl>
      <w:tblPr>
        <w:tblStyle w:val="a3"/>
        <w:tblW w:w="18280" w:type="dxa"/>
        <w:tblLook w:val="04A0" w:firstRow="1" w:lastRow="0" w:firstColumn="1" w:lastColumn="0" w:noHBand="0" w:noVBand="1"/>
      </w:tblPr>
      <w:tblGrid>
        <w:gridCol w:w="8956"/>
        <w:gridCol w:w="9324"/>
      </w:tblGrid>
      <w:tr w:rsidR="00DB528B" w:rsidTr="003729D1">
        <w:tc>
          <w:tcPr>
            <w:tcW w:w="8358" w:type="dxa"/>
          </w:tcPr>
          <w:p w:rsidR="00DB528B" w:rsidRDefault="00DB528B">
            <w:r>
              <w:t>//</w:t>
            </w:r>
            <w:r>
              <w:rPr>
                <w:rFonts w:hint="eastAsia"/>
              </w:rPr>
              <w:t>SpriteScene.h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//#include"ui/CocosGUI.h"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//using namespace ui;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m_polySprite;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B528B" w:rsidRDefault="00DB528B">
            <w:pPr>
              <w:rPr>
                <w:rFonts w:hint="eastAsia"/>
              </w:rPr>
            </w:pPr>
          </w:p>
        </w:tc>
        <w:tc>
          <w:tcPr>
            <w:tcW w:w="9922" w:type="dxa"/>
          </w:tcPr>
          <w:p w:rsidR="00DB528B" w:rsidRDefault="00DB528B">
            <w:pPr>
              <w:rPr>
                <w:rFonts w:hint="eastAsia"/>
              </w:rPr>
            </w:pPr>
            <w:r>
              <w:rPr>
                <w:rFonts w:hint="eastAsia"/>
              </w:rPr>
              <w:t>//SpriteScene.cpp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"SpriteScene.h"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origin.y+ closeItem-&gt;getContentSize().height / 2;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使用图片，会失真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 = Sprite::create("sprite/jlgirl.png");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//sprite-&gt;setScale(0.5f);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//sprite-&gt;setAnchorPoint(Vec2::ANCHOR_MIDDLE);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//sprite-&gt;setPosition(Vec2(visibleSize /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使用图集，需要使用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TexturePacker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来生成。需要用到一个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////a.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bg = Sprite::create("spritesheet/background.png");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//bg-&gt;setAnchorPoint(Vec2::ZERO);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//this-&gt;addChild(bg, 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创建缓存对象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它是一个单例对象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//SpriteFrameCache* frameCache = SpriteFrameCache::getInstance();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加载图集的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//frameCache-&gt;addSpriteFramesWithFile("spritesheet/SpriteSheet.plist");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mountain1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精灵帧名称创建精灵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mountain1 = Sprite::createWithSpriteFrameName("mountain1.png");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设置锚点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//mountain1-&gt;setAnchorPoint(Vec2::ZERO);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//mountain1-&gt;setPosition(Vec2(-200,10));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//this-&gt;addChild(mountain1,0);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根据精灵帧创建精灵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//SpriteFrame* heroFrm = frameCache-&gt;getSpriteFrameByName("hero1.png");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hero = Sprite::createWithSpriteFrame(heroFrm);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//hero-&gt;setPosition(Vec2(visibleSize/2));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//this-&gt;addChild(hero,0);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使用贴图，也就是纹理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创建纹理缓存对象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textureCache = TextureCache::getInstance();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加载纹理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 = textureCache-&gt;addImage("sprite/gamebg1.png");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cacheSprite = Sprite::createWithTexture(cache);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裁剪贴图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没有必要不要裁剪否则不好看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////cacheSprite-&gt;setTextureRect(Rect(0,0,480,320));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//cacheSprite-&gt;setPosition(Vec2(visibleSize /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//this-&gt;addChild(cacheSprite);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创建多边形精灵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AutoPolygon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::generatePolygon(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"sprite/zdj.png"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256, 198));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::create(plg);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-&gt;addChild(m_polySprite);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精灵控制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需要使用调度器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还可以使用动作来实现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m_angle = 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注意这里需要将角度定义为成员变量，否则只会旋转一次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//m_polySprite-&gt;setRotation(m_angle);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+= 1.f;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(m_angle &gt; 360)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-= 360;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m_polySprite-&gt;setRotation(m_angle);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实现精灵淡入效果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//m_opacity = 0;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//m_polySprite-&gt;setOpacity(m_opacity);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先将透明度设置为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，这样子就不会有一闪的效果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m_opacity += 1;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(m_opacity &gt;=255)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//m_opacity -= 250;//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这样子会一直重复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如果只需要做一次，可以在这里注销调度器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this-&gt;unschedule("schedule2");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m_polySprite-&gt;setOpacity(m_opacity);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 0.02f, "schedule2");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实现精灵水平旋转的效果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//m_scaleX = m_polySprite-&gt;getScaleX();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////float tmp = m_scaleX;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//m_minScaleX = - m_polySprite-&gt;getScaleX();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翻转了就注销调度器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/*if (m_scaleX &lt; m_minScaleX)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this-&gt;unschedule("schedule3");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重新设置缩放系数，这样子它就可以一直水平旋转下去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(m_scaleX &lt; m_minScaleX)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= -m_minScaleX;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-= 0.01f;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m_polySprite-&gt;setScaleX(m_scaleX);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//},0.02f,"schedule3");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实现精灵在屏幕在自动移动的效果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m_polySprite-&gt;setScale(0.2f);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//m_position = m_polySprite-&gt;getPosition();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tmpPos = m_position;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//m_polySprite-&gt;setPosition(m_position);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 getPositionX()+ m_polySprite-&gt;getContentSize().width/2 * m_polySprite-&gt; getScale()&gt; Director::getInstance()-&gt;getVisibleSize().width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|| m_polySprite-&gt;getPositionX() - m_polySprite-&gt;getContentSize().width / 2 * m_polySprite-&gt;getScale()&lt;0)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this-&gt;unschedule("schedule4");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}, 0.02f, "schedule4");*/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先往右移动到边界就往左移动，每到边界都朝着相反方向移动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(!toLeft)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+ 1.f);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+ m_polySprite-&gt;getContentSize().width / 2 * m_polySprite-&gt;getScale()&gt;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::getInstance()-&gt;getVisibleSize().width)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- m_polySprite-&gt;getContentSize().width / 2 * m_polySprite-&gt;getScale() &lt; 0)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}, 0.02f,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B528B" w:rsidRDefault="00DB528B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  <w:tr w:rsidR="00DB528B" w:rsidTr="003729D1">
        <w:tc>
          <w:tcPr>
            <w:tcW w:w="8358" w:type="dxa"/>
          </w:tcPr>
          <w:p w:rsidR="00DB528B" w:rsidRDefault="003729D1">
            <w:pPr>
              <w:rPr>
                <w:rFonts w:hint="eastAsia"/>
              </w:rPr>
            </w:pPr>
            <w:r>
              <w:rPr>
                <w:rFonts w:hint="eastAsia"/>
              </w:rPr>
              <w:t>//AppDelegate.cpp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cocos2d::Size(755, 544);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>
            <w:pPr>
              <w:rPr>
                <w:rFonts w:hint="eastAsia"/>
              </w:rPr>
            </w:pPr>
          </w:p>
        </w:tc>
        <w:tc>
          <w:tcPr>
            <w:tcW w:w="9922" w:type="dxa"/>
          </w:tcPr>
          <w:p w:rsidR="00DB528B" w:rsidRDefault="00DB528B">
            <w:pPr>
              <w:rPr>
                <w:rFonts w:hint="eastAsia"/>
              </w:rPr>
            </w:pPr>
          </w:p>
        </w:tc>
      </w:tr>
    </w:tbl>
    <w:p w:rsidR="00DB528B" w:rsidRDefault="00DB528B">
      <w:pPr>
        <w:rPr>
          <w:rFonts w:hint="eastAsia"/>
        </w:rPr>
      </w:pPr>
    </w:p>
    <w:sectPr w:rsidR="00DB5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7"/>
    <w:rsid w:val="0011638E"/>
    <w:rsid w:val="00316C31"/>
    <w:rsid w:val="003564DC"/>
    <w:rsid w:val="003729D1"/>
    <w:rsid w:val="00D47747"/>
    <w:rsid w:val="00DB528B"/>
    <w:rsid w:val="00EE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5F60"/>
  <w15:chartTrackingRefBased/>
  <w15:docId w15:val="{89318393-1E3D-4E27-912C-4C5703CE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163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1638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16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</Pages>
  <Words>1463</Words>
  <Characters>8345</Characters>
  <Application>Microsoft Office Word</Application>
  <DocSecurity>0</DocSecurity>
  <Lines>69</Lines>
  <Paragraphs>19</Paragraphs>
  <ScaleCrop>false</ScaleCrop>
  <Company>Home</Company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2022-08-20T17:45:00Z</dcterms:created>
  <dcterms:modified xsi:type="dcterms:W3CDTF">2022-08-21T01:21:00Z</dcterms:modified>
</cp:coreProperties>
</file>