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31" w:rsidRDefault="00F07531" w:rsidP="00F0753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Pr>
          <w:rFonts w:ascii="Helvetica" w:eastAsia="宋体" w:hAnsi="Helvetica" w:cs="Helvetica" w:hint="eastAsia"/>
          <w:b/>
          <w:bCs/>
          <w:color w:val="333333"/>
          <w:kern w:val="0"/>
          <w:sz w:val="43"/>
          <w:szCs w:val="43"/>
        </w:rPr>
        <w:t>参考文档</w:t>
      </w:r>
      <w:r>
        <w:rPr>
          <w:rFonts w:ascii="Helvetica" w:eastAsia="宋体" w:hAnsi="Helvetica" w:cs="Helvetica" w:hint="eastAsia"/>
          <w:b/>
          <w:bCs/>
          <w:color w:val="333333"/>
          <w:kern w:val="0"/>
          <w:sz w:val="43"/>
          <w:szCs w:val="43"/>
        </w:rPr>
        <w:t>1</w:t>
      </w:r>
    </w:p>
    <w:p w:rsidR="00F07531" w:rsidRDefault="00F07531" w:rsidP="00F07531">
      <w:pPr>
        <w:pStyle w:val="a7"/>
      </w:pPr>
      <w:r>
        <w:t>如果想编写引发事件时调用的自定义代码，则可以订阅由其他类发布的事件。 例如，可以订阅某个按钮的 </w:t>
      </w:r>
      <w:r>
        <w:rPr>
          <w:rStyle w:val="HTML1"/>
          <w:rFonts w:ascii="Consolas" w:hAnsi="Consolas"/>
          <w:sz w:val="20"/>
          <w:szCs w:val="20"/>
        </w:rPr>
        <w:t>click</w:t>
      </w:r>
      <w:r>
        <w:t> 事件，以使应用程序在用户单击该按钮时执行一些有用的操作。</w:t>
      </w:r>
    </w:p>
    <w:p w:rsidR="00F07531" w:rsidRDefault="00F07531" w:rsidP="00F07531">
      <w:pPr>
        <w:pStyle w:val="3"/>
        <w:spacing w:before="450" w:beforeAutospacing="0" w:after="270" w:afterAutospacing="0"/>
      </w:pPr>
      <w:r>
        <w:t>使用 Visual Studio IDE 订阅事件</w:t>
      </w:r>
    </w:p>
    <w:p w:rsidR="00F07531" w:rsidRDefault="00F07531" w:rsidP="00F07531">
      <w:pPr>
        <w:pStyle w:val="a7"/>
        <w:numPr>
          <w:ilvl w:val="0"/>
          <w:numId w:val="1"/>
        </w:numPr>
        <w:ind w:left="570"/>
      </w:pPr>
      <w:r>
        <w:t>如果看不到“属性”窗口，请在“设计”视图中，右键单击要为其创建事件处理程序的窗体或控件，然后选择“属性” 。</w:t>
      </w:r>
    </w:p>
    <w:p w:rsidR="00F07531" w:rsidRDefault="00F07531" w:rsidP="00F07531">
      <w:pPr>
        <w:pStyle w:val="a7"/>
        <w:numPr>
          <w:ilvl w:val="0"/>
          <w:numId w:val="1"/>
        </w:numPr>
        <w:ind w:left="570"/>
      </w:pPr>
      <w:r>
        <w:t>在“属性”窗口的顶部，单击“事件”图标 。</w:t>
      </w:r>
    </w:p>
    <w:p w:rsidR="00F07531" w:rsidRDefault="00F07531" w:rsidP="00F07531">
      <w:pPr>
        <w:pStyle w:val="a7"/>
        <w:numPr>
          <w:ilvl w:val="0"/>
          <w:numId w:val="1"/>
        </w:numPr>
        <w:ind w:left="570"/>
      </w:pPr>
      <w:r>
        <w:t>双击要创建的事件，例如 </w:t>
      </w:r>
      <w:r>
        <w:rPr>
          <w:rStyle w:val="HTML1"/>
          <w:rFonts w:ascii="Consolas" w:hAnsi="Consolas"/>
          <w:sz w:val="20"/>
          <w:szCs w:val="20"/>
        </w:rPr>
        <w:t>Load</w:t>
      </w:r>
      <w:r>
        <w:t> 事件。</w:t>
      </w:r>
    </w:p>
    <w:p w:rsidR="00F07531" w:rsidRDefault="00F07531" w:rsidP="00F07531">
      <w:pPr>
        <w:pStyle w:val="a7"/>
        <w:ind w:left="570"/>
      </w:pPr>
      <w:r>
        <w:t>Visual C# 会创建一个空事件处理程序方法，并将其添加到你的代码中。 或者，也可以在“代码”视图中手动添加代码。 例如，下面的代码行声明了一个在 </w:t>
      </w:r>
      <w:r>
        <w:rPr>
          <w:rStyle w:val="HTML1"/>
          <w:rFonts w:ascii="Consolas" w:hAnsi="Consolas"/>
          <w:sz w:val="20"/>
          <w:szCs w:val="20"/>
        </w:rPr>
        <w:t>Form</w:t>
      </w:r>
      <w:r>
        <w:t> 类引发 </w:t>
      </w:r>
      <w:r>
        <w:rPr>
          <w:rStyle w:val="HTML1"/>
          <w:rFonts w:ascii="Consolas" w:hAnsi="Consolas"/>
          <w:sz w:val="20"/>
          <w:szCs w:val="20"/>
        </w:rPr>
        <w:t>Load</w:t>
      </w:r>
      <w:r>
        <w:t> 事件时调用的事件处理程序方法。</w:t>
      </w:r>
    </w:p>
    <w:p w:rsidR="00F07531" w:rsidRDefault="00F07531" w:rsidP="00F07531">
      <w:pPr>
        <w:ind w:left="570"/>
      </w:pPr>
      <w:r>
        <w:rPr>
          <w:rStyle w:val="language"/>
        </w:rPr>
        <w:t>C#</w:t>
      </w:r>
      <w:r>
        <w:t>复制</w:t>
      </w:r>
    </w:p>
    <w:p w:rsidR="00F07531" w:rsidRDefault="00F07531" w:rsidP="00F07531">
      <w:pPr>
        <w:pStyle w:val="HTML"/>
        <w:spacing w:after="240"/>
        <w:ind w:left="570"/>
        <w:rPr>
          <w:rStyle w:val="HTML1"/>
          <w:rFonts w:ascii="Consolas" w:hAnsi="Consolas"/>
          <w:bdr w:val="none" w:sz="0" w:space="0" w:color="auto" w:frame="1"/>
        </w:rPr>
      </w:pPr>
      <w:r>
        <w:rPr>
          <w:rStyle w:val="hljs-keyword"/>
          <w:rFonts w:ascii="Consolas" w:hAnsi="Consolas"/>
          <w:color w:val="0101FD"/>
          <w:bdr w:val="none" w:sz="0" w:space="0" w:color="auto" w:frame="1"/>
        </w:rPr>
        <w:t>private</w:t>
      </w:r>
      <w:r>
        <w:rPr>
          <w:rStyle w:val="hljs-function"/>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Form1_Load</w:t>
      </w:r>
      <w:r>
        <w:rPr>
          <w:rStyle w:val="hljs-function"/>
          <w:rFonts w:ascii="Consolas" w:hAnsi="Consolas"/>
          <w:bdr w:val="none" w:sz="0" w:space="0" w:color="auto" w:frame="1"/>
        </w:rPr>
        <w:t>(</w:t>
      </w:r>
      <w:r>
        <w:rPr>
          <w:rStyle w:val="hljs-builtin"/>
          <w:rFonts w:ascii="Consolas" w:hAnsi="Consolas"/>
          <w:color w:val="0101FD"/>
          <w:bdr w:val="none" w:sz="0" w:space="0" w:color="auto" w:frame="1"/>
        </w:rPr>
        <w:t>object</w:t>
      </w:r>
      <w:r>
        <w:rPr>
          <w:rStyle w:val="hljs-params"/>
          <w:rFonts w:ascii="Consolas" w:hAnsi="Consolas"/>
          <w:bdr w:val="none" w:sz="0" w:space="0" w:color="auto" w:frame="1"/>
        </w:rPr>
        <w:t xml:space="preserve"> sender, System.EventArgs e</w:t>
      </w:r>
      <w:r>
        <w:rPr>
          <w:rStyle w:val="hljs-function"/>
          <w:rFonts w:ascii="Consolas" w:hAnsi="Consolas"/>
          <w:bdr w:val="none" w:sz="0" w:space="0" w:color="auto" w:frame="1"/>
        </w:rPr>
        <w:t>)</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Add your form load event handling code here.</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w:t>
      </w:r>
    </w:p>
    <w:p w:rsidR="00F07531" w:rsidRDefault="00F07531" w:rsidP="00F07531">
      <w:pPr>
        <w:pStyle w:val="a7"/>
        <w:ind w:left="570"/>
      </w:pPr>
      <w:r>
        <w:t>还会在项目的 Form1.Designer.cs 文件的 </w:t>
      </w:r>
      <w:r>
        <w:rPr>
          <w:rStyle w:val="HTML1"/>
          <w:rFonts w:ascii="Consolas" w:hAnsi="Consolas"/>
          <w:sz w:val="20"/>
          <w:szCs w:val="20"/>
        </w:rPr>
        <w:t>InitializeComponent</w:t>
      </w:r>
      <w:r>
        <w:t> 方法中自动生成订阅该事件所需的代码行。 该代码行类似于：</w:t>
      </w:r>
    </w:p>
    <w:p w:rsidR="00F07531" w:rsidRDefault="00F07531" w:rsidP="00F07531">
      <w:pPr>
        <w:ind w:left="570"/>
      </w:pPr>
      <w:r>
        <w:rPr>
          <w:rStyle w:val="language"/>
        </w:rPr>
        <w:t>C#</w:t>
      </w:r>
      <w:r>
        <w:t>复制</w:t>
      </w:r>
    </w:p>
    <w:p w:rsidR="00F07531" w:rsidRDefault="00F07531" w:rsidP="00F07531">
      <w:pPr>
        <w:pStyle w:val="HTML"/>
        <w:spacing w:after="240"/>
        <w:ind w:left="570"/>
        <w:rPr>
          <w:rStyle w:val="HTML1"/>
          <w:rFonts w:ascii="Consolas" w:hAnsi="Consolas"/>
          <w:bdr w:val="none" w:sz="0" w:space="0" w:color="auto" w:frame="1"/>
        </w:rPr>
      </w:pPr>
      <w:r>
        <w:rPr>
          <w:rStyle w:val="hljs-keyword"/>
          <w:rFonts w:ascii="Consolas" w:hAnsi="Consolas"/>
          <w:color w:val="0101FD"/>
          <w:bdr w:val="none" w:sz="0" w:space="0" w:color="auto" w:frame="1"/>
        </w:rPr>
        <w:t>this</w:t>
      </w:r>
      <w:r>
        <w:rPr>
          <w:rStyle w:val="HTML1"/>
          <w:rFonts w:ascii="Consolas" w:hAnsi="Consolas"/>
          <w:bdr w:val="none" w:sz="0" w:space="0" w:color="auto" w:frame="1"/>
        </w:rPr>
        <w:t xml:space="preserve">.Load += </w:t>
      </w:r>
      <w:r>
        <w:rPr>
          <w:rStyle w:val="hljs-keyword"/>
          <w:rFonts w:ascii="Consolas" w:hAnsi="Consolas"/>
          <w:color w:val="0101FD"/>
          <w:bdr w:val="none" w:sz="0" w:space="0" w:color="auto" w:frame="1"/>
        </w:rPr>
        <w:t>new</w:t>
      </w:r>
      <w:r>
        <w:rPr>
          <w:rStyle w:val="HTML1"/>
          <w:rFonts w:ascii="Consolas" w:hAnsi="Consolas"/>
          <w:bdr w:val="none" w:sz="0" w:space="0" w:color="auto" w:frame="1"/>
        </w:rPr>
        <w:t xml:space="preserve"> System.EventHandler(</w:t>
      </w:r>
      <w:r>
        <w:rPr>
          <w:rStyle w:val="hljs-keyword"/>
          <w:rFonts w:ascii="Consolas" w:hAnsi="Consolas"/>
          <w:color w:val="0101FD"/>
          <w:bdr w:val="none" w:sz="0" w:space="0" w:color="auto" w:frame="1"/>
        </w:rPr>
        <w:t>this</w:t>
      </w:r>
      <w:r>
        <w:rPr>
          <w:rStyle w:val="HTML1"/>
          <w:rFonts w:ascii="Consolas" w:hAnsi="Consolas"/>
          <w:bdr w:val="none" w:sz="0" w:space="0" w:color="auto" w:frame="1"/>
        </w:rPr>
        <w:t xml:space="preserve">.Form1_Load);  </w:t>
      </w:r>
    </w:p>
    <w:p w:rsidR="00F07531" w:rsidRDefault="00F07531" w:rsidP="00F07531">
      <w:pPr>
        <w:pStyle w:val="3"/>
        <w:spacing w:before="450" w:beforeAutospacing="0" w:after="270" w:afterAutospacing="0"/>
      </w:pPr>
      <w:r>
        <w:t>以编程方式订阅事件</w:t>
      </w:r>
    </w:p>
    <w:p w:rsidR="00F07531" w:rsidRDefault="00F07531" w:rsidP="00F07531">
      <w:pPr>
        <w:pStyle w:val="a7"/>
        <w:numPr>
          <w:ilvl w:val="0"/>
          <w:numId w:val="2"/>
        </w:numPr>
        <w:ind w:left="570"/>
      </w:pPr>
      <w:r>
        <w:t>定义一个事件处理程序方法，其签名与该事件的委托签名匹配。 例如，如果事件基于 </w:t>
      </w:r>
      <w:hyperlink r:id="rId7" w:history="1">
        <w:r>
          <w:rPr>
            <w:rStyle w:val="a8"/>
          </w:rPr>
          <w:t>EventHandler</w:t>
        </w:r>
      </w:hyperlink>
      <w:r>
        <w:t> 委托类型，则下面的代码表示方法存根：</w:t>
      </w:r>
    </w:p>
    <w:p w:rsidR="00F07531" w:rsidRDefault="00F07531" w:rsidP="00F07531">
      <w:pPr>
        <w:ind w:left="570"/>
      </w:pPr>
      <w:r>
        <w:rPr>
          <w:rStyle w:val="language"/>
        </w:rPr>
        <w:t>C#</w:t>
      </w:r>
      <w:r>
        <w:t>复制</w:t>
      </w:r>
    </w:p>
    <w:p w:rsidR="00F07531" w:rsidRDefault="00F07531" w:rsidP="00F07531">
      <w:pPr>
        <w:pStyle w:val="HTML"/>
        <w:spacing w:after="240"/>
        <w:ind w:left="570"/>
        <w:rPr>
          <w:rStyle w:val="HTML1"/>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HandleCustomEvent</w:t>
      </w:r>
      <w:r>
        <w:rPr>
          <w:rStyle w:val="hljs-function"/>
          <w:rFonts w:ascii="Consolas" w:hAnsi="Consolas"/>
          <w:bdr w:val="none" w:sz="0" w:space="0" w:color="auto" w:frame="1"/>
        </w:rPr>
        <w:t>(</w:t>
      </w:r>
      <w:r>
        <w:rPr>
          <w:rStyle w:val="hljs-builtin"/>
          <w:rFonts w:ascii="Consolas" w:hAnsi="Consolas"/>
          <w:color w:val="0101FD"/>
          <w:bdr w:val="none" w:sz="0" w:space="0" w:color="auto" w:frame="1"/>
        </w:rPr>
        <w:t>object</w:t>
      </w:r>
      <w:r>
        <w:rPr>
          <w:rStyle w:val="hljs-params"/>
          <w:rFonts w:ascii="Consolas" w:hAnsi="Consolas"/>
          <w:bdr w:val="none" w:sz="0" w:space="0" w:color="auto" w:frame="1"/>
        </w:rPr>
        <w:t xml:space="preserve"> sender, CustomEventArgs a</w:t>
      </w:r>
      <w:r>
        <w:rPr>
          <w:rStyle w:val="hljs-function"/>
          <w:rFonts w:ascii="Consolas" w:hAnsi="Consolas"/>
          <w:bdr w:val="none" w:sz="0" w:space="0" w:color="auto" w:frame="1"/>
        </w:rPr>
        <w:t>)</w:t>
      </w:r>
      <w:r>
        <w:rPr>
          <w:rStyle w:val="HTML1"/>
          <w:rFonts w:ascii="Consolas" w:hAnsi="Consolas"/>
          <w:bdr w:val="none" w:sz="0" w:space="0" w:color="auto" w:frame="1"/>
        </w:rPr>
        <w:t xml:space="preserve">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Do something useful here.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a7"/>
        <w:numPr>
          <w:ilvl w:val="0"/>
          <w:numId w:val="2"/>
        </w:numPr>
        <w:ind w:left="570"/>
      </w:pPr>
      <w:r>
        <w:t>使用加法赋值运算符 (</w:t>
      </w:r>
      <w:r>
        <w:rPr>
          <w:rStyle w:val="HTML1"/>
          <w:rFonts w:ascii="Consolas" w:hAnsi="Consolas"/>
          <w:sz w:val="20"/>
          <w:szCs w:val="20"/>
        </w:rPr>
        <w:t>+=</w:t>
      </w:r>
      <w:r>
        <w:t>) 来为事件附加事件处理程序。 在下面的示例中，假设名为 </w:t>
      </w:r>
      <w:r>
        <w:rPr>
          <w:rStyle w:val="HTML1"/>
          <w:rFonts w:ascii="Consolas" w:hAnsi="Consolas"/>
          <w:sz w:val="20"/>
          <w:szCs w:val="20"/>
        </w:rPr>
        <w:t>publisher</w:t>
      </w:r>
      <w:r>
        <w:t> 的对象拥有一个名为 </w:t>
      </w:r>
      <w:r>
        <w:rPr>
          <w:rStyle w:val="HTML1"/>
          <w:rFonts w:ascii="Consolas" w:hAnsi="Consolas"/>
          <w:sz w:val="20"/>
          <w:szCs w:val="20"/>
        </w:rPr>
        <w:t>RaiseCustomEvent</w:t>
      </w:r>
      <w:r>
        <w:t> 的事件。 请注意，订户类需要引用发行者类才能订阅其事件。</w:t>
      </w:r>
    </w:p>
    <w:p w:rsidR="00F07531" w:rsidRDefault="00F07531" w:rsidP="00F07531">
      <w:pPr>
        <w:ind w:left="570"/>
      </w:pPr>
      <w:r>
        <w:rPr>
          <w:rStyle w:val="language"/>
        </w:rPr>
        <w:t>C#</w:t>
      </w:r>
      <w:r>
        <w:t>复制</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publisher.RaiseCustomEvent += HandleCustomEvent;  </w:t>
      </w:r>
    </w:p>
    <w:p w:rsidR="00F07531" w:rsidRDefault="00F07531" w:rsidP="00F07531">
      <w:pPr>
        <w:pStyle w:val="a7"/>
        <w:ind w:left="570"/>
      </w:pPr>
      <w:r>
        <w:t>还可以使用 </w:t>
      </w:r>
      <w:hyperlink r:id="rId8" w:history="1">
        <w:r>
          <w:rPr>
            <w:rStyle w:val="a8"/>
          </w:rPr>
          <w:t>Lambda 表达式</w:t>
        </w:r>
      </w:hyperlink>
      <w:r>
        <w:t>来指定事件处理程序：</w:t>
      </w:r>
    </w:p>
    <w:p w:rsidR="00F07531" w:rsidRDefault="00F07531" w:rsidP="00F07531">
      <w:pPr>
        <w:ind w:left="570"/>
      </w:pPr>
      <w:r>
        <w:rPr>
          <w:rStyle w:val="language"/>
        </w:rPr>
        <w:t>C#</w:t>
      </w:r>
      <w:r>
        <w:t>复制</w:t>
      </w:r>
    </w:p>
    <w:p w:rsidR="00F07531" w:rsidRDefault="00F07531" w:rsidP="00F07531">
      <w:pPr>
        <w:pStyle w:val="HTML"/>
        <w:spacing w:after="240"/>
        <w:ind w:left="570"/>
        <w:rPr>
          <w:rStyle w:val="HTML1"/>
          <w:rFonts w:ascii="Consolas" w:hAnsi="Consolas"/>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Form1</w:t>
      </w:r>
      <w:r>
        <w:rPr>
          <w:rStyle w:val="hljs-function"/>
          <w:rFonts w:ascii="Consolas" w:hAnsi="Consolas"/>
          <w:bdr w:val="none" w:sz="0" w:space="0" w:color="auto" w:frame="1"/>
        </w:rPr>
        <w:t>()</w:t>
      </w:r>
      <w:r>
        <w:rPr>
          <w:rStyle w:val="HTML1"/>
          <w:rFonts w:ascii="Consolas" w:hAnsi="Consolas"/>
          <w:bdr w:val="none" w:sz="0" w:space="0" w:color="auto" w:frame="1"/>
        </w:rPr>
        <w:t xml:space="preserve">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InitializeComponent();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this</w:t>
      </w:r>
      <w:r>
        <w:rPr>
          <w:rStyle w:val="HTML1"/>
          <w:rFonts w:ascii="Consolas" w:hAnsi="Consolas"/>
          <w:bdr w:val="none" w:sz="0" w:space="0" w:color="auto" w:frame="1"/>
        </w:rPr>
        <w:t>.Click += (s,e) =&gt;</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MessageBox.Show(((MouseEventArgs)e).Location.ToString());</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3"/>
        <w:spacing w:before="450" w:beforeAutospacing="0" w:after="270" w:afterAutospacing="0"/>
      </w:pPr>
      <w:r>
        <w:t>使用匿名函数订阅事件</w:t>
      </w:r>
    </w:p>
    <w:p w:rsidR="00F07531" w:rsidRDefault="00F07531" w:rsidP="00F07531">
      <w:pPr>
        <w:pStyle w:val="a7"/>
      </w:pPr>
      <w:r>
        <w:t>如果以后不必取消订阅某个事件，则可以使用加法赋值运算符 (</w:t>
      </w:r>
      <w:r>
        <w:rPr>
          <w:rStyle w:val="HTML1"/>
          <w:rFonts w:ascii="Consolas" w:hAnsi="Consolas"/>
          <w:sz w:val="20"/>
          <w:szCs w:val="20"/>
        </w:rPr>
        <w:t>+=</w:t>
      </w:r>
      <w:r>
        <w:t>) 将匿名函数作为事件处理程序进行附加。 在下面的示例中，假设名为 </w:t>
      </w:r>
      <w:r>
        <w:rPr>
          <w:rStyle w:val="HTML1"/>
          <w:rFonts w:ascii="Consolas" w:hAnsi="Consolas"/>
          <w:sz w:val="20"/>
          <w:szCs w:val="20"/>
        </w:rPr>
        <w:t>publisher</w:t>
      </w:r>
      <w:r>
        <w:t> 的对象拥有一个名为 </w:t>
      </w:r>
      <w:r>
        <w:rPr>
          <w:rStyle w:val="HTML1"/>
          <w:rFonts w:ascii="Consolas" w:hAnsi="Consolas"/>
          <w:sz w:val="20"/>
          <w:szCs w:val="20"/>
        </w:rPr>
        <w:t>RaiseCustomEvent</w:t>
      </w:r>
      <w:r>
        <w:t> 的事件，并且还定义了一个 </w:t>
      </w:r>
      <w:r>
        <w:rPr>
          <w:rStyle w:val="HTML1"/>
          <w:rFonts w:ascii="Consolas" w:hAnsi="Consolas"/>
          <w:sz w:val="20"/>
          <w:szCs w:val="20"/>
        </w:rPr>
        <w:t>CustomEventArgs</w:t>
      </w:r>
      <w:r>
        <w:t> 类以承载某些类型的专用事件信息。 请注意，订户类需要引用 </w:t>
      </w:r>
      <w:r>
        <w:rPr>
          <w:rStyle w:val="HTML1"/>
          <w:rFonts w:ascii="Consolas" w:hAnsi="Consolas"/>
          <w:sz w:val="20"/>
          <w:szCs w:val="20"/>
        </w:rPr>
        <w:t>publisher</w:t>
      </w:r>
      <w:r>
        <w:t> 才能订阅其事件。</w:t>
      </w:r>
    </w:p>
    <w:p w:rsidR="00F07531" w:rsidRDefault="00F07531" w:rsidP="00F07531">
      <w:r>
        <w:rPr>
          <w:rStyle w:val="language"/>
        </w:rPr>
        <w:t>C#</w:t>
      </w:r>
      <w:r>
        <w:t>复制</w:t>
      </w:r>
    </w:p>
    <w:p w:rsidR="00F07531" w:rsidRDefault="00F07531" w:rsidP="00F07531">
      <w:pPr>
        <w:pStyle w:val="HTML"/>
        <w:rPr>
          <w:rStyle w:val="HTML1"/>
          <w:rFonts w:ascii="Consolas" w:hAnsi="Consolas"/>
          <w:bdr w:val="none" w:sz="0" w:space="0" w:color="auto" w:frame="1"/>
        </w:rPr>
      </w:pPr>
      <w:r>
        <w:rPr>
          <w:rStyle w:val="HTML1"/>
          <w:rFonts w:ascii="Consolas" w:hAnsi="Consolas"/>
          <w:bdr w:val="none" w:sz="0" w:space="0" w:color="auto" w:frame="1"/>
        </w:rPr>
        <w:t>publisher.RaiseCustomEvent += (</w:t>
      </w:r>
      <w:r>
        <w:rPr>
          <w:rStyle w:val="hljs-builtin"/>
          <w:rFonts w:ascii="Consolas" w:hAnsi="Consolas"/>
          <w:color w:val="0101FD"/>
          <w:bdr w:val="none" w:sz="0" w:space="0" w:color="auto" w:frame="1"/>
        </w:rPr>
        <w:t>object</w:t>
      </w:r>
      <w:r>
        <w:rPr>
          <w:rStyle w:val="HTML1"/>
          <w:rFonts w:ascii="Consolas" w:hAnsi="Consolas"/>
          <w:bdr w:val="none" w:sz="0" w:space="0" w:color="auto" w:frame="1"/>
        </w:rPr>
        <w:t xml:space="preserve"> o, CustomEventArgs e) =&gt;</w:t>
      </w:r>
    </w:p>
    <w:p w:rsidR="00F07531" w:rsidRDefault="00F07531" w:rsidP="00F0753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bdr w:val="none" w:sz="0" w:space="0" w:color="auto" w:frame="1"/>
        </w:rPr>
        <w:t xml:space="preserve"> s = o.ToString() + </w:t>
      </w:r>
      <w:r>
        <w:rPr>
          <w:rStyle w:val="hljs-string"/>
          <w:rFonts w:ascii="Consolas" w:hAnsi="Consolas"/>
          <w:color w:val="A31515"/>
          <w:bdr w:val="none" w:sz="0" w:space="0" w:color="auto" w:frame="1"/>
        </w:rPr>
        <w:t>" "</w:t>
      </w:r>
      <w:r>
        <w:rPr>
          <w:rStyle w:val="HTML1"/>
          <w:rFonts w:ascii="Consolas" w:hAnsi="Consolas"/>
          <w:bdr w:val="none" w:sz="0" w:space="0" w:color="auto" w:frame="1"/>
        </w:rPr>
        <w:t xml:space="preserve"> + e.ToString();  </w:t>
      </w:r>
    </w:p>
    <w:p w:rsidR="00F07531" w:rsidRDefault="00F07531" w:rsidP="00F07531">
      <w:pPr>
        <w:pStyle w:val="HTML"/>
        <w:rPr>
          <w:rStyle w:val="HTML1"/>
          <w:rFonts w:ascii="Consolas" w:hAnsi="Consolas"/>
          <w:bdr w:val="none" w:sz="0" w:space="0" w:color="auto" w:frame="1"/>
        </w:rPr>
      </w:pPr>
      <w:r>
        <w:rPr>
          <w:rStyle w:val="HTML1"/>
          <w:rFonts w:ascii="Consolas" w:hAnsi="Consolas"/>
          <w:bdr w:val="none" w:sz="0" w:space="0" w:color="auto" w:frame="1"/>
        </w:rPr>
        <w:t xml:space="preserve">  Console.WriteLine(s);  </w:t>
      </w:r>
    </w:p>
    <w:p w:rsidR="00F07531" w:rsidRDefault="00F07531" w:rsidP="00F0753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7531" w:rsidRDefault="00F07531" w:rsidP="00F07531">
      <w:pPr>
        <w:pStyle w:val="a7"/>
      </w:pPr>
      <w:r>
        <w:t>如果使用匿名函数订阅事件，事件的取消订阅过程将比较麻烦。 这种情况下若要取消订阅，请返回到该事件的订阅代码，将该匿名函数存储在委托变量中，然后将此委托添加到该事件中。 如果必须在后面的代码中取消订阅某个事件，则建议不要使用匿名函数订阅此事件。 有关匿名函数的详细信息，请参阅 </w:t>
      </w:r>
      <w:hyperlink r:id="rId9" w:history="1">
        <w:r>
          <w:rPr>
            <w:rStyle w:val="a8"/>
          </w:rPr>
          <w:t>Lambda 表达式</w:t>
        </w:r>
      </w:hyperlink>
      <w:r>
        <w:t>。</w:t>
      </w:r>
    </w:p>
    <w:p w:rsidR="00F07531" w:rsidRDefault="00F07531" w:rsidP="00F07531">
      <w:pPr>
        <w:pStyle w:val="2"/>
        <w:spacing w:before="480" w:beforeAutospacing="0" w:after="180" w:afterAutospacing="0"/>
      </w:pPr>
      <w:r>
        <w:t>取消订阅</w:t>
      </w:r>
    </w:p>
    <w:p w:rsidR="00F07531" w:rsidRDefault="00F07531" w:rsidP="00F07531">
      <w:pPr>
        <w:pStyle w:val="a7"/>
      </w:pPr>
      <w:r>
        <w:t>若要防止在引发事件时调用事件处理程序，请取消订阅该事件。 为了防止资源泄露，应在释放订户对象之前取消订阅事件。 在取消订阅事件之前，在发布对象中作为该事件的基础的多播委托会引用封装了订户的事件处理程序的委托。 只要发布对象保持该引用，垃圾回收功能就不会删除订户对象。</w:t>
      </w:r>
    </w:p>
    <w:p w:rsidR="00F07531" w:rsidRDefault="00F07531" w:rsidP="00F07531">
      <w:pPr>
        <w:pStyle w:val="4"/>
        <w:spacing w:before="540" w:after="90"/>
      </w:pPr>
      <w:r>
        <w:t>取消订阅事件</w:t>
      </w:r>
    </w:p>
    <w:p w:rsidR="00F07531" w:rsidRDefault="00F07531" w:rsidP="00F07531">
      <w:pPr>
        <w:pStyle w:val="a7"/>
        <w:numPr>
          <w:ilvl w:val="0"/>
          <w:numId w:val="3"/>
        </w:numPr>
        <w:ind w:left="570"/>
      </w:pPr>
      <w:r>
        <w:t>使用减法赋值运算符 (</w:t>
      </w:r>
      <w:r>
        <w:rPr>
          <w:rStyle w:val="HTML1"/>
          <w:rFonts w:ascii="Consolas" w:hAnsi="Consolas"/>
          <w:sz w:val="20"/>
          <w:szCs w:val="20"/>
        </w:rPr>
        <w:t>-=</w:t>
      </w:r>
      <w:r>
        <w:t>) 取消订阅事件：</w:t>
      </w:r>
    </w:p>
    <w:p w:rsidR="00F07531" w:rsidRDefault="00F07531" w:rsidP="00F07531">
      <w:pPr>
        <w:ind w:left="570"/>
      </w:pPr>
      <w:r>
        <w:rPr>
          <w:rStyle w:val="language"/>
        </w:rPr>
        <w:t>C#</w:t>
      </w:r>
      <w:r>
        <w:t>复制</w:t>
      </w:r>
    </w:p>
    <w:p w:rsidR="00F07531" w:rsidRDefault="00F07531" w:rsidP="00F07531">
      <w:pPr>
        <w:pStyle w:val="HTML"/>
        <w:spacing w:after="240"/>
        <w:ind w:left="570"/>
        <w:rPr>
          <w:rStyle w:val="HTML1"/>
          <w:rFonts w:ascii="Consolas" w:hAnsi="Consolas"/>
          <w:bdr w:val="none" w:sz="0" w:space="0" w:color="auto" w:frame="1"/>
        </w:rPr>
      </w:pPr>
      <w:r>
        <w:rPr>
          <w:rStyle w:val="HTML1"/>
          <w:rFonts w:ascii="Consolas" w:hAnsi="Consolas"/>
          <w:bdr w:val="none" w:sz="0" w:space="0" w:color="auto" w:frame="1"/>
        </w:rPr>
        <w:t xml:space="preserve">publisher.RaiseCustomEvent -= HandleCustomEvent;  </w:t>
      </w:r>
    </w:p>
    <w:p w:rsidR="00F07531" w:rsidRDefault="00F07531" w:rsidP="00F07531">
      <w:pPr>
        <w:pStyle w:val="a7"/>
        <w:ind w:left="570"/>
      </w:pPr>
      <w:r>
        <w:t>所有订户都取消订阅事件后，发行者类中的事件实例将设置为 </w:t>
      </w:r>
      <w:r>
        <w:rPr>
          <w:rStyle w:val="HTML1"/>
          <w:rFonts w:ascii="Consolas" w:hAnsi="Consolas"/>
          <w:sz w:val="20"/>
          <w:szCs w:val="20"/>
        </w:rPr>
        <w:t>null</w:t>
      </w:r>
      <w:r>
        <w:t>。</w:t>
      </w:r>
    </w:p>
    <w:p w:rsidR="00F07531" w:rsidRDefault="00F07531" w:rsidP="00F07531">
      <w:pPr>
        <w:pStyle w:val="3"/>
      </w:pPr>
      <w:r>
        <w:t>请参阅</w:t>
      </w:r>
    </w:p>
    <w:p w:rsidR="00F07531" w:rsidRDefault="00F07531" w:rsidP="00F07531">
      <w:pPr>
        <w:widowControl/>
        <w:numPr>
          <w:ilvl w:val="0"/>
          <w:numId w:val="4"/>
        </w:numPr>
        <w:ind w:left="570"/>
        <w:jc w:val="left"/>
      </w:pPr>
      <w:hyperlink r:id="rId10" w:history="1">
        <w:r>
          <w:rPr>
            <w:rStyle w:val="a8"/>
          </w:rPr>
          <w:t>事件</w:t>
        </w:r>
      </w:hyperlink>
    </w:p>
    <w:p w:rsidR="00F07531" w:rsidRDefault="00F07531" w:rsidP="00F07531">
      <w:pPr>
        <w:widowControl/>
        <w:numPr>
          <w:ilvl w:val="0"/>
          <w:numId w:val="4"/>
        </w:numPr>
        <w:ind w:left="570"/>
        <w:jc w:val="left"/>
      </w:pPr>
      <w:hyperlink r:id="rId11" w:history="1">
        <w:r>
          <w:rPr>
            <w:rStyle w:val="a8"/>
          </w:rPr>
          <w:t>event</w:t>
        </w:r>
      </w:hyperlink>
    </w:p>
    <w:p w:rsidR="00F07531" w:rsidRDefault="00F07531" w:rsidP="00F07531">
      <w:pPr>
        <w:widowControl/>
        <w:numPr>
          <w:ilvl w:val="0"/>
          <w:numId w:val="4"/>
        </w:numPr>
        <w:ind w:left="570"/>
        <w:jc w:val="left"/>
      </w:pPr>
      <w:hyperlink r:id="rId12" w:history="1">
        <w:r>
          <w:rPr>
            <w:rStyle w:val="a8"/>
          </w:rPr>
          <w:t>如何发布符合 .NET 准则的事件</w:t>
        </w:r>
      </w:hyperlink>
    </w:p>
    <w:p w:rsidR="00F07531" w:rsidRDefault="00F07531" w:rsidP="00F07531">
      <w:pPr>
        <w:widowControl/>
        <w:numPr>
          <w:ilvl w:val="0"/>
          <w:numId w:val="4"/>
        </w:numPr>
        <w:ind w:left="570"/>
        <w:jc w:val="left"/>
      </w:pPr>
      <w:hyperlink r:id="rId13" w:history="1">
        <w:r>
          <w:rPr>
            <w:rStyle w:val="a8"/>
          </w:rPr>
          <w:t>- 和 -= 运算符</w:t>
        </w:r>
      </w:hyperlink>
    </w:p>
    <w:p w:rsidR="00F07531" w:rsidRDefault="00F07531" w:rsidP="00F07531">
      <w:pPr>
        <w:widowControl/>
        <w:numPr>
          <w:ilvl w:val="0"/>
          <w:numId w:val="4"/>
        </w:numPr>
        <w:ind w:left="570"/>
        <w:jc w:val="left"/>
      </w:pPr>
      <w:hyperlink r:id="rId14" w:history="1">
        <w:r>
          <w:rPr>
            <w:rStyle w:val="a8"/>
          </w:rPr>
          <w:t>+ 和 += 运算符</w:t>
        </w:r>
      </w:hyperlink>
    </w:p>
    <w:p w:rsidR="00F07531" w:rsidRDefault="00F07531" w:rsidP="00F07531"/>
    <w:p w:rsidR="00F07531" w:rsidRDefault="00F07531" w:rsidP="00F07531">
      <w:pPr>
        <w:pStyle w:val="1"/>
      </w:pPr>
      <w:r>
        <w:rPr>
          <w:rFonts w:hint="eastAsia"/>
        </w:rPr>
        <w:t>参考文档</w:t>
      </w:r>
      <w:r>
        <w:t>2</w:t>
      </w:r>
    </w:p>
    <w:p w:rsidR="00F07531" w:rsidRPr="00F07531" w:rsidRDefault="00F07531" w:rsidP="00F07531">
      <w:pPr>
        <w:pStyle w:val="2"/>
        <w:rPr>
          <w:rFonts w:hint="eastAsia"/>
        </w:rPr>
      </w:pPr>
      <w:r>
        <w:rPr>
          <w:rFonts w:hint="eastAsia"/>
        </w:rPr>
        <w:t>c#</w:t>
      </w:r>
      <w:r>
        <w:t>3.0</w:t>
      </w:r>
      <w:r>
        <w:rPr>
          <w:rFonts w:hint="eastAsia"/>
        </w:rPr>
        <w:t>参考手册:</w:t>
      </w:r>
      <w:r>
        <w:t xml:space="preserve"> </w:t>
      </w:r>
      <w:hyperlink r:id="rId15" w:history="1">
        <w:r w:rsidRPr="007C7F06">
          <w:rPr>
            <w:rStyle w:val="a8"/>
          </w:rPr>
          <w:t>https://learn.microsoft.com/zh-cn/previous-versions/visualstudio/visual-studio-2008/ff518995(v=orm.10)</w:t>
        </w:r>
      </w:hyperlink>
      <w:r>
        <w:t xml:space="preserve"> </w:t>
      </w:r>
    </w:p>
    <w:p w:rsidR="00F07531" w:rsidRPr="00F07531" w:rsidRDefault="00F07531" w:rsidP="00F07531">
      <w:pPr>
        <w:pStyle w:val="1"/>
        <w:rPr>
          <w:rFonts w:hint="eastAsia"/>
        </w:rPr>
      </w:pPr>
      <w:r>
        <w:rPr>
          <w:rFonts w:hint="eastAsia"/>
        </w:rPr>
        <w:t>参考文档</w:t>
      </w:r>
      <w:r>
        <w:t>3</w:t>
      </w:r>
      <w:bookmarkStart w:id="0" w:name="_GoBack"/>
      <w:bookmarkEnd w:id="0"/>
    </w:p>
    <w:p w:rsidR="00F07531" w:rsidRPr="00F07531" w:rsidRDefault="00F07531" w:rsidP="00F0753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07531">
        <w:rPr>
          <w:rFonts w:ascii="Helvetica" w:eastAsia="宋体" w:hAnsi="Helvetica" w:cs="Helvetica"/>
          <w:b/>
          <w:bCs/>
          <w:color w:val="333333"/>
          <w:kern w:val="0"/>
          <w:sz w:val="43"/>
          <w:szCs w:val="43"/>
        </w:rPr>
        <w:t>通过事件使用委托</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事件在类中声明且生成，且通过使用同一个类或其他类中的委托与事件处理程序关联。包含事件的类用于发布事件。这被称为</w:t>
      </w:r>
      <w:r w:rsidRPr="00F07531">
        <w:rPr>
          <w:rFonts w:ascii="Helvetica" w:eastAsia="宋体" w:hAnsi="Helvetica" w:cs="Helvetica"/>
          <w:color w:val="333333"/>
          <w:kern w:val="0"/>
          <w:szCs w:val="21"/>
        </w:rPr>
        <w:t> </w:t>
      </w:r>
      <w:r w:rsidRPr="00F07531">
        <w:rPr>
          <w:rFonts w:ascii="Helvetica" w:eastAsia="宋体" w:hAnsi="Helvetica" w:cs="Helvetica"/>
          <w:b/>
          <w:bCs/>
          <w:color w:val="333333"/>
          <w:kern w:val="0"/>
          <w:szCs w:val="21"/>
        </w:rPr>
        <w:t>发布器（</w:t>
      </w:r>
      <w:r w:rsidRPr="00F07531">
        <w:rPr>
          <w:rFonts w:ascii="Helvetica" w:eastAsia="宋体" w:hAnsi="Helvetica" w:cs="Helvetica"/>
          <w:b/>
          <w:bCs/>
          <w:color w:val="333333"/>
          <w:kern w:val="0"/>
          <w:szCs w:val="21"/>
        </w:rPr>
        <w:t>publisher</w:t>
      </w:r>
      <w:r w:rsidRPr="00F07531">
        <w:rPr>
          <w:rFonts w:ascii="Helvetica" w:eastAsia="宋体" w:hAnsi="Helvetica" w:cs="Helvetica"/>
          <w:b/>
          <w:bCs/>
          <w:color w:val="333333"/>
          <w:kern w:val="0"/>
          <w:szCs w:val="21"/>
        </w:rPr>
        <w: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类。其他接受该事件的类被称为</w:t>
      </w:r>
      <w:r w:rsidRPr="00F07531">
        <w:rPr>
          <w:rFonts w:ascii="Helvetica" w:eastAsia="宋体" w:hAnsi="Helvetica" w:cs="Helvetica"/>
          <w:color w:val="333333"/>
          <w:kern w:val="0"/>
          <w:szCs w:val="21"/>
        </w:rPr>
        <w:t> </w:t>
      </w:r>
      <w:r w:rsidRPr="00F07531">
        <w:rPr>
          <w:rFonts w:ascii="Helvetica" w:eastAsia="宋体" w:hAnsi="Helvetica" w:cs="Helvetica"/>
          <w:b/>
          <w:bCs/>
          <w:color w:val="333333"/>
          <w:kern w:val="0"/>
          <w:szCs w:val="21"/>
        </w:rPr>
        <w:t>订阅器（</w:t>
      </w:r>
      <w:r w:rsidRPr="00F07531">
        <w:rPr>
          <w:rFonts w:ascii="Helvetica" w:eastAsia="宋体" w:hAnsi="Helvetica" w:cs="Helvetica"/>
          <w:b/>
          <w:bCs/>
          <w:color w:val="333333"/>
          <w:kern w:val="0"/>
          <w:szCs w:val="21"/>
        </w:rPr>
        <w:t>subscriber</w:t>
      </w:r>
      <w:r w:rsidRPr="00F07531">
        <w:rPr>
          <w:rFonts w:ascii="Helvetica" w:eastAsia="宋体" w:hAnsi="Helvetica" w:cs="Helvetica"/>
          <w:b/>
          <w:bCs/>
          <w:color w:val="333333"/>
          <w:kern w:val="0"/>
          <w:szCs w:val="21"/>
        </w:rPr>
        <w: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类。事件使用</w:t>
      </w:r>
      <w:r w:rsidRPr="00F07531">
        <w:rPr>
          <w:rFonts w:ascii="Helvetica" w:eastAsia="宋体" w:hAnsi="Helvetica" w:cs="Helvetica"/>
          <w:color w:val="333333"/>
          <w:kern w:val="0"/>
          <w:szCs w:val="21"/>
        </w:rPr>
        <w:t> </w:t>
      </w:r>
      <w:r w:rsidRPr="00F07531">
        <w:rPr>
          <w:rFonts w:ascii="Helvetica" w:eastAsia="宋体" w:hAnsi="Helvetica" w:cs="Helvetica"/>
          <w:b/>
          <w:bCs/>
          <w:color w:val="333333"/>
          <w:kern w:val="0"/>
          <w:szCs w:val="21"/>
        </w:rPr>
        <w:t>发布</w:t>
      </w:r>
      <w:r w:rsidRPr="00F07531">
        <w:rPr>
          <w:rFonts w:ascii="Helvetica" w:eastAsia="宋体" w:hAnsi="Helvetica" w:cs="Helvetica"/>
          <w:b/>
          <w:bCs/>
          <w:color w:val="333333"/>
          <w:kern w:val="0"/>
          <w:szCs w:val="21"/>
        </w:rPr>
        <w:t>-</w:t>
      </w:r>
      <w:r w:rsidRPr="00F07531">
        <w:rPr>
          <w:rFonts w:ascii="Helvetica" w:eastAsia="宋体" w:hAnsi="Helvetica" w:cs="Helvetica"/>
          <w:b/>
          <w:bCs/>
          <w:color w:val="333333"/>
          <w:kern w:val="0"/>
          <w:szCs w:val="21"/>
        </w:rPr>
        <w:t>订阅（</w:t>
      </w:r>
      <w:r w:rsidRPr="00F07531">
        <w:rPr>
          <w:rFonts w:ascii="Helvetica" w:eastAsia="宋体" w:hAnsi="Helvetica" w:cs="Helvetica"/>
          <w:b/>
          <w:bCs/>
          <w:color w:val="333333"/>
          <w:kern w:val="0"/>
          <w:szCs w:val="21"/>
        </w:rPr>
        <w:t>publisher-subscriber</w:t>
      </w:r>
      <w:r w:rsidRPr="00F07531">
        <w:rPr>
          <w:rFonts w:ascii="Helvetica" w:eastAsia="宋体" w:hAnsi="Helvetica" w:cs="Helvetica"/>
          <w:b/>
          <w:bCs/>
          <w:color w:val="333333"/>
          <w:kern w:val="0"/>
          <w:szCs w:val="21"/>
        </w:rPr>
        <w: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模型。</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b/>
          <w:bCs/>
          <w:color w:val="333333"/>
          <w:kern w:val="0"/>
          <w:szCs w:val="21"/>
        </w:rPr>
        <w:t>发布器（</w:t>
      </w:r>
      <w:r w:rsidRPr="00F07531">
        <w:rPr>
          <w:rFonts w:ascii="Helvetica" w:eastAsia="宋体" w:hAnsi="Helvetica" w:cs="Helvetica"/>
          <w:b/>
          <w:bCs/>
          <w:color w:val="333333"/>
          <w:kern w:val="0"/>
          <w:szCs w:val="21"/>
        </w:rPr>
        <w:t>publisher</w:t>
      </w:r>
      <w:r w:rsidRPr="00F07531">
        <w:rPr>
          <w:rFonts w:ascii="Helvetica" w:eastAsia="宋体" w:hAnsi="Helvetica" w:cs="Helvetica"/>
          <w:b/>
          <w:bCs/>
          <w:color w:val="333333"/>
          <w:kern w:val="0"/>
          <w:szCs w:val="21"/>
        </w:rPr>
        <w: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是一个包含事件和委托定义的对象。事件和委托之间的联系也定义在这个对象中。发布器（</w:t>
      </w:r>
      <w:r w:rsidRPr="00F07531">
        <w:rPr>
          <w:rFonts w:ascii="Helvetica" w:eastAsia="宋体" w:hAnsi="Helvetica" w:cs="Helvetica"/>
          <w:color w:val="333333"/>
          <w:kern w:val="0"/>
          <w:szCs w:val="21"/>
        </w:rPr>
        <w:t>publisher</w:t>
      </w:r>
      <w:r w:rsidRPr="00F07531">
        <w:rPr>
          <w:rFonts w:ascii="Helvetica" w:eastAsia="宋体" w:hAnsi="Helvetica" w:cs="Helvetica"/>
          <w:color w:val="333333"/>
          <w:kern w:val="0"/>
          <w:szCs w:val="21"/>
        </w:rPr>
        <w:t>）类的对象调用这个事件，并通知其他的对象。</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b/>
          <w:bCs/>
          <w:color w:val="333333"/>
          <w:kern w:val="0"/>
          <w:szCs w:val="21"/>
        </w:rPr>
        <w:t>订阅器（</w:t>
      </w:r>
      <w:r w:rsidRPr="00F07531">
        <w:rPr>
          <w:rFonts w:ascii="Helvetica" w:eastAsia="宋体" w:hAnsi="Helvetica" w:cs="Helvetica"/>
          <w:b/>
          <w:bCs/>
          <w:color w:val="333333"/>
          <w:kern w:val="0"/>
          <w:szCs w:val="21"/>
        </w:rPr>
        <w:t>subscriber</w:t>
      </w:r>
      <w:r w:rsidRPr="00F07531">
        <w:rPr>
          <w:rFonts w:ascii="Helvetica" w:eastAsia="宋体" w:hAnsi="Helvetica" w:cs="Helvetica"/>
          <w:b/>
          <w:bCs/>
          <w:color w:val="333333"/>
          <w:kern w:val="0"/>
          <w:szCs w:val="21"/>
        </w:rPr>
        <w: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是一个接受事件并提供事件处理程序的对象。在发布器（</w:t>
      </w:r>
      <w:r w:rsidRPr="00F07531">
        <w:rPr>
          <w:rFonts w:ascii="Helvetica" w:eastAsia="宋体" w:hAnsi="Helvetica" w:cs="Helvetica"/>
          <w:color w:val="333333"/>
          <w:kern w:val="0"/>
          <w:szCs w:val="21"/>
        </w:rPr>
        <w:t>publisher</w:t>
      </w:r>
      <w:r w:rsidRPr="00F07531">
        <w:rPr>
          <w:rFonts w:ascii="Helvetica" w:eastAsia="宋体" w:hAnsi="Helvetica" w:cs="Helvetica"/>
          <w:color w:val="333333"/>
          <w:kern w:val="0"/>
          <w:szCs w:val="21"/>
        </w:rPr>
        <w:t>）类中的委托调用订阅器（</w:t>
      </w:r>
      <w:r w:rsidRPr="00F07531">
        <w:rPr>
          <w:rFonts w:ascii="Helvetica" w:eastAsia="宋体" w:hAnsi="Helvetica" w:cs="Helvetica"/>
          <w:color w:val="333333"/>
          <w:kern w:val="0"/>
          <w:szCs w:val="21"/>
        </w:rPr>
        <w:t>subscriber</w:t>
      </w:r>
      <w:r w:rsidRPr="00F07531">
        <w:rPr>
          <w:rFonts w:ascii="Helvetica" w:eastAsia="宋体" w:hAnsi="Helvetica" w:cs="Helvetica"/>
          <w:color w:val="333333"/>
          <w:kern w:val="0"/>
          <w:szCs w:val="21"/>
        </w:rPr>
        <w:t>）类中的方法（事件处理程序）。</w:t>
      </w:r>
    </w:p>
    <w:p w:rsidR="00F07531" w:rsidRPr="00F07531" w:rsidRDefault="00F07531" w:rsidP="00F0753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07531">
        <w:rPr>
          <w:rFonts w:ascii="Helvetica" w:eastAsia="宋体" w:hAnsi="Helvetica" w:cs="Helvetica"/>
          <w:b/>
          <w:bCs/>
          <w:color w:val="333333"/>
          <w:kern w:val="0"/>
          <w:sz w:val="43"/>
          <w:szCs w:val="43"/>
        </w:rPr>
        <w:t>声明事件（</w:t>
      </w:r>
      <w:r w:rsidRPr="00F07531">
        <w:rPr>
          <w:rFonts w:ascii="Helvetica" w:eastAsia="宋体" w:hAnsi="Helvetica" w:cs="Helvetica"/>
          <w:b/>
          <w:bCs/>
          <w:color w:val="333333"/>
          <w:kern w:val="0"/>
          <w:sz w:val="43"/>
          <w:szCs w:val="43"/>
        </w:rPr>
        <w:t>Event</w:t>
      </w:r>
      <w:r w:rsidRPr="00F07531">
        <w:rPr>
          <w:rFonts w:ascii="Helvetica" w:eastAsia="宋体" w:hAnsi="Helvetica" w:cs="Helvetica"/>
          <w:b/>
          <w:bCs/>
          <w:color w:val="333333"/>
          <w:kern w:val="0"/>
          <w:sz w:val="43"/>
          <w:szCs w:val="43"/>
        </w:rPr>
        <w:t>）</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在类的内部声明事件，首先必须声明该事件的委托类型。例如：</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0"/>
          <w:szCs w:val="20"/>
        </w:rPr>
      </w:pPr>
      <w:r w:rsidRPr="00F07531">
        <w:rPr>
          <w:rFonts w:ascii="Consolas" w:eastAsia="宋体" w:hAnsi="Consolas" w:cs="宋体"/>
          <w:color w:val="55859B"/>
          <w:kern w:val="0"/>
          <w:sz w:val="20"/>
          <w:szCs w:val="20"/>
          <w:bdr w:val="none" w:sz="0" w:space="0" w:color="auto" w:frame="1"/>
        </w:rPr>
        <w:t>public</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delegate</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void</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BoilerLogHandler</w:t>
      </w:r>
      <w:r w:rsidRPr="00F07531">
        <w:rPr>
          <w:rFonts w:ascii="Consolas" w:eastAsia="宋体" w:hAnsi="Consolas" w:cs="宋体"/>
          <w:color w:val="171C19"/>
          <w:kern w:val="0"/>
          <w:sz w:val="20"/>
          <w:szCs w:val="20"/>
          <w:bdr w:val="none" w:sz="0" w:space="0" w:color="auto" w:frame="1"/>
        </w:rPr>
        <w:t>(</w:t>
      </w:r>
      <w:r w:rsidRPr="00F07531">
        <w:rPr>
          <w:rFonts w:ascii="Consolas" w:eastAsia="宋体" w:hAnsi="Consolas" w:cs="宋体"/>
          <w:color w:val="55859B"/>
          <w:kern w:val="0"/>
          <w:sz w:val="20"/>
          <w:szCs w:val="20"/>
          <w:bdr w:val="none" w:sz="0" w:space="0" w:color="auto" w:frame="1"/>
        </w:rPr>
        <w:t>string</w:t>
      </w:r>
      <w:r w:rsidRPr="00F07531">
        <w:rPr>
          <w:rFonts w:ascii="Consolas" w:eastAsia="宋体" w:hAnsi="Consolas" w:cs="宋体"/>
          <w:color w:val="171C19"/>
          <w:kern w:val="0"/>
          <w:sz w:val="20"/>
          <w:szCs w:val="20"/>
          <w:bdr w:val="none" w:sz="0" w:space="0" w:color="auto" w:frame="1"/>
        </w:rPr>
        <w:t xml:space="preserve"> status);</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然后，声明事件本身，使用</w:t>
      </w:r>
      <w:r w:rsidRPr="00F07531">
        <w:rPr>
          <w:rFonts w:ascii="Helvetica" w:eastAsia="宋体" w:hAnsi="Helvetica" w:cs="Helvetica"/>
          <w:color w:val="333333"/>
          <w:kern w:val="0"/>
          <w:szCs w:val="21"/>
        </w:rPr>
        <w:t> </w:t>
      </w:r>
      <w:r w:rsidRPr="00F07531">
        <w:rPr>
          <w:rFonts w:ascii="Helvetica" w:eastAsia="宋体" w:hAnsi="Helvetica" w:cs="Helvetica"/>
          <w:b/>
          <w:bCs/>
          <w:color w:val="333333"/>
          <w:kern w:val="0"/>
          <w:szCs w:val="21"/>
        </w:rPr>
        <w:t>event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关键字：</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78877D"/>
          <w:kern w:val="0"/>
          <w:sz w:val="20"/>
          <w:szCs w:val="20"/>
          <w:bdr w:val="none" w:sz="0" w:space="0" w:color="auto" w:frame="1"/>
        </w:rPr>
        <w:t xml:space="preserve">// </w:t>
      </w:r>
      <w:r w:rsidRPr="00F07531">
        <w:rPr>
          <w:rFonts w:ascii="Consolas" w:eastAsia="宋体" w:hAnsi="Consolas" w:cs="宋体"/>
          <w:color w:val="78877D"/>
          <w:kern w:val="0"/>
          <w:sz w:val="20"/>
          <w:szCs w:val="20"/>
          <w:bdr w:val="none" w:sz="0" w:space="0" w:color="auto" w:frame="1"/>
        </w:rPr>
        <w:t>基于上面的委托定义事件</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0"/>
          <w:szCs w:val="20"/>
        </w:rPr>
      </w:pPr>
      <w:r w:rsidRPr="00F07531">
        <w:rPr>
          <w:rFonts w:ascii="Consolas" w:eastAsia="宋体" w:hAnsi="Consolas" w:cs="宋体"/>
          <w:color w:val="55859B"/>
          <w:kern w:val="0"/>
          <w:sz w:val="20"/>
          <w:szCs w:val="20"/>
          <w:bdr w:val="none" w:sz="0" w:space="0" w:color="auto" w:frame="1"/>
        </w:rPr>
        <w:t>public</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event</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BoilerLogHandler</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BoilerEventLog</w:t>
      </w:r>
      <w:r w:rsidRPr="00F07531">
        <w:rPr>
          <w:rFonts w:ascii="Consolas" w:eastAsia="宋体" w:hAnsi="Consolas" w:cs="宋体"/>
          <w:color w:val="171C19"/>
          <w:kern w:val="0"/>
          <w:sz w:val="20"/>
          <w:szCs w:val="20"/>
          <w:bdr w:val="none" w:sz="0" w:space="0" w:color="auto" w:frame="1"/>
        </w:rPr>
        <w:t>;</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上面的代码定义了一个名为</w:t>
      </w:r>
      <w:r w:rsidRPr="00F07531">
        <w:rPr>
          <w:rFonts w:ascii="Helvetica" w:eastAsia="宋体" w:hAnsi="Helvetica" w:cs="Helvetica"/>
          <w:color w:val="333333"/>
          <w:kern w:val="0"/>
          <w:szCs w:val="21"/>
        </w:rPr>
        <w:t> </w:t>
      </w:r>
      <w:r w:rsidRPr="00F07531">
        <w:rPr>
          <w:rFonts w:ascii="Helvetica" w:eastAsia="宋体" w:hAnsi="Helvetica" w:cs="Helvetica"/>
          <w:i/>
          <w:iCs/>
          <w:color w:val="333333"/>
          <w:kern w:val="0"/>
          <w:szCs w:val="21"/>
        </w:rPr>
        <w:t>BoilerLogHandler</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的委托和一个名为</w:t>
      </w:r>
      <w:r w:rsidRPr="00F07531">
        <w:rPr>
          <w:rFonts w:ascii="Helvetica" w:eastAsia="宋体" w:hAnsi="Helvetica" w:cs="Helvetica"/>
          <w:color w:val="333333"/>
          <w:kern w:val="0"/>
          <w:szCs w:val="21"/>
        </w:rPr>
        <w:t> </w:t>
      </w:r>
      <w:r w:rsidRPr="00F07531">
        <w:rPr>
          <w:rFonts w:ascii="Helvetica" w:eastAsia="宋体" w:hAnsi="Helvetica" w:cs="Helvetica"/>
          <w:i/>
          <w:iCs/>
          <w:color w:val="333333"/>
          <w:kern w:val="0"/>
          <w:szCs w:val="21"/>
        </w:rPr>
        <w:t>BoilerEventLog</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的事件，该事件在生成的时候会调用委托。</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以下示例展示了如何在</w:t>
      </w:r>
      <w:r w:rsidRPr="00F07531">
        <w:rPr>
          <w:rFonts w:ascii="Helvetica" w:eastAsia="宋体" w:hAnsi="Helvetica" w:cs="Helvetica"/>
          <w:color w:val="333333"/>
          <w:kern w:val="0"/>
          <w:szCs w:val="21"/>
        </w:rPr>
        <w:t xml:space="preserve"> C# </w:t>
      </w:r>
      <w:r w:rsidRPr="00F07531">
        <w:rPr>
          <w:rFonts w:ascii="Helvetica" w:eastAsia="宋体" w:hAnsi="Helvetica" w:cs="Helvetica"/>
          <w:color w:val="333333"/>
          <w:kern w:val="0"/>
          <w:szCs w:val="21"/>
        </w:rPr>
        <w:t>中使用事件：</w:t>
      </w:r>
    </w:p>
    <w:p w:rsidR="00F07531" w:rsidRPr="00F07531" w:rsidRDefault="00F07531" w:rsidP="00F07531">
      <w:pPr>
        <w:widowControl/>
        <w:spacing w:after="30" w:line="432" w:lineRule="atLeast"/>
        <w:jc w:val="left"/>
        <w:outlineLvl w:val="1"/>
        <w:rPr>
          <w:rFonts w:ascii="Helvetica" w:eastAsia="宋体" w:hAnsi="Helvetica" w:cs="Helvetica"/>
          <w:b/>
          <w:bCs/>
          <w:color w:val="617F10"/>
          <w:kern w:val="0"/>
          <w:sz w:val="22"/>
        </w:rPr>
      </w:pPr>
      <w:r w:rsidRPr="00F07531">
        <w:rPr>
          <w:rFonts w:ascii="Helvetica" w:eastAsia="宋体" w:hAnsi="Helvetica" w:cs="Helvetica"/>
          <w:b/>
          <w:bCs/>
          <w:color w:val="617F10"/>
          <w:kern w:val="0"/>
          <w:sz w:val="22"/>
        </w:rPr>
        <w:t>实例</w:t>
      </w:r>
    </w:p>
    <w:p w:rsidR="00F07531" w:rsidRPr="00F07531" w:rsidRDefault="00F07531" w:rsidP="00F07531">
      <w:pPr>
        <w:widowControl/>
        <w:shd w:val="clear" w:color="auto" w:fill="F9F9F9"/>
        <w:wordWrap w:val="0"/>
        <w:spacing w:line="336" w:lineRule="atLeast"/>
        <w:jc w:val="left"/>
        <w:rPr>
          <w:rFonts w:ascii="Consolas" w:eastAsia="宋体" w:hAnsi="Consolas" w:cs="Helvetica"/>
          <w:color w:val="000000"/>
          <w:kern w:val="0"/>
          <w:sz w:val="20"/>
          <w:szCs w:val="20"/>
        </w:rPr>
      </w:pPr>
      <w:r w:rsidRPr="00F07531">
        <w:rPr>
          <w:rFonts w:ascii="Consolas" w:eastAsia="宋体" w:hAnsi="Consolas" w:cs="Helvetica"/>
          <w:b/>
          <w:bCs/>
          <w:color w:val="0055AA"/>
          <w:kern w:val="0"/>
          <w:sz w:val="20"/>
          <w:szCs w:val="20"/>
          <w:bdr w:val="none" w:sz="0" w:space="0" w:color="auto" w:frame="1"/>
        </w:rPr>
        <w:t>using</w:t>
      </w:r>
      <w:r w:rsidRPr="00F07531">
        <w:rPr>
          <w:rFonts w:ascii="Consolas" w:eastAsia="宋体" w:hAnsi="Consolas" w:cs="Helvetica"/>
          <w:color w:val="000000"/>
          <w:kern w:val="0"/>
          <w:sz w:val="20"/>
          <w:szCs w:val="20"/>
        </w:rPr>
        <w:t> </w:t>
      </w:r>
      <w:r w:rsidRPr="00F07531">
        <w:rPr>
          <w:rFonts w:ascii="Consolas" w:eastAsia="宋体" w:hAnsi="Consolas" w:cs="Helvetica"/>
          <w:color w:val="696969"/>
          <w:kern w:val="0"/>
          <w:sz w:val="20"/>
          <w:szCs w:val="20"/>
          <w:bdr w:val="none" w:sz="0" w:space="0" w:color="auto" w:frame="1"/>
        </w:rPr>
        <w:t>System</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r>
      <w:r w:rsidRPr="00F07531">
        <w:rPr>
          <w:rFonts w:ascii="Consolas" w:eastAsia="宋体" w:hAnsi="Consolas" w:cs="Helvetica"/>
          <w:b/>
          <w:bCs/>
          <w:color w:val="0055AA"/>
          <w:kern w:val="0"/>
          <w:sz w:val="20"/>
          <w:szCs w:val="20"/>
          <w:bdr w:val="none" w:sz="0" w:space="0" w:color="auto" w:frame="1"/>
        </w:rPr>
        <w:t>namespace</w:t>
      </w:r>
      <w:r w:rsidRPr="00F07531">
        <w:rPr>
          <w:rFonts w:ascii="Consolas" w:eastAsia="宋体" w:hAnsi="Consolas" w:cs="Helvetica"/>
          <w:color w:val="000000"/>
          <w:kern w:val="0"/>
          <w:sz w:val="20"/>
          <w:szCs w:val="20"/>
        </w:rPr>
        <w:t> EventDemo</w:t>
      </w:r>
      <w:r w:rsidRPr="00F07531">
        <w:rPr>
          <w:rFonts w:ascii="Consolas" w:eastAsia="宋体" w:hAnsi="Consolas" w:cs="Helvetica"/>
          <w:color w:val="000000"/>
          <w:kern w:val="0"/>
          <w:sz w:val="20"/>
          <w:szCs w:val="20"/>
        </w:rPr>
        <w:br/>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定义一个委托类型，用于事件处理程序</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delegate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NotifyEventHandler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object</w:t>
      </w:r>
      <w:r w:rsidRPr="00F07531">
        <w:rPr>
          <w:rFonts w:ascii="Consolas" w:eastAsia="宋体" w:hAnsi="Consolas" w:cs="Helvetica"/>
          <w:color w:val="000000"/>
          <w:kern w:val="0"/>
          <w:sz w:val="20"/>
          <w:szCs w:val="20"/>
        </w:rPr>
        <w:t> sender, EventArgs 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发布者类</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ProcessBusinessLogic</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声明事件</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event</w:t>
      </w:r>
      <w:r w:rsidRPr="00F07531">
        <w:rPr>
          <w:rFonts w:ascii="Consolas" w:eastAsia="宋体" w:hAnsi="Consolas" w:cs="Helvetica"/>
          <w:color w:val="000000"/>
          <w:kern w:val="0"/>
          <w:sz w:val="20"/>
          <w:szCs w:val="20"/>
        </w:rPr>
        <w:t> NotifyEventHandler ProcessCompleted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触发事件的方法</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protected</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virtual</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OnProcessCompleted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EventArgs 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ProcessCompleted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Invoke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0055AA"/>
          <w:kern w:val="0"/>
          <w:sz w:val="20"/>
          <w:szCs w:val="20"/>
          <w:bdr w:val="none" w:sz="0" w:space="0" w:color="auto" w:frame="1"/>
        </w:rPr>
        <w:t>this</w:t>
      </w:r>
      <w:r w:rsidRPr="00F07531">
        <w:rPr>
          <w:rFonts w:ascii="Consolas" w:eastAsia="宋体" w:hAnsi="Consolas" w:cs="Helvetica"/>
          <w:color w:val="000000"/>
          <w:kern w:val="0"/>
          <w:sz w:val="20"/>
          <w:szCs w:val="20"/>
        </w:rPr>
        <w:t>, 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模拟业务逻辑过程并触发事件</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StartProcess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WriteLine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AA1111"/>
          <w:kern w:val="0"/>
          <w:sz w:val="20"/>
          <w:szCs w:val="20"/>
          <w:bdr w:val="none" w:sz="0" w:space="0" w:color="auto" w:frame="1"/>
        </w:rPr>
        <w:t>"Process Started!"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这里可以加入实际的业务逻辑</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业务逻辑完成，触发事件</w:t>
      </w:r>
      <w:r w:rsidRPr="00F07531">
        <w:rPr>
          <w:rFonts w:ascii="Consolas" w:eastAsia="宋体" w:hAnsi="Consolas" w:cs="Helvetica"/>
          <w:color w:val="000000"/>
          <w:kern w:val="0"/>
          <w:sz w:val="20"/>
          <w:szCs w:val="20"/>
        </w:rPr>
        <w:br/>
        <w:t>            OnProcessCompleted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EventArgs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Empty</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订阅者类</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EventSubscriber</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Subscribe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ProcessBusinessLogic 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ProcessCompleted</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Process_ProcessCompleted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private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Process_ProcessCompleted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object</w:t>
      </w:r>
      <w:r w:rsidRPr="00F07531">
        <w:rPr>
          <w:rFonts w:ascii="Consolas" w:eastAsia="宋体" w:hAnsi="Consolas" w:cs="Helvetica"/>
          <w:color w:val="000000"/>
          <w:kern w:val="0"/>
          <w:sz w:val="20"/>
          <w:szCs w:val="20"/>
        </w:rPr>
        <w:t> sender, EventArgs 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WriteLine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AA1111"/>
          <w:kern w:val="0"/>
          <w:sz w:val="20"/>
          <w:szCs w:val="20"/>
          <w:bdr w:val="none" w:sz="0" w:space="0" w:color="auto" w:frame="1"/>
        </w:rPr>
        <w:t>"Process Completed!"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Program</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static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Main</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args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ProcessBusinessLogic process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ProcessBusinessLogic</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EventSubscriber subscriber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EventSubscriber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订阅事件</w:t>
      </w:r>
      <w:r w:rsidRPr="00F07531">
        <w:rPr>
          <w:rFonts w:ascii="Consolas" w:eastAsia="宋体" w:hAnsi="Consolas" w:cs="Helvetica"/>
          <w:color w:val="000000"/>
          <w:kern w:val="0"/>
          <w:sz w:val="20"/>
          <w:szCs w:val="20"/>
        </w:rPr>
        <w:br/>
        <w:t>            subscriber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Subscribe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启动过程</w:t>
      </w:r>
      <w:r w:rsidRPr="00F07531">
        <w:rPr>
          <w:rFonts w:ascii="Consolas" w:eastAsia="宋体" w:hAnsi="Consolas" w:cs="Helvetica"/>
          <w:color w:val="000000"/>
          <w:kern w:val="0"/>
          <w:sz w:val="20"/>
          <w:szCs w:val="20"/>
        </w:rPr>
        <w:br/>
        <w:t>            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StartProcess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ReadLine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8000"/>
          <w:kern w:val="0"/>
          <w:sz w:val="20"/>
          <w:szCs w:val="20"/>
          <w:bdr w:val="none" w:sz="0" w:space="0" w:color="auto" w:frame="1"/>
        </w:rPr>
        <w:t>}</w:t>
      </w:r>
    </w:p>
    <w:p w:rsidR="00F07531" w:rsidRPr="00F07531" w:rsidRDefault="00F07531" w:rsidP="00F07531">
      <w:pPr>
        <w:widowControl/>
        <w:shd w:val="clear" w:color="auto" w:fill="FFFFFF"/>
        <w:spacing w:before="120" w:after="120"/>
        <w:jc w:val="left"/>
        <w:outlineLvl w:val="2"/>
        <w:rPr>
          <w:rFonts w:ascii="Helvetica" w:eastAsia="宋体" w:hAnsi="Helvetica" w:cs="Helvetica"/>
          <w:b/>
          <w:bCs/>
          <w:color w:val="333333"/>
          <w:kern w:val="0"/>
          <w:sz w:val="34"/>
          <w:szCs w:val="34"/>
        </w:rPr>
      </w:pPr>
      <w:r w:rsidRPr="00F07531">
        <w:rPr>
          <w:rFonts w:ascii="Helvetica" w:eastAsia="宋体" w:hAnsi="Helvetica" w:cs="Helvetica"/>
          <w:b/>
          <w:bCs/>
          <w:color w:val="333333"/>
          <w:kern w:val="0"/>
          <w:sz w:val="34"/>
          <w:szCs w:val="34"/>
        </w:rPr>
        <w:t>说明</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1</w:t>
      </w:r>
      <w:r w:rsidRPr="00F07531">
        <w:rPr>
          <w:rFonts w:ascii="Helvetica" w:eastAsia="宋体" w:hAnsi="Helvetica" w:cs="Helvetica"/>
          <w:color w:val="333333"/>
          <w:kern w:val="0"/>
          <w:szCs w:val="21"/>
        </w:rPr>
        <w:t>、定义委托类型：</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0"/>
          <w:szCs w:val="20"/>
        </w:rPr>
      </w:pPr>
      <w:r w:rsidRPr="00F07531">
        <w:rPr>
          <w:rFonts w:ascii="Consolas" w:eastAsia="宋体" w:hAnsi="Consolas" w:cs="宋体"/>
          <w:color w:val="55859B"/>
          <w:kern w:val="0"/>
          <w:sz w:val="20"/>
          <w:szCs w:val="20"/>
          <w:bdr w:val="none" w:sz="0" w:space="0" w:color="auto" w:frame="1"/>
        </w:rPr>
        <w:t>public</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delegate</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void</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NotifyEventHandler</w:t>
      </w:r>
      <w:r w:rsidRPr="00F07531">
        <w:rPr>
          <w:rFonts w:ascii="Consolas" w:eastAsia="宋体" w:hAnsi="Consolas" w:cs="宋体"/>
          <w:color w:val="171C19"/>
          <w:kern w:val="0"/>
          <w:sz w:val="20"/>
          <w:szCs w:val="20"/>
          <w:bdr w:val="none" w:sz="0" w:space="0" w:color="auto" w:frame="1"/>
        </w:rPr>
        <w:t>(</w:t>
      </w:r>
      <w:r w:rsidRPr="00F07531">
        <w:rPr>
          <w:rFonts w:ascii="Consolas" w:eastAsia="宋体" w:hAnsi="Consolas" w:cs="宋体"/>
          <w:color w:val="55859B"/>
          <w:kern w:val="0"/>
          <w:sz w:val="20"/>
          <w:szCs w:val="20"/>
          <w:bdr w:val="none" w:sz="0" w:space="0" w:color="auto" w:frame="1"/>
        </w:rPr>
        <w:t>object</w:t>
      </w:r>
      <w:r w:rsidRPr="00F07531">
        <w:rPr>
          <w:rFonts w:ascii="Consolas" w:eastAsia="宋体" w:hAnsi="Consolas" w:cs="宋体"/>
          <w:color w:val="171C19"/>
          <w:kern w:val="0"/>
          <w:sz w:val="20"/>
          <w:szCs w:val="20"/>
          <w:bdr w:val="none" w:sz="0" w:space="0" w:color="auto" w:frame="1"/>
        </w:rPr>
        <w:t xml:space="preserve"> sender, </w:t>
      </w:r>
      <w:r w:rsidRPr="00F07531">
        <w:rPr>
          <w:rFonts w:ascii="Consolas" w:eastAsia="宋体" w:hAnsi="Consolas" w:cs="宋体"/>
          <w:color w:val="478C90"/>
          <w:kern w:val="0"/>
          <w:sz w:val="20"/>
          <w:szCs w:val="20"/>
          <w:bdr w:val="none" w:sz="0" w:space="0" w:color="auto" w:frame="1"/>
        </w:rPr>
        <w:t>EventArgs</w:t>
      </w:r>
      <w:r w:rsidRPr="00F07531">
        <w:rPr>
          <w:rFonts w:ascii="Consolas" w:eastAsia="宋体" w:hAnsi="Consolas" w:cs="宋体"/>
          <w:color w:val="171C19"/>
          <w:kern w:val="0"/>
          <w:sz w:val="20"/>
          <w:szCs w:val="20"/>
          <w:bdr w:val="none" w:sz="0" w:space="0" w:color="auto" w:frame="1"/>
        </w:rPr>
        <w:t xml:space="preserve"> e);</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这是一个委托类型，它定义了事件处理程序的签名。通常使用</w:t>
      </w:r>
      <w:r w:rsidRPr="00F07531">
        <w:rPr>
          <w:rFonts w:ascii="Helvetica" w:eastAsia="宋体" w:hAnsi="Helvetica" w:cs="Helvetica"/>
          <w:color w:val="333333"/>
          <w:kern w:val="0"/>
          <w:szCs w:val="21"/>
        </w:rPr>
        <w:t> </w:t>
      </w:r>
      <w:r w:rsidRPr="00F07531">
        <w:rPr>
          <w:rFonts w:ascii="宋体" w:eastAsia="宋体" w:hAnsi="宋体" w:cs="宋体"/>
          <w:color w:val="333333"/>
          <w:kern w:val="0"/>
          <w:sz w:val="24"/>
          <w:szCs w:val="24"/>
          <w:bdr w:val="none" w:sz="0" w:space="0" w:color="auto" w:frame="1"/>
        </w:rPr>
        <w:t>EventHandler</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或</w:t>
      </w:r>
      <w:r w:rsidRPr="00F07531">
        <w:rPr>
          <w:rFonts w:ascii="Helvetica" w:eastAsia="宋体" w:hAnsi="Helvetica" w:cs="Helvetica"/>
          <w:color w:val="333333"/>
          <w:kern w:val="0"/>
          <w:szCs w:val="21"/>
        </w:rPr>
        <w:t> </w:t>
      </w:r>
      <w:r w:rsidRPr="00F07531">
        <w:rPr>
          <w:rFonts w:ascii="宋体" w:eastAsia="宋体" w:hAnsi="宋体" w:cs="宋体"/>
          <w:color w:val="333333"/>
          <w:kern w:val="0"/>
          <w:sz w:val="24"/>
          <w:szCs w:val="24"/>
          <w:bdr w:val="none" w:sz="0" w:space="0" w:color="auto" w:frame="1"/>
        </w:rPr>
        <w:t>EventHandler&lt;TEventArgs&gt;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来替代自定义的委托。</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2</w:t>
      </w:r>
      <w:r w:rsidRPr="00F07531">
        <w:rPr>
          <w:rFonts w:ascii="Helvetica" w:eastAsia="宋体" w:hAnsi="Helvetica" w:cs="Helvetica"/>
          <w:color w:val="333333"/>
          <w:kern w:val="0"/>
          <w:szCs w:val="21"/>
        </w:rPr>
        <w:t>、声明事件：</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0"/>
          <w:szCs w:val="20"/>
        </w:rPr>
      </w:pPr>
      <w:r w:rsidRPr="00F07531">
        <w:rPr>
          <w:rFonts w:ascii="Consolas" w:eastAsia="宋体" w:hAnsi="Consolas" w:cs="宋体"/>
          <w:color w:val="55859B"/>
          <w:kern w:val="0"/>
          <w:sz w:val="20"/>
          <w:szCs w:val="20"/>
          <w:bdr w:val="none" w:sz="0" w:space="0" w:color="auto" w:frame="1"/>
        </w:rPr>
        <w:t>public</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event</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NotifyEventHandler</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ProcessCompleted</w:t>
      </w:r>
      <w:r w:rsidRPr="00F07531">
        <w:rPr>
          <w:rFonts w:ascii="Consolas" w:eastAsia="宋体" w:hAnsi="Consolas" w:cs="宋体"/>
          <w:color w:val="171C19"/>
          <w:kern w:val="0"/>
          <w:sz w:val="20"/>
          <w:szCs w:val="20"/>
          <w:bdr w:val="none" w:sz="0" w:space="0" w:color="auto" w:frame="1"/>
        </w:rPr>
        <w:t>;</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这是一个使用</w:t>
      </w:r>
      <w:r w:rsidRPr="00F07531">
        <w:rPr>
          <w:rFonts w:ascii="Helvetica" w:eastAsia="宋体" w:hAnsi="Helvetica" w:cs="Helvetica"/>
          <w:color w:val="333333"/>
          <w:kern w:val="0"/>
          <w:szCs w:val="21"/>
        </w:rPr>
        <w:t xml:space="preserve"> NotifyEventHandler </w:t>
      </w:r>
      <w:r w:rsidRPr="00F07531">
        <w:rPr>
          <w:rFonts w:ascii="Helvetica" w:eastAsia="宋体" w:hAnsi="Helvetica" w:cs="Helvetica"/>
          <w:color w:val="333333"/>
          <w:kern w:val="0"/>
          <w:szCs w:val="21"/>
        </w:rPr>
        <w:t>委托类型的事件。</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3</w:t>
      </w:r>
      <w:r w:rsidRPr="00F07531">
        <w:rPr>
          <w:rFonts w:ascii="Helvetica" w:eastAsia="宋体" w:hAnsi="Helvetica" w:cs="Helvetica"/>
          <w:color w:val="333333"/>
          <w:kern w:val="0"/>
          <w:szCs w:val="21"/>
        </w:rPr>
        <w:t>、触发事件：</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55859B"/>
          <w:kern w:val="0"/>
          <w:sz w:val="20"/>
          <w:szCs w:val="20"/>
          <w:bdr w:val="none" w:sz="0" w:space="0" w:color="auto" w:frame="1"/>
        </w:rPr>
        <w:t>protected</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virtual</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void</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OnProcessCompleted</w:t>
      </w:r>
      <w:r w:rsidRPr="00F07531">
        <w:rPr>
          <w:rFonts w:ascii="Consolas" w:eastAsia="宋体" w:hAnsi="Consolas" w:cs="宋体"/>
          <w:color w:val="171C19"/>
          <w:kern w:val="0"/>
          <w:sz w:val="20"/>
          <w:szCs w:val="20"/>
          <w:bdr w:val="none" w:sz="0" w:space="0" w:color="auto" w:frame="1"/>
        </w:rPr>
        <w:t>(</w:t>
      </w:r>
      <w:r w:rsidRPr="00F07531">
        <w:rPr>
          <w:rFonts w:ascii="Consolas" w:eastAsia="宋体" w:hAnsi="Consolas" w:cs="宋体"/>
          <w:color w:val="478C90"/>
          <w:kern w:val="0"/>
          <w:sz w:val="20"/>
          <w:szCs w:val="20"/>
          <w:bdr w:val="none" w:sz="0" w:space="0" w:color="auto" w:frame="1"/>
        </w:rPr>
        <w:t>EventArgs</w:t>
      </w:r>
      <w:r w:rsidRPr="00F07531">
        <w:rPr>
          <w:rFonts w:ascii="Consolas" w:eastAsia="宋体" w:hAnsi="Consolas" w:cs="宋体"/>
          <w:color w:val="171C19"/>
          <w:kern w:val="0"/>
          <w:sz w:val="20"/>
          <w:szCs w:val="20"/>
          <w:bdr w:val="none" w:sz="0" w:space="0" w:color="auto" w:frame="1"/>
        </w:rPr>
        <w:t xml:space="preserve"> e)</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171C19"/>
          <w:kern w:val="0"/>
          <w:sz w:val="20"/>
          <w:szCs w:val="20"/>
          <w:bdr w:val="none" w:sz="0" w:space="0" w:color="auto" w:frame="1"/>
        </w:rPr>
        <w:t>{</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478C90"/>
          <w:kern w:val="0"/>
          <w:sz w:val="20"/>
          <w:szCs w:val="20"/>
          <w:bdr w:val="none" w:sz="0" w:space="0" w:color="auto" w:frame="1"/>
        </w:rPr>
        <w:t>ProcessCompleted</w:t>
      </w:r>
      <w:r w:rsidRPr="00F07531">
        <w:rPr>
          <w:rFonts w:ascii="Consolas" w:eastAsia="宋体" w:hAnsi="Consolas" w:cs="宋体"/>
          <w:color w:val="171C19"/>
          <w:kern w:val="0"/>
          <w:sz w:val="20"/>
          <w:szCs w:val="20"/>
          <w:bdr w:val="none" w:sz="0" w:space="0" w:color="auto" w:frame="1"/>
        </w:rPr>
        <w:t>?.</w:t>
      </w:r>
      <w:r w:rsidRPr="00F07531">
        <w:rPr>
          <w:rFonts w:ascii="Consolas" w:eastAsia="宋体" w:hAnsi="Consolas" w:cs="宋体"/>
          <w:color w:val="478C90"/>
          <w:kern w:val="0"/>
          <w:sz w:val="20"/>
          <w:szCs w:val="20"/>
          <w:bdr w:val="none" w:sz="0" w:space="0" w:color="auto" w:frame="1"/>
        </w:rPr>
        <w:t>Invoke</w:t>
      </w:r>
      <w:r w:rsidRPr="00F07531">
        <w:rPr>
          <w:rFonts w:ascii="Consolas" w:eastAsia="宋体" w:hAnsi="Consolas" w:cs="宋体"/>
          <w:color w:val="171C19"/>
          <w:kern w:val="0"/>
          <w:sz w:val="20"/>
          <w:szCs w:val="20"/>
          <w:bdr w:val="none" w:sz="0" w:space="0" w:color="auto" w:frame="1"/>
        </w:rPr>
        <w:t>(</w:t>
      </w:r>
      <w:r w:rsidRPr="00F07531">
        <w:rPr>
          <w:rFonts w:ascii="Consolas" w:eastAsia="宋体" w:hAnsi="Consolas" w:cs="宋体"/>
          <w:color w:val="55859B"/>
          <w:kern w:val="0"/>
          <w:sz w:val="20"/>
          <w:szCs w:val="20"/>
          <w:bdr w:val="none" w:sz="0" w:space="0" w:color="auto" w:frame="1"/>
        </w:rPr>
        <w:t>this</w:t>
      </w:r>
      <w:r w:rsidRPr="00F07531">
        <w:rPr>
          <w:rFonts w:ascii="Consolas" w:eastAsia="宋体" w:hAnsi="Consolas" w:cs="宋体"/>
          <w:color w:val="171C19"/>
          <w:kern w:val="0"/>
          <w:sz w:val="20"/>
          <w:szCs w:val="20"/>
          <w:bdr w:val="none" w:sz="0" w:space="0" w:color="auto" w:frame="1"/>
        </w:rPr>
        <w:t>, e);</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0"/>
          <w:szCs w:val="20"/>
        </w:rPr>
      </w:pPr>
      <w:r w:rsidRPr="00F07531">
        <w:rPr>
          <w:rFonts w:ascii="Consolas" w:eastAsia="宋体" w:hAnsi="Consolas" w:cs="宋体"/>
          <w:color w:val="171C19"/>
          <w:kern w:val="0"/>
          <w:sz w:val="20"/>
          <w:szCs w:val="20"/>
          <w:bdr w:val="none" w:sz="0" w:space="0" w:color="auto" w:frame="1"/>
        </w:rPr>
        <w:t>}</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这是一个受保护的方法，用于触发事件。使用</w:t>
      </w:r>
      <w:r w:rsidRPr="00F07531">
        <w:rPr>
          <w:rFonts w:ascii="Helvetica" w:eastAsia="宋体" w:hAnsi="Helvetica" w:cs="Helvetica"/>
          <w:color w:val="333333"/>
          <w:kern w:val="0"/>
          <w:szCs w:val="21"/>
        </w:rPr>
        <w:t> </w:t>
      </w:r>
      <w:r w:rsidRPr="00F07531">
        <w:rPr>
          <w:rFonts w:ascii="宋体" w:eastAsia="宋体" w:hAnsi="宋体" w:cs="宋体"/>
          <w:color w:val="333333"/>
          <w:kern w:val="0"/>
          <w:sz w:val="24"/>
          <w:szCs w:val="24"/>
          <w:bdr w:val="none" w:sz="0" w:space="0" w:color="auto" w:frame="1"/>
        </w:rPr>
        <w:t>?.Invoke</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语法来确保只有在有订阅者时才调用事件。</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4</w:t>
      </w:r>
      <w:r w:rsidRPr="00F07531">
        <w:rPr>
          <w:rFonts w:ascii="Helvetica" w:eastAsia="宋体" w:hAnsi="Helvetica" w:cs="Helvetica"/>
          <w:color w:val="333333"/>
          <w:kern w:val="0"/>
          <w:szCs w:val="21"/>
        </w:rPr>
        <w:t>、订阅和取消订阅事件：</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0"/>
          <w:szCs w:val="20"/>
        </w:rPr>
      </w:pPr>
      <w:r w:rsidRPr="00F07531">
        <w:rPr>
          <w:rFonts w:ascii="Consolas" w:eastAsia="宋体" w:hAnsi="Consolas" w:cs="宋体"/>
          <w:color w:val="171C19"/>
          <w:kern w:val="0"/>
          <w:sz w:val="20"/>
          <w:szCs w:val="20"/>
          <w:bdr w:val="none" w:sz="0" w:space="0" w:color="auto" w:frame="1"/>
        </w:rPr>
        <w:t>process.</w:t>
      </w:r>
      <w:r w:rsidRPr="00F07531">
        <w:rPr>
          <w:rFonts w:ascii="Consolas" w:eastAsia="宋体" w:hAnsi="Consolas" w:cs="宋体"/>
          <w:color w:val="478C90"/>
          <w:kern w:val="0"/>
          <w:sz w:val="20"/>
          <w:szCs w:val="20"/>
          <w:bdr w:val="none" w:sz="0" w:space="0" w:color="auto" w:frame="1"/>
        </w:rPr>
        <w:t>ProcessCompleted</w:t>
      </w:r>
      <w:r w:rsidRPr="00F07531">
        <w:rPr>
          <w:rFonts w:ascii="Consolas" w:eastAsia="宋体" w:hAnsi="Consolas" w:cs="宋体"/>
          <w:color w:val="171C19"/>
          <w:kern w:val="0"/>
          <w:sz w:val="20"/>
          <w:szCs w:val="20"/>
          <w:bdr w:val="none" w:sz="0" w:space="0" w:color="auto" w:frame="1"/>
        </w:rPr>
        <w:t xml:space="preserve"> += </w:t>
      </w:r>
      <w:r w:rsidRPr="00F07531">
        <w:rPr>
          <w:rFonts w:ascii="Consolas" w:eastAsia="宋体" w:hAnsi="Consolas" w:cs="宋体"/>
          <w:color w:val="478C90"/>
          <w:kern w:val="0"/>
          <w:sz w:val="20"/>
          <w:szCs w:val="20"/>
          <w:bdr w:val="none" w:sz="0" w:space="0" w:color="auto" w:frame="1"/>
        </w:rPr>
        <w:t>Process_ProcessCompleted</w:t>
      </w:r>
      <w:r w:rsidRPr="00F07531">
        <w:rPr>
          <w:rFonts w:ascii="Consolas" w:eastAsia="宋体" w:hAnsi="Consolas" w:cs="宋体"/>
          <w:color w:val="171C19"/>
          <w:kern w:val="0"/>
          <w:sz w:val="20"/>
          <w:szCs w:val="20"/>
          <w:bdr w:val="none" w:sz="0" w:space="0" w:color="auto" w:frame="1"/>
        </w:rPr>
        <w:t>;</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订阅者使用</w:t>
      </w:r>
      <w:r w:rsidRPr="00F07531">
        <w:rPr>
          <w:rFonts w:ascii="Helvetica" w:eastAsia="宋体" w:hAnsi="Helvetica" w:cs="Helvetica"/>
          <w:color w:val="333333"/>
          <w:kern w:val="0"/>
          <w:szCs w:val="21"/>
        </w:rPr>
        <w:t> </w:t>
      </w:r>
      <w:r w:rsidRPr="00F07531">
        <w:rPr>
          <w:rFonts w:ascii="宋体" w:eastAsia="宋体" w:hAnsi="宋体" w:cs="宋体"/>
          <w:color w:val="333333"/>
          <w:kern w:val="0"/>
          <w:sz w:val="24"/>
          <w:szCs w:val="24"/>
          <w:bdr w:val="none" w:sz="0" w:space="0" w:color="auto" w:frame="1"/>
        </w:rPr>
        <w:t>+=</w:t>
      </w:r>
      <w:r w:rsidRPr="00F07531">
        <w:rPr>
          <w:rFonts w:ascii="Helvetica" w:eastAsia="宋体" w:hAnsi="Helvetica" w:cs="Helvetica"/>
          <w:color w:val="333333"/>
          <w:kern w:val="0"/>
          <w:szCs w:val="21"/>
        </w:rPr>
        <w:t> </w:t>
      </w:r>
      <w:r w:rsidRPr="00F07531">
        <w:rPr>
          <w:rFonts w:ascii="Helvetica" w:eastAsia="宋体" w:hAnsi="Helvetica" w:cs="Helvetica"/>
          <w:color w:val="333333"/>
          <w:kern w:val="0"/>
          <w:szCs w:val="21"/>
        </w:rPr>
        <w:t>运算符订阅事件，并定义事件处理程序</w:t>
      </w:r>
      <w:r w:rsidRPr="00F07531">
        <w:rPr>
          <w:rFonts w:ascii="Helvetica" w:eastAsia="宋体" w:hAnsi="Helvetica" w:cs="Helvetica"/>
          <w:color w:val="333333"/>
          <w:kern w:val="0"/>
          <w:szCs w:val="21"/>
        </w:rPr>
        <w:t> </w:t>
      </w:r>
      <w:r w:rsidRPr="00F07531">
        <w:rPr>
          <w:rFonts w:ascii="宋体" w:eastAsia="宋体" w:hAnsi="宋体" w:cs="宋体"/>
          <w:color w:val="333333"/>
          <w:kern w:val="0"/>
          <w:sz w:val="24"/>
          <w:szCs w:val="24"/>
          <w:bdr w:val="none" w:sz="0" w:space="0" w:color="auto" w:frame="1"/>
        </w:rPr>
        <w:t>Process_ProcessCompleted</w:t>
      </w:r>
      <w:r w:rsidRPr="00F07531">
        <w:rPr>
          <w:rFonts w:ascii="Helvetica" w:eastAsia="宋体" w:hAnsi="Helvetica" w:cs="Helvetica"/>
          <w:color w:val="333333"/>
          <w:kern w:val="0"/>
          <w:szCs w:val="21"/>
        </w:rPr>
        <w:t>。</w:t>
      </w:r>
    </w:p>
    <w:p w:rsidR="00F07531" w:rsidRPr="00F07531" w:rsidRDefault="00F07531" w:rsidP="00F0753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07531">
        <w:rPr>
          <w:rFonts w:ascii="Helvetica" w:eastAsia="宋体" w:hAnsi="Helvetica" w:cs="Helvetica"/>
          <w:b/>
          <w:bCs/>
          <w:color w:val="333333"/>
          <w:kern w:val="0"/>
          <w:sz w:val="43"/>
          <w:szCs w:val="43"/>
        </w:rPr>
        <w:t>实例</w:t>
      </w:r>
    </w:p>
    <w:p w:rsidR="00F07531" w:rsidRPr="00F07531" w:rsidRDefault="00F07531" w:rsidP="00F07531">
      <w:pPr>
        <w:widowControl/>
        <w:spacing w:after="30" w:line="432" w:lineRule="atLeast"/>
        <w:jc w:val="left"/>
        <w:outlineLvl w:val="1"/>
        <w:rPr>
          <w:rFonts w:ascii="Helvetica" w:eastAsia="宋体" w:hAnsi="Helvetica" w:cs="Helvetica"/>
          <w:b/>
          <w:bCs/>
          <w:color w:val="617F10"/>
          <w:kern w:val="0"/>
          <w:sz w:val="22"/>
        </w:rPr>
      </w:pPr>
      <w:r w:rsidRPr="00F07531">
        <w:rPr>
          <w:rFonts w:ascii="Helvetica" w:eastAsia="宋体" w:hAnsi="Helvetica" w:cs="Helvetica"/>
          <w:b/>
          <w:bCs/>
          <w:color w:val="617F10"/>
          <w:kern w:val="0"/>
          <w:sz w:val="22"/>
        </w:rPr>
        <w:t>实例</w:t>
      </w:r>
      <w:r w:rsidRPr="00F07531">
        <w:rPr>
          <w:rFonts w:ascii="Helvetica" w:eastAsia="宋体" w:hAnsi="Helvetica" w:cs="Helvetica"/>
          <w:b/>
          <w:bCs/>
          <w:color w:val="617F10"/>
          <w:kern w:val="0"/>
          <w:sz w:val="22"/>
        </w:rPr>
        <w:t xml:space="preserve"> 1</w:t>
      </w:r>
    </w:p>
    <w:p w:rsidR="00F07531" w:rsidRPr="00F07531" w:rsidRDefault="00F07531" w:rsidP="00F07531">
      <w:pPr>
        <w:widowControl/>
        <w:shd w:val="clear" w:color="auto" w:fill="F9F9F9"/>
        <w:wordWrap w:val="0"/>
        <w:spacing w:line="336" w:lineRule="atLeast"/>
        <w:jc w:val="left"/>
        <w:rPr>
          <w:rFonts w:ascii="Consolas" w:eastAsia="宋体" w:hAnsi="Consolas" w:cs="Helvetica"/>
          <w:color w:val="000000"/>
          <w:kern w:val="0"/>
          <w:sz w:val="20"/>
          <w:szCs w:val="20"/>
        </w:rPr>
      </w:pPr>
      <w:r w:rsidRPr="00F07531">
        <w:rPr>
          <w:rFonts w:ascii="Consolas" w:eastAsia="宋体" w:hAnsi="Consolas" w:cs="Helvetica"/>
          <w:b/>
          <w:bCs/>
          <w:color w:val="0055AA"/>
          <w:kern w:val="0"/>
          <w:sz w:val="20"/>
          <w:szCs w:val="20"/>
          <w:bdr w:val="none" w:sz="0" w:space="0" w:color="auto" w:frame="1"/>
        </w:rPr>
        <w:t>using</w:t>
      </w:r>
      <w:r w:rsidRPr="00F07531">
        <w:rPr>
          <w:rFonts w:ascii="Consolas" w:eastAsia="宋体" w:hAnsi="Consolas" w:cs="Helvetica"/>
          <w:color w:val="000000"/>
          <w:kern w:val="0"/>
          <w:sz w:val="20"/>
          <w:szCs w:val="20"/>
        </w:rPr>
        <w:t> </w:t>
      </w:r>
      <w:r w:rsidRPr="00F07531">
        <w:rPr>
          <w:rFonts w:ascii="Consolas" w:eastAsia="宋体" w:hAnsi="Consolas" w:cs="Helvetica"/>
          <w:color w:val="696969"/>
          <w:kern w:val="0"/>
          <w:sz w:val="20"/>
          <w:szCs w:val="20"/>
          <w:bdr w:val="none" w:sz="0" w:space="0" w:color="auto" w:frame="1"/>
        </w:rPr>
        <w:t>System</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b/>
          <w:bCs/>
          <w:color w:val="0055AA"/>
          <w:kern w:val="0"/>
          <w:sz w:val="20"/>
          <w:szCs w:val="20"/>
          <w:bdr w:val="none" w:sz="0" w:space="0" w:color="auto" w:frame="1"/>
        </w:rPr>
        <w:t>namespace</w:t>
      </w:r>
      <w:r w:rsidRPr="00F07531">
        <w:rPr>
          <w:rFonts w:ascii="Consolas" w:eastAsia="宋体" w:hAnsi="Consolas" w:cs="Helvetica"/>
          <w:color w:val="000000"/>
          <w:kern w:val="0"/>
          <w:sz w:val="20"/>
          <w:szCs w:val="20"/>
        </w:rPr>
        <w:t> SimpleEvent</w:t>
      </w:r>
      <w:r w:rsidRPr="00F07531">
        <w:rPr>
          <w:rFonts w:ascii="Consolas" w:eastAsia="宋体" w:hAnsi="Consolas" w:cs="Helvetica"/>
          <w:color w:val="000000"/>
          <w:kern w:val="0"/>
          <w:sz w:val="20"/>
          <w:szCs w:val="20"/>
        </w:rPr>
        <w:br/>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using</w:t>
      </w:r>
      <w:r w:rsidRPr="00F07531">
        <w:rPr>
          <w:rFonts w:ascii="Consolas" w:eastAsia="宋体" w:hAnsi="Consolas" w:cs="Helvetica"/>
          <w:color w:val="000000"/>
          <w:kern w:val="0"/>
          <w:sz w:val="20"/>
          <w:szCs w:val="20"/>
        </w:rPr>
        <w:t> </w:t>
      </w:r>
      <w:r w:rsidRPr="00F07531">
        <w:rPr>
          <w:rFonts w:ascii="Consolas" w:eastAsia="宋体" w:hAnsi="Consolas" w:cs="Helvetica"/>
          <w:color w:val="696969"/>
          <w:kern w:val="0"/>
          <w:sz w:val="20"/>
          <w:szCs w:val="20"/>
          <w:bdr w:val="none" w:sz="0" w:space="0" w:color="auto" w:frame="1"/>
        </w:rPr>
        <w:t>System</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w:t>
      </w:r>
      <w:r w:rsidRPr="00F07531">
        <w:rPr>
          <w:rFonts w:ascii="Consolas" w:eastAsia="宋体" w:hAnsi="Consolas" w:cs="Helvetica"/>
          <w:i/>
          <w:iCs/>
          <w:color w:val="696969"/>
          <w:kern w:val="0"/>
          <w:sz w:val="20"/>
          <w:szCs w:val="20"/>
          <w:bdr w:val="none" w:sz="0" w:space="0" w:color="auto" w:frame="1"/>
        </w:rPr>
        <w:t>发布器类</w:t>
      </w:r>
      <w:r w:rsidRPr="00F07531">
        <w:rPr>
          <w:rFonts w:ascii="Consolas" w:eastAsia="宋体" w:hAnsi="Consolas" w:cs="Helvetica"/>
          <w:i/>
          <w:iCs/>
          <w:color w:val="696969"/>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EventTest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private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value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delegate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NumManipulationHandler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event</w:t>
      </w:r>
      <w:r w:rsidRPr="00F07531">
        <w:rPr>
          <w:rFonts w:ascii="Consolas" w:eastAsia="宋体" w:hAnsi="Consolas" w:cs="Helvetica"/>
          <w:color w:val="000000"/>
          <w:kern w:val="0"/>
          <w:sz w:val="20"/>
          <w:szCs w:val="20"/>
        </w:rPr>
        <w:t> NumManipulationHandler ChangeNum</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protected</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virtual</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OnNumChanged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if</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ChangeNum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null</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ChangeNum</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事件被触发</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0055AA"/>
          <w:kern w:val="0"/>
          <w:sz w:val="20"/>
          <w:szCs w:val="20"/>
          <w:bdr w:val="none" w:sz="0" w:space="0" w:color="auto" w:frame="1"/>
        </w:rPr>
        <w:t>else</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WriteLine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AA1111"/>
          <w:kern w:val="0"/>
          <w:sz w:val="20"/>
          <w:szCs w:val="20"/>
          <w:bdr w:val="none" w:sz="0" w:space="0" w:color="auto" w:frame="1"/>
        </w:rPr>
        <w:t>"event not fire"</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ReadKey</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回车继续</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EventTest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n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5</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SetValue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n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SetValue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n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if</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value</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n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value</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n</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OnNumChanged</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w:t>
      </w:r>
      <w:r w:rsidRPr="00F07531">
        <w:rPr>
          <w:rFonts w:ascii="Consolas" w:eastAsia="宋体" w:hAnsi="Consolas" w:cs="Helvetica"/>
          <w:i/>
          <w:iCs/>
          <w:color w:val="696969"/>
          <w:kern w:val="0"/>
          <w:sz w:val="20"/>
          <w:szCs w:val="20"/>
          <w:bdr w:val="none" w:sz="0" w:space="0" w:color="auto" w:frame="1"/>
        </w:rPr>
        <w:t>订阅器类</w:t>
      </w:r>
      <w:r w:rsidRPr="00F07531">
        <w:rPr>
          <w:rFonts w:ascii="Consolas" w:eastAsia="宋体" w:hAnsi="Consolas" w:cs="Helvetica"/>
          <w:i/>
          <w:iCs/>
          <w:color w:val="696969"/>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subscribEvent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printf</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WriteLine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AA1111"/>
          <w:kern w:val="0"/>
          <w:sz w:val="20"/>
          <w:szCs w:val="20"/>
          <w:bdr w:val="none" w:sz="0" w:space="0" w:color="auto" w:frame="1"/>
        </w:rPr>
        <w:t>"event fire"</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ReadKey</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回车继续</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w:t>
      </w:r>
      <w:r w:rsidRPr="00F07531">
        <w:rPr>
          <w:rFonts w:ascii="Consolas" w:eastAsia="宋体" w:hAnsi="Consolas" w:cs="Helvetica"/>
          <w:i/>
          <w:iCs/>
          <w:color w:val="696969"/>
          <w:kern w:val="0"/>
          <w:sz w:val="20"/>
          <w:szCs w:val="20"/>
          <w:bdr w:val="none" w:sz="0" w:space="0" w:color="auto" w:frame="1"/>
        </w:rPr>
        <w:t>触发</w:t>
      </w:r>
      <w:r w:rsidRPr="00F07531">
        <w:rPr>
          <w:rFonts w:ascii="Consolas" w:eastAsia="宋体" w:hAnsi="Consolas" w:cs="Helvetica"/>
          <w:i/>
          <w:iCs/>
          <w:color w:val="696969"/>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MainClass</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static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Main</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EventTest e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EventTest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实例化对象</w:t>
      </w:r>
      <w:r w:rsidRPr="00F07531">
        <w:rPr>
          <w:rFonts w:ascii="Consolas" w:eastAsia="宋体" w:hAnsi="Consolas" w:cs="Helvetica"/>
          <w:i/>
          <w:iCs/>
          <w:color w:val="696969"/>
          <w:kern w:val="0"/>
          <w:sz w:val="20"/>
          <w:szCs w:val="20"/>
          <w:bdr w:val="none" w:sz="0" w:space="0" w:color="auto" w:frame="1"/>
        </w:rPr>
        <w:t>,</w:t>
      </w:r>
      <w:r w:rsidRPr="00F07531">
        <w:rPr>
          <w:rFonts w:ascii="Consolas" w:eastAsia="宋体" w:hAnsi="Consolas" w:cs="Helvetica"/>
          <w:i/>
          <w:iCs/>
          <w:color w:val="696969"/>
          <w:kern w:val="0"/>
          <w:sz w:val="20"/>
          <w:szCs w:val="20"/>
          <w:bdr w:val="none" w:sz="0" w:space="0" w:color="auto" w:frame="1"/>
        </w:rPr>
        <w:t>第一次没有触发事件</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color w:val="000000"/>
          <w:kern w:val="0"/>
          <w:sz w:val="20"/>
          <w:szCs w:val="20"/>
        </w:rPr>
        <w:br/>
        <w:t>      subscribEvent v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subscribEvent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实例化对象</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color w:val="000000"/>
          <w:kern w:val="0"/>
          <w:sz w:val="20"/>
          <w:szCs w:val="20"/>
        </w:rPr>
        <w:br/>
        <w:t>      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ChangeNum</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EventTest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NumManipulationHandler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v</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printf</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注册</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color w:val="000000"/>
          <w:kern w:val="0"/>
          <w:sz w:val="20"/>
          <w:szCs w:val="20"/>
        </w:rPr>
        <w:br/>
        <w:t>      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SetValue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7</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SetValue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11</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8000"/>
          <w:kern w:val="0"/>
          <w:sz w:val="20"/>
          <w:szCs w:val="20"/>
          <w:bdr w:val="none" w:sz="0" w:space="0" w:color="auto" w:frame="1"/>
        </w:rPr>
        <w:t>}</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当上面的代码被编译和执行时，它会产生下列结果：</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55859B"/>
          <w:kern w:val="0"/>
          <w:sz w:val="20"/>
          <w:szCs w:val="20"/>
          <w:bdr w:val="none" w:sz="0" w:space="0" w:color="auto" w:frame="1"/>
        </w:rPr>
        <w:t>event</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55859B"/>
          <w:kern w:val="0"/>
          <w:sz w:val="20"/>
          <w:szCs w:val="20"/>
          <w:bdr w:val="none" w:sz="0" w:space="0" w:color="auto" w:frame="1"/>
        </w:rPr>
        <w:t>not</w:t>
      </w:r>
      <w:r w:rsidRPr="00F07531">
        <w:rPr>
          <w:rFonts w:ascii="Consolas" w:eastAsia="宋体" w:hAnsi="Consolas" w:cs="宋体"/>
          <w:color w:val="171C19"/>
          <w:kern w:val="0"/>
          <w:sz w:val="20"/>
          <w:szCs w:val="20"/>
          <w:bdr w:val="none" w:sz="0" w:space="0" w:color="auto" w:frame="1"/>
        </w:rPr>
        <w:t xml:space="preserve"> fire</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55859B"/>
          <w:kern w:val="0"/>
          <w:sz w:val="20"/>
          <w:szCs w:val="20"/>
          <w:bdr w:val="none" w:sz="0" w:space="0" w:color="auto" w:frame="1"/>
        </w:rPr>
        <w:t>event</w:t>
      </w:r>
      <w:r w:rsidRPr="00F07531">
        <w:rPr>
          <w:rFonts w:ascii="Consolas" w:eastAsia="宋体" w:hAnsi="Consolas" w:cs="宋体"/>
          <w:color w:val="171C19"/>
          <w:kern w:val="0"/>
          <w:sz w:val="20"/>
          <w:szCs w:val="20"/>
          <w:bdr w:val="none" w:sz="0" w:space="0" w:color="auto" w:frame="1"/>
        </w:rPr>
        <w:t xml:space="preserve"> fire</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55859B"/>
          <w:kern w:val="0"/>
          <w:sz w:val="20"/>
          <w:szCs w:val="20"/>
          <w:bdr w:val="none" w:sz="0" w:space="0" w:color="auto" w:frame="1"/>
        </w:rPr>
        <w:t>event</w:t>
      </w:r>
      <w:r w:rsidRPr="00F07531">
        <w:rPr>
          <w:rFonts w:ascii="Consolas" w:eastAsia="宋体" w:hAnsi="Consolas" w:cs="宋体"/>
          <w:color w:val="171C19"/>
          <w:kern w:val="0"/>
          <w:sz w:val="20"/>
          <w:szCs w:val="20"/>
          <w:bdr w:val="none" w:sz="0" w:space="0" w:color="auto" w:frame="1"/>
        </w:rPr>
        <w:t xml:space="preserve"> fire</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本实例提供一个简单的用于热水锅炉系统故障排除的应用程序。当维修工程师检查锅炉时，锅炉的温度和压力会随着维修工程师的备注自动记录到日志文件中。</w:t>
      </w:r>
    </w:p>
    <w:p w:rsidR="00F07531" w:rsidRPr="00F07531" w:rsidRDefault="00F07531" w:rsidP="00F07531">
      <w:pPr>
        <w:widowControl/>
        <w:spacing w:after="30" w:line="432" w:lineRule="atLeast"/>
        <w:jc w:val="left"/>
        <w:outlineLvl w:val="1"/>
        <w:rPr>
          <w:rFonts w:ascii="Helvetica" w:eastAsia="宋体" w:hAnsi="Helvetica" w:cs="Helvetica"/>
          <w:b/>
          <w:bCs/>
          <w:color w:val="617F10"/>
          <w:kern w:val="0"/>
          <w:sz w:val="22"/>
        </w:rPr>
      </w:pPr>
      <w:r w:rsidRPr="00F07531">
        <w:rPr>
          <w:rFonts w:ascii="Helvetica" w:eastAsia="宋体" w:hAnsi="Helvetica" w:cs="Helvetica"/>
          <w:b/>
          <w:bCs/>
          <w:color w:val="617F10"/>
          <w:kern w:val="0"/>
          <w:sz w:val="22"/>
        </w:rPr>
        <w:t>实例</w:t>
      </w:r>
      <w:r w:rsidRPr="00F07531">
        <w:rPr>
          <w:rFonts w:ascii="Helvetica" w:eastAsia="宋体" w:hAnsi="Helvetica" w:cs="Helvetica"/>
          <w:b/>
          <w:bCs/>
          <w:color w:val="617F10"/>
          <w:kern w:val="0"/>
          <w:sz w:val="22"/>
        </w:rPr>
        <w:t xml:space="preserve"> 2</w:t>
      </w:r>
    </w:p>
    <w:p w:rsidR="00F07531" w:rsidRPr="00F07531" w:rsidRDefault="00F07531" w:rsidP="00F07531">
      <w:pPr>
        <w:widowControl/>
        <w:shd w:val="clear" w:color="auto" w:fill="F9F9F9"/>
        <w:wordWrap w:val="0"/>
        <w:spacing w:line="336" w:lineRule="atLeast"/>
        <w:jc w:val="left"/>
        <w:rPr>
          <w:rFonts w:ascii="Consolas" w:eastAsia="宋体" w:hAnsi="Consolas" w:cs="Helvetica"/>
          <w:color w:val="000000"/>
          <w:kern w:val="0"/>
          <w:sz w:val="20"/>
          <w:szCs w:val="20"/>
        </w:rPr>
      </w:pPr>
      <w:r w:rsidRPr="00F07531">
        <w:rPr>
          <w:rFonts w:ascii="Consolas" w:eastAsia="宋体" w:hAnsi="Consolas" w:cs="Helvetica"/>
          <w:b/>
          <w:bCs/>
          <w:color w:val="0055AA"/>
          <w:kern w:val="0"/>
          <w:sz w:val="20"/>
          <w:szCs w:val="20"/>
          <w:bdr w:val="none" w:sz="0" w:space="0" w:color="auto" w:frame="1"/>
        </w:rPr>
        <w:t>using</w:t>
      </w:r>
      <w:r w:rsidRPr="00F07531">
        <w:rPr>
          <w:rFonts w:ascii="Consolas" w:eastAsia="宋体" w:hAnsi="Consolas" w:cs="Helvetica"/>
          <w:color w:val="000000"/>
          <w:kern w:val="0"/>
          <w:sz w:val="20"/>
          <w:szCs w:val="20"/>
        </w:rPr>
        <w:t> </w:t>
      </w:r>
      <w:r w:rsidRPr="00F07531">
        <w:rPr>
          <w:rFonts w:ascii="Consolas" w:eastAsia="宋体" w:hAnsi="Consolas" w:cs="Helvetica"/>
          <w:color w:val="696969"/>
          <w:kern w:val="0"/>
          <w:sz w:val="20"/>
          <w:szCs w:val="20"/>
          <w:bdr w:val="none" w:sz="0" w:space="0" w:color="auto" w:frame="1"/>
        </w:rPr>
        <w:t>System</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b/>
          <w:bCs/>
          <w:color w:val="0055AA"/>
          <w:kern w:val="0"/>
          <w:sz w:val="20"/>
          <w:szCs w:val="20"/>
          <w:bdr w:val="none" w:sz="0" w:space="0" w:color="auto" w:frame="1"/>
        </w:rPr>
        <w:t>using</w:t>
      </w:r>
      <w:r w:rsidRPr="00F07531">
        <w:rPr>
          <w:rFonts w:ascii="Consolas" w:eastAsia="宋体" w:hAnsi="Consolas" w:cs="Helvetica"/>
          <w:color w:val="000000"/>
          <w:kern w:val="0"/>
          <w:sz w:val="20"/>
          <w:szCs w:val="20"/>
        </w:rPr>
        <w:t> </w:t>
      </w:r>
      <w:r w:rsidRPr="00F07531">
        <w:rPr>
          <w:rFonts w:ascii="Consolas" w:eastAsia="宋体" w:hAnsi="Consolas" w:cs="Helvetica"/>
          <w:color w:val="696969"/>
          <w:kern w:val="0"/>
          <w:sz w:val="20"/>
          <w:szCs w:val="20"/>
          <w:bdr w:val="none" w:sz="0" w:space="0" w:color="auto" w:frame="1"/>
        </w:rPr>
        <w:t>System.IO</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r>
      <w:r w:rsidRPr="00F07531">
        <w:rPr>
          <w:rFonts w:ascii="Consolas" w:eastAsia="宋体" w:hAnsi="Consolas" w:cs="Helvetica"/>
          <w:b/>
          <w:bCs/>
          <w:color w:val="0055AA"/>
          <w:kern w:val="0"/>
          <w:sz w:val="20"/>
          <w:szCs w:val="20"/>
          <w:bdr w:val="none" w:sz="0" w:space="0" w:color="auto" w:frame="1"/>
        </w:rPr>
        <w:t>namespace</w:t>
      </w:r>
      <w:r w:rsidRPr="00F07531">
        <w:rPr>
          <w:rFonts w:ascii="Consolas" w:eastAsia="宋体" w:hAnsi="Consolas" w:cs="Helvetica"/>
          <w:color w:val="000000"/>
          <w:kern w:val="0"/>
          <w:sz w:val="20"/>
          <w:szCs w:val="20"/>
        </w:rPr>
        <w:t> BoilerEventAppl</w:t>
      </w:r>
      <w:r w:rsidRPr="00F07531">
        <w:rPr>
          <w:rFonts w:ascii="Consolas" w:eastAsia="宋体" w:hAnsi="Consolas" w:cs="Helvetica"/>
          <w:color w:val="000000"/>
          <w:kern w:val="0"/>
          <w:sz w:val="20"/>
          <w:szCs w:val="20"/>
        </w:rPr>
        <w:br/>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Boiler </w:t>
      </w:r>
      <w:r w:rsidRPr="00F07531">
        <w:rPr>
          <w:rFonts w:ascii="Consolas" w:eastAsia="宋体" w:hAnsi="Consolas" w:cs="Helvetica"/>
          <w:i/>
          <w:iCs/>
          <w:color w:val="696969"/>
          <w:kern w:val="0"/>
          <w:sz w:val="20"/>
          <w:szCs w:val="20"/>
          <w:bdr w:val="none" w:sz="0" w:space="0" w:color="auto" w:frame="1"/>
        </w:rPr>
        <w:t>类</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Boiler</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Temp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get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private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set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Pressure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get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private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set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Boiler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temp,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pressure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Temp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temp</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Pressure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pressure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事件发布器</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DelegateBoilerEvent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delegate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BoilerLogHandler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0000"/>
          <w:kern w:val="0"/>
          <w:sz w:val="20"/>
          <w:szCs w:val="20"/>
        </w:rPr>
        <w:t> status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基于上面的委托定义事件</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event</w:t>
      </w:r>
      <w:r w:rsidRPr="00F07531">
        <w:rPr>
          <w:rFonts w:ascii="Consolas" w:eastAsia="宋体" w:hAnsi="Consolas" w:cs="Helvetica"/>
          <w:color w:val="000000"/>
          <w:kern w:val="0"/>
          <w:sz w:val="20"/>
          <w:szCs w:val="20"/>
        </w:rPr>
        <w:t> BoilerLogHandler BoilerEventLog</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LogProcess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0000"/>
          <w:kern w:val="0"/>
          <w:sz w:val="20"/>
          <w:szCs w:val="20"/>
        </w:rPr>
        <w:t> remarks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AA1111"/>
          <w:kern w:val="0"/>
          <w:sz w:val="20"/>
          <w:szCs w:val="20"/>
          <w:bdr w:val="none" w:sz="0" w:space="0" w:color="auto" w:frame="1"/>
        </w:rPr>
        <w:t>"O.K."</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Boiler boiler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Boiler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800000"/>
          <w:kern w:val="0"/>
          <w:sz w:val="20"/>
          <w:szCs w:val="20"/>
          <w:bdr w:val="none" w:sz="0" w:space="0" w:color="auto" w:frame="1"/>
        </w:rPr>
        <w:t>100</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12</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temp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boiler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Temp</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int</w:t>
      </w:r>
      <w:r w:rsidRPr="00F07531">
        <w:rPr>
          <w:rFonts w:ascii="Consolas" w:eastAsia="宋体" w:hAnsi="Consolas" w:cs="Helvetica"/>
          <w:color w:val="000000"/>
          <w:kern w:val="0"/>
          <w:sz w:val="20"/>
          <w:szCs w:val="20"/>
        </w:rPr>
        <w:t> pressure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boiler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Pressure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if</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temp </w:t>
      </w:r>
      <w:r w:rsidRPr="00F07531">
        <w:rPr>
          <w:rFonts w:ascii="Consolas" w:eastAsia="宋体" w:hAnsi="Consolas" w:cs="Helvetica"/>
          <w:color w:val="008000"/>
          <w:kern w:val="0"/>
          <w:sz w:val="20"/>
          <w:szCs w:val="20"/>
          <w:bdr w:val="none" w:sz="0" w:space="0" w:color="auto" w:frame="1"/>
        </w:rPr>
        <w:t>&gt;</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150</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temp </w:t>
      </w:r>
      <w:r w:rsidRPr="00F07531">
        <w:rPr>
          <w:rFonts w:ascii="Consolas" w:eastAsia="宋体" w:hAnsi="Consolas" w:cs="Helvetica"/>
          <w:color w:val="008000"/>
          <w:kern w:val="0"/>
          <w:sz w:val="20"/>
          <w:szCs w:val="20"/>
          <w:bdr w:val="none" w:sz="0" w:space="0" w:color="auto" w:frame="1"/>
        </w:rPr>
        <w:t>&lt;</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80</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pressure </w:t>
      </w:r>
      <w:r w:rsidRPr="00F07531">
        <w:rPr>
          <w:rFonts w:ascii="Consolas" w:eastAsia="宋体" w:hAnsi="Consolas" w:cs="Helvetica"/>
          <w:color w:val="008000"/>
          <w:kern w:val="0"/>
          <w:sz w:val="20"/>
          <w:szCs w:val="20"/>
          <w:bdr w:val="none" w:sz="0" w:space="0" w:color="auto" w:frame="1"/>
        </w:rPr>
        <w:t>&lt;</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12</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pressure </w:t>
      </w:r>
      <w:r w:rsidRPr="00F07531">
        <w:rPr>
          <w:rFonts w:ascii="Consolas" w:eastAsia="宋体" w:hAnsi="Consolas" w:cs="Helvetica"/>
          <w:color w:val="008000"/>
          <w:kern w:val="0"/>
          <w:sz w:val="20"/>
          <w:szCs w:val="20"/>
          <w:bdr w:val="none" w:sz="0" w:space="0" w:color="auto" w:frame="1"/>
        </w:rPr>
        <w:t>&gt;</w:t>
      </w:r>
      <w:r w:rsidRPr="00F07531">
        <w:rPr>
          <w:rFonts w:ascii="Consolas" w:eastAsia="宋体" w:hAnsi="Consolas" w:cs="Helvetica"/>
          <w:color w:val="000000"/>
          <w:kern w:val="0"/>
          <w:sz w:val="20"/>
          <w:szCs w:val="20"/>
        </w:rPr>
        <w:t> </w:t>
      </w:r>
      <w:r w:rsidRPr="00F07531">
        <w:rPr>
          <w:rFonts w:ascii="Consolas" w:eastAsia="宋体" w:hAnsi="Consolas" w:cs="Helvetica"/>
          <w:color w:val="800000"/>
          <w:kern w:val="0"/>
          <w:sz w:val="20"/>
          <w:szCs w:val="20"/>
          <w:bdr w:val="none" w:sz="0" w:space="0" w:color="auto" w:frame="1"/>
        </w:rPr>
        <w:t>15</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remarks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AA1111"/>
          <w:kern w:val="0"/>
          <w:sz w:val="20"/>
          <w:szCs w:val="20"/>
          <w:bdr w:val="none" w:sz="0" w:space="0" w:color="auto" w:frame="1"/>
        </w:rPr>
        <w:t>"Need Maintenance"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OnBoilerEventLog</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w:t>
      </w:r>
      <w:r w:rsidRPr="00F07531">
        <w:rPr>
          <w:rFonts w:ascii="Consolas" w:eastAsia="宋体" w:hAnsi="Consolas" w:cs="Helvetica"/>
          <w:color w:val="AA1111"/>
          <w:kern w:val="0"/>
          <w:sz w:val="20"/>
          <w:szCs w:val="20"/>
          <w:bdr w:val="none" w:sz="0" w:space="0" w:color="auto" w:frame="1"/>
        </w:rPr>
        <w:t>"Logging Info:</w:t>
      </w:r>
      <w:r w:rsidRPr="00F07531">
        <w:rPr>
          <w:rFonts w:ascii="Consolas" w:eastAsia="宋体" w:hAnsi="Consolas" w:cs="Helvetica"/>
          <w:b/>
          <w:bCs/>
          <w:color w:val="008080"/>
          <w:kern w:val="0"/>
          <w:sz w:val="20"/>
          <w:szCs w:val="20"/>
          <w:bdr w:val="none" w:sz="0" w:space="0" w:color="auto" w:frame="1"/>
        </w:rPr>
        <w:t>\n</w:t>
      </w:r>
      <w:r w:rsidRPr="00F07531">
        <w:rPr>
          <w:rFonts w:ascii="Consolas" w:eastAsia="宋体" w:hAnsi="Consolas" w:cs="Helvetica"/>
          <w:color w:val="AA1111"/>
          <w:kern w:val="0"/>
          <w:sz w:val="20"/>
          <w:szCs w:val="20"/>
          <w:bdr w:val="none" w:sz="0" w:space="0" w:color="auto" w:frame="1"/>
        </w:rPr>
        <w:t>Temperature: {temp}</w:t>
      </w:r>
      <w:r w:rsidRPr="00F07531">
        <w:rPr>
          <w:rFonts w:ascii="Consolas" w:eastAsia="宋体" w:hAnsi="Consolas" w:cs="Helvetica"/>
          <w:b/>
          <w:bCs/>
          <w:color w:val="008080"/>
          <w:kern w:val="0"/>
          <w:sz w:val="20"/>
          <w:szCs w:val="20"/>
          <w:bdr w:val="none" w:sz="0" w:space="0" w:color="auto" w:frame="1"/>
        </w:rPr>
        <w:t>\n</w:t>
      </w:r>
      <w:r w:rsidRPr="00F07531">
        <w:rPr>
          <w:rFonts w:ascii="Consolas" w:eastAsia="宋体" w:hAnsi="Consolas" w:cs="Helvetica"/>
          <w:color w:val="AA1111"/>
          <w:kern w:val="0"/>
          <w:sz w:val="20"/>
          <w:szCs w:val="20"/>
          <w:bdr w:val="none" w:sz="0" w:space="0" w:color="auto" w:frame="1"/>
        </w:rPr>
        <w:t>Pressure: {pressure}</w:t>
      </w:r>
      <w:r w:rsidRPr="00F07531">
        <w:rPr>
          <w:rFonts w:ascii="Consolas" w:eastAsia="宋体" w:hAnsi="Consolas" w:cs="Helvetica"/>
          <w:b/>
          <w:bCs/>
          <w:color w:val="008080"/>
          <w:kern w:val="0"/>
          <w:sz w:val="20"/>
          <w:szCs w:val="20"/>
          <w:bdr w:val="none" w:sz="0" w:space="0" w:color="auto" w:frame="1"/>
        </w:rPr>
        <w:t>\n</w:t>
      </w:r>
      <w:r w:rsidRPr="00F07531">
        <w:rPr>
          <w:rFonts w:ascii="Consolas" w:eastAsia="宋体" w:hAnsi="Consolas" w:cs="Helvetica"/>
          <w:color w:val="AA1111"/>
          <w:kern w:val="0"/>
          <w:sz w:val="20"/>
          <w:szCs w:val="20"/>
          <w:bdr w:val="none" w:sz="0" w:space="0" w:color="auto" w:frame="1"/>
        </w:rPr>
        <w:t>Message: {remarks}"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protected</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OnBoilerEventLog</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0000"/>
          <w:kern w:val="0"/>
          <w:sz w:val="20"/>
          <w:szCs w:val="20"/>
        </w:rPr>
        <w:t> message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BoilerEventLog</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Invoke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message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该类保留写入日志文件的条款</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BoilerInfoLogger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IDisposable</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private</w:t>
      </w:r>
      <w:r w:rsidRPr="00F07531">
        <w:rPr>
          <w:rFonts w:ascii="Consolas" w:eastAsia="宋体" w:hAnsi="Consolas" w:cs="Helvetica"/>
          <w:color w:val="000000"/>
          <w:kern w:val="0"/>
          <w:sz w:val="20"/>
          <w:szCs w:val="20"/>
        </w:rPr>
        <w:t> </w:t>
      </w:r>
      <w:r w:rsidRPr="00F07531">
        <w:rPr>
          <w:rFonts w:ascii="Consolas" w:eastAsia="宋体" w:hAnsi="Consolas" w:cs="Helvetica"/>
          <w:b/>
          <w:bCs/>
          <w:color w:val="0055AA"/>
          <w:kern w:val="0"/>
          <w:sz w:val="20"/>
          <w:szCs w:val="20"/>
          <w:bdr w:val="none" w:sz="0" w:space="0" w:color="auto" w:frame="1"/>
        </w:rPr>
        <w:t>readonly</w:t>
      </w:r>
      <w:r w:rsidRPr="00F07531">
        <w:rPr>
          <w:rFonts w:ascii="Consolas" w:eastAsia="宋体" w:hAnsi="Consolas" w:cs="Helvetica"/>
          <w:color w:val="000000"/>
          <w:kern w:val="0"/>
          <w:sz w:val="20"/>
          <w:szCs w:val="20"/>
        </w:rPr>
        <w:t> StreamWriter _streamWriter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BoilerInfoLogger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0000"/>
          <w:kern w:val="0"/>
          <w:sz w:val="20"/>
          <w:szCs w:val="20"/>
        </w:rPr>
        <w:t> filename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_streamWriter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StreamWriter</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FileStream</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filename, FileMode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Append</w:t>
      </w:r>
      <w:r w:rsidRPr="00F07531">
        <w:rPr>
          <w:rFonts w:ascii="Consolas" w:eastAsia="宋体" w:hAnsi="Consolas" w:cs="Helvetica"/>
          <w:color w:val="000000"/>
          <w:kern w:val="0"/>
          <w:sz w:val="20"/>
          <w:szCs w:val="20"/>
        </w:rPr>
        <w:t>, FileAccess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Write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Logger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0000"/>
          <w:kern w:val="0"/>
          <w:sz w:val="20"/>
          <w:szCs w:val="20"/>
        </w:rPr>
        <w:t> info</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_streamWriter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WriteLine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info</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Dispose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_streamWriter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Close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i/>
          <w:iCs/>
          <w:color w:val="696969"/>
          <w:kern w:val="0"/>
          <w:sz w:val="20"/>
          <w:szCs w:val="20"/>
          <w:bdr w:val="none" w:sz="0" w:space="0" w:color="auto" w:frame="1"/>
        </w:rPr>
        <w:t xml:space="preserve">// </w:t>
      </w:r>
      <w:r w:rsidRPr="00F07531">
        <w:rPr>
          <w:rFonts w:ascii="Consolas" w:eastAsia="宋体" w:hAnsi="Consolas" w:cs="Helvetica"/>
          <w:i/>
          <w:iCs/>
          <w:color w:val="696969"/>
          <w:kern w:val="0"/>
          <w:sz w:val="20"/>
          <w:szCs w:val="20"/>
          <w:bdr w:val="none" w:sz="0" w:space="0" w:color="auto" w:frame="1"/>
        </w:rPr>
        <w:t>事件订阅器</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public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class</w:t>
      </w:r>
      <w:r w:rsidRPr="00F07531">
        <w:rPr>
          <w:rFonts w:ascii="Consolas" w:eastAsia="宋体" w:hAnsi="Consolas" w:cs="Helvetica"/>
          <w:color w:val="000000"/>
          <w:kern w:val="0"/>
          <w:sz w:val="20"/>
          <w:szCs w:val="20"/>
        </w:rPr>
        <w:t> RecordBoilerInfo</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static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Logger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0000"/>
          <w:kern w:val="0"/>
          <w:sz w:val="20"/>
          <w:szCs w:val="20"/>
        </w:rPr>
        <w:t> info</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WriteLine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info</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static</w:t>
      </w:r>
      <w:r w:rsidRPr="00F07531">
        <w:rPr>
          <w:rFonts w:ascii="Consolas" w:eastAsia="宋体" w:hAnsi="Consolas" w:cs="Helvetica"/>
          <w:color w:val="000000"/>
          <w:kern w:val="0"/>
          <w:sz w:val="20"/>
          <w:szCs w:val="20"/>
        </w:rPr>
        <w:t> </w:t>
      </w:r>
      <w:r w:rsidRPr="00F07531">
        <w:rPr>
          <w:rFonts w:ascii="Consolas" w:eastAsia="宋体" w:hAnsi="Consolas" w:cs="Helvetica"/>
          <w:b/>
          <w:bCs/>
          <w:color w:val="6666CC"/>
          <w:kern w:val="0"/>
          <w:sz w:val="20"/>
          <w:szCs w:val="20"/>
          <w:bdr w:val="none" w:sz="0" w:space="0" w:color="auto" w:frame="1"/>
        </w:rPr>
        <w:t>void</w:t>
      </w:r>
      <w:r w:rsidRPr="00F07531">
        <w:rPr>
          <w:rFonts w:ascii="Consolas" w:eastAsia="宋体" w:hAnsi="Consolas" w:cs="Helvetica"/>
          <w:color w:val="000000"/>
          <w:kern w:val="0"/>
          <w:sz w:val="20"/>
          <w:szCs w:val="20"/>
        </w:rPr>
        <w:t> Main</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b/>
          <w:bCs/>
          <w:color w:val="6666CC"/>
          <w:kern w:val="0"/>
          <w:sz w:val="20"/>
          <w:szCs w:val="20"/>
          <w:bdr w:val="none" w:sz="0" w:space="0" w:color="auto" w:frame="1"/>
        </w:rPr>
        <w:t>string</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args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b/>
          <w:bCs/>
          <w:color w:val="0055AA"/>
          <w:kern w:val="0"/>
          <w:sz w:val="20"/>
          <w:szCs w:val="20"/>
          <w:bdr w:val="none" w:sz="0" w:space="0" w:color="auto" w:frame="1"/>
        </w:rPr>
        <w:t>using</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BoilerInfoLogger fileLogger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BoilerInfoLogger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AA1111"/>
          <w:kern w:val="0"/>
          <w:sz w:val="20"/>
          <w:szCs w:val="20"/>
          <w:bdr w:val="none" w:sz="0" w:space="0" w:color="auto" w:frame="1"/>
        </w:rPr>
        <w:t>"e:</w:t>
      </w:r>
      <w:r w:rsidRPr="00F07531">
        <w:rPr>
          <w:rFonts w:ascii="Consolas" w:eastAsia="宋体" w:hAnsi="Consolas" w:cs="Helvetica"/>
          <w:b/>
          <w:bCs/>
          <w:color w:val="008080"/>
          <w:kern w:val="0"/>
          <w:sz w:val="20"/>
          <w:szCs w:val="20"/>
          <w:bdr w:val="none" w:sz="0" w:space="0" w:color="auto" w:frame="1"/>
        </w:rPr>
        <w:t>\\</w:t>
      </w:r>
      <w:r w:rsidRPr="00F07531">
        <w:rPr>
          <w:rFonts w:ascii="Consolas" w:eastAsia="宋体" w:hAnsi="Consolas" w:cs="Helvetica"/>
          <w:color w:val="AA1111"/>
          <w:kern w:val="0"/>
          <w:sz w:val="20"/>
          <w:szCs w:val="20"/>
          <w:bdr w:val="none" w:sz="0" w:space="0" w:color="auto" w:frame="1"/>
        </w:rPr>
        <w:t>boiler.txt"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DelegateBoilerEvent boilerEvent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new</w:t>
      </w:r>
      <w:r w:rsidRPr="00F07531">
        <w:rPr>
          <w:rFonts w:ascii="Consolas" w:eastAsia="宋体" w:hAnsi="Consolas" w:cs="Helvetica"/>
          <w:color w:val="000000"/>
          <w:kern w:val="0"/>
          <w:sz w:val="20"/>
          <w:szCs w:val="20"/>
        </w:rPr>
        <w:t> DelegateBoilerEvent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boilerEvent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BoilerEventLog</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Logger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boilerEvent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BoilerEventLog</w:t>
      </w:r>
      <w:r w:rsidRPr="00F07531">
        <w:rPr>
          <w:rFonts w:ascii="Consolas" w:eastAsia="宋体" w:hAnsi="Consolas" w:cs="Helvetica"/>
          <w:color w:val="000000"/>
          <w:kern w:val="0"/>
          <w:sz w:val="20"/>
          <w:szCs w:val="20"/>
        </w:rP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t> fileLogger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Logger</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boilerEvent</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LogProcess</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0000"/>
          <w:kern w:val="0"/>
          <w:sz w:val="20"/>
          <w:szCs w:val="20"/>
        </w:rPr>
        <w:br/>
        <w:t>            Console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55AA"/>
          <w:kern w:val="0"/>
          <w:sz w:val="20"/>
          <w:szCs w:val="20"/>
          <w:bdr w:val="none" w:sz="0" w:space="0" w:color="auto" w:frame="1"/>
        </w:rPr>
        <w:t>ReadLine</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t>    </w:t>
      </w:r>
      <w:r w:rsidRPr="00F07531">
        <w:rPr>
          <w:rFonts w:ascii="Consolas" w:eastAsia="宋体" w:hAnsi="Consolas" w:cs="Helvetica"/>
          <w:color w:val="008000"/>
          <w:kern w:val="0"/>
          <w:sz w:val="20"/>
          <w:szCs w:val="20"/>
          <w:bdr w:val="none" w:sz="0" w:space="0" w:color="auto" w:frame="1"/>
        </w:rPr>
        <w:t>}</w:t>
      </w:r>
      <w:r w:rsidRPr="00F07531">
        <w:rPr>
          <w:rFonts w:ascii="Consolas" w:eastAsia="宋体" w:hAnsi="Consolas" w:cs="Helvetica"/>
          <w:color w:val="000000"/>
          <w:kern w:val="0"/>
          <w:sz w:val="20"/>
          <w:szCs w:val="20"/>
        </w:rPr>
        <w:br/>
      </w:r>
      <w:r w:rsidRPr="00F07531">
        <w:rPr>
          <w:rFonts w:ascii="Consolas" w:eastAsia="宋体" w:hAnsi="Consolas" w:cs="Helvetica"/>
          <w:color w:val="008000"/>
          <w:kern w:val="0"/>
          <w:sz w:val="20"/>
          <w:szCs w:val="20"/>
          <w:bdr w:val="none" w:sz="0" w:space="0" w:color="auto" w:frame="1"/>
        </w:rPr>
        <w:t>}</w:t>
      </w:r>
    </w:p>
    <w:p w:rsidR="00F07531" w:rsidRPr="00F07531" w:rsidRDefault="00F07531" w:rsidP="00F07531">
      <w:pPr>
        <w:widowControl/>
        <w:shd w:val="clear" w:color="auto" w:fill="FFFFFF"/>
        <w:wordWrap w:val="0"/>
        <w:spacing w:line="480" w:lineRule="atLeast"/>
        <w:jc w:val="left"/>
        <w:rPr>
          <w:rFonts w:ascii="Helvetica" w:eastAsia="宋体" w:hAnsi="Helvetica" w:cs="Helvetica"/>
          <w:color w:val="333333"/>
          <w:kern w:val="0"/>
          <w:szCs w:val="21"/>
        </w:rPr>
      </w:pPr>
      <w:r w:rsidRPr="00F07531">
        <w:rPr>
          <w:rFonts w:ascii="Helvetica" w:eastAsia="宋体" w:hAnsi="Helvetica" w:cs="Helvetica"/>
          <w:color w:val="333333"/>
          <w:kern w:val="0"/>
          <w:szCs w:val="21"/>
        </w:rPr>
        <w:t>当上面的代码被编译和执行时，它会产生下列结果：</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478C90"/>
          <w:kern w:val="0"/>
          <w:sz w:val="20"/>
          <w:szCs w:val="20"/>
          <w:bdr w:val="none" w:sz="0" w:space="0" w:color="auto" w:frame="1"/>
        </w:rPr>
        <w:t>Logging</w:t>
      </w:r>
      <w:r w:rsidRPr="00F07531">
        <w:rPr>
          <w:rFonts w:ascii="Consolas" w:eastAsia="宋体" w:hAnsi="Consolas" w:cs="宋体"/>
          <w:color w:val="171C19"/>
          <w:kern w:val="0"/>
          <w:sz w:val="20"/>
          <w:szCs w:val="20"/>
          <w:bdr w:val="none" w:sz="0" w:space="0" w:color="auto" w:frame="1"/>
        </w:rPr>
        <w:t xml:space="preserve"> info:</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478C90"/>
          <w:kern w:val="0"/>
          <w:sz w:val="20"/>
          <w:szCs w:val="20"/>
          <w:bdr w:val="none" w:sz="0" w:space="0" w:color="auto" w:frame="1"/>
        </w:rPr>
        <w:t>Temperature</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9F713C"/>
          <w:kern w:val="0"/>
          <w:sz w:val="20"/>
          <w:szCs w:val="20"/>
          <w:bdr w:val="none" w:sz="0" w:space="0" w:color="auto" w:frame="1"/>
        </w:rPr>
        <w:t>100</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r w:rsidRPr="00F07531">
        <w:rPr>
          <w:rFonts w:ascii="Consolas" w:eastAsia="宋体" w:hAnsi="Consolas" w:cs="宋体"/>
          <w:color w:val="478C90"/>
          <w:kern w:val="0"/>
          <w:sz w:val="20"/>
          <w:szCs w:val="20"/>
          <w:bdr w:val="none" w:sz="0" w:space="0" w:color="auto" w:frame="1"/>
        </w:rPr>
        <w:t>Pressure</w:t>
      </w:r>
      <w:r w:rsidRPr="00F07531">
        <w:rPr>
          <w:rFonts w:ascii="Consolas" w:eastAsia="宋体" w:hAnsi="Consolas" w:cs="宋体"/>
          <w:color w:val="171C19"/>
          <w:kern w:val="0"/>
          <w:sz w:val="20"/>
          <w:szCs w:val="20"/>
          <w:bdr w:val="none" w:sz="0" w:space="0" w:color="auto" w:frame="1"/>
        </w:rPr>
        <w:t xml:space="preserve"> </w:t>
      </w:r>
      <w:r w:rsidRPr="00F07531">
        <w:rPr>
          <w:rFonts w:ascii="Consolas" w:eastAsia="宋体" w:hAnsi="Consolas" w:cs="宋体"/>
          <w:color w:val="9F713C"/>
          <w:kern w:val="0"/>
          <w:sz w:val="20"/>
          <w:szCs w:val="20"/>
          <w:bdr w:val="none" w:sz="0" w:space="0" w:color="auto" w:frame="1"/>
        </w:rPr>
        <w:t>12</w:t>
      </w: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171C19"/>
          <w:kern w:val="0"/>
          <w:sz w:val="20"/>
          <w:szCs w:val="20"/>
          <w:bdr w:val="none" w:sz="0" w:space="0" w:color="auto" w:frame="1"/>
        </w:rPr>
      </w:pPr>
    </w:p>
    <w:p w:rsidR="00F07531" w:rsidRPr="00F07531" w:rsidRDefault="00F07531" w:rsidP="00F07531">
      <w:pPr>
        <w:widowControl/>
        <w:shd w:val="clear" w:color="auto" w:fill="EC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333333"/>
          <w:kern w:val="0"/>
          <w:sz w:val="20"/>
          <w:szCs w:val="20"/>
        </w:rPr>
      </w:pPr>
      <w:r w:rsidRPr="00F07531">
        <w:rPr>
          <w:rFonts w:ascii="Consolas" w:eastAsia="宋体" w:hAnsi="Consolas" w:cs="宋体"/>
          <w:color w:val="478C90"/>
          <w:kern w:val="0"/>
          <w:sz w:val="20"/>
          <w:szCs w:val="20"/>
          <w:bdr w:val="none" w:sz="0" w:space="0" w:color="auto" w:frame="1"/>
        </w:rPr>
        <w:t>Message</w:t>
      </w:r>
      <w:r w:rsidRPr="00F07531">
        <w:rPr>
          <w:rFonts w:ascii="Consolas" w:eastAsia="宋体" w:hAnsi="Consolas" w:cs="宋体"/>
          <w:color w:val="171C19"/>
          <w:kern w:val="0"/>
          <w:sz w:val="20"/>
          <w:szCs w:val="20"/>
          <w:bdr w:val="none" w:sz="0" w:space="0" w:color="auto" w:frame="1"/>
        </w:rPr>
        <w:t>: O. K</w:t>
      </w:r>
    </w:p>
    <w:p w:rsidR="00CE782E" w:rsidRPr="00F07531" w:rsidRDefault="00CB60D7"/>
    <w:sectPr w:rsidR="00CE782E" w:rsidRPr="00F07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0D7" w:rsidRDefault="00CB60D7" w:rsidP="00F07531">
      <w:r>
        <w:separator/>
      </w:r>
    </w:p>
  </w:endnote>
  <w:endnote w:type="continuationSeparator" w:id="0">
    <w:p w:rsidR="00CB60D7" w:rsidRDefault="00CB60D7" w:rsidP="00F0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0D7" w:rsidRDefault="00CB60D7" w:rsidP="00F07531">
      <w:r>
        <w:separator/>
      </w:r>
    </w:p>
  </w:footnote>
  <w:footnote w:type="continuationSeparator" w:id="0">
    <w:p w:rsidR="00CB60D7" w:rsidRDefault="00CB60D7" w:rsidP="00F075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657"/>
    <w:multiLevelType w:val="multilevel"/>
    <w:tmpl w:val="10CC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F0382"/>
    <w:multiLevelType w:val="multilevel"/>
    <w:tmpl w:val="982C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05BD9"/>
    <w:multiLevelType w:val="multilevel"/>
    <w:tmpl w:val="C1A2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644C3"/>
    <w:multiLevelType w:val="multilevel"/>
    <w:tmpl w:val="7CE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79"/>
    <w:rsid w:val="00001D79"/>
    <w:rsid w:val="00454568"/>
    <w:rsid w:val="005C7EB6"/>
    <w:rsid w:val="00CB60D7"/>
    <w:rsid w:val="00F0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57663"/>
  <w15:chartTrackingRefBased/>
  <w15:docId w15:val="{C99138C5-0B63-4EE7-A2E3-B6424071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0753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075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075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075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5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7531"/>
    <w:rPr>
      <w:sz w:val="18"/>
      <w:szCs w:val="18"/>
    </w:rPr>
  </w:style>
  <w:style w:type="paragraph" w:styleId="a5">
    <w:name w:val="footer"/>
    <w:basedOn w:val="a"/>
    <w:link w:val="a6"/>
    <w:uiPriority w:val="99"/>
    <w:unhideWhenUsed/>
    <w:rsid w:val="00F07531"/>
    <w:pPr>
      <w:tabs>
        <w:tab w:val="center" w:pos="4153"/>
        <w:tab w:val="right" w:pos="8306"/>
      </w:tabs>
      <w:snapToGrid w:val="0"/>
      <w:jc w:val="left"/>
    </w:pPr>
    <w:rPr>
      <w:sz w:val="18"/>
      <w:szCs w:val="18"/>
    </w:rPr>
  </w:style>
  <w:style w:type="character" w:customStyle="1" w:styleId="a6">
    <w:name w:val="页脚 字符"/>
    <w:basedOn w:val="a0"/>
    <w:link w:val="a5"/>
    <w:uiPriority w:val="99"/>
    <w:rsid w:val="00F07531"/>
    <w:rPr>
      <w:sz w:val="18"/>
      <w:szCs w:val="18"/>
    </w:rPr>
  </w:style>
  <w:style w:type="character" w:customStyle="1" w:styleId="20">
    <w:name w:val="标题 2 字符"/>
    <w:basedOn w:val="a0"/>
    <w:link w:val="2"/>
    <w:uiPriority w:val="9"/>
    <w:rsid w:val="00F07531"/>
    <w:rPr>
      <w:rFonts w:ascii="宋体" w:eastAsia="宋体" w:hAnsi="宋体" w:cs="宋体"/>
      <w:b/>
      <w:bCs/>
      <w:kern w:val="0"/>
      <w:sz w:val="36"/>
      <w:szCs w:val="36"/>
    </w:rPr>
  </w:style>
  <w:style w:type="character" w:customStyle="1" w:styleId="30">
    <w:name w:val="标题 3 字符"/>
    <w:basedOn w:val="a0"/>
    <w:link w:val="3"/>
    <w:uiPriority w:val="9"/>
    <w:rsid w:val="00F07531"/>
    <w:rPr>
      <w:rFonts w:ascii="宋体" w:eastAsia="宋体" w:hAnsi="宋体" w:cs="宋体"/>
      <w:b/>
      <w:bCs/>
      <w:kern w:val="0"/>
      <w:sz w:val="27"/>
      <w:szCs w:val="27"/>
    </w:rPr>
  </w:style>
  <w:style w:type="paragraph" w:styleId="a7">
    <w:name w:val="Normal (Web)"/>
    <w:basedOn w:val="a"/>
    <w:uiPriority w:val="99"/>
    <w:semiHidden/>
    <w:unhideWhenUsed/>
    <w:rsid w:val="00F075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07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07531"/>
    <w:rPr>
      <w:rFonts w:ascii="宋体" w:eastAsia="宋体" w:hAnsi="宋体" w:cs="宋体"/>
      <w:kern w:val="0"/>
      <w:sz w:val="24"/>
      <w:szCs w:val="24"/>
    </w:rPr>
  </w:style>
  <w:style w:type="character" w:customStyle="1" w:styleId="kwd">
    <w:name w:val="kwd"/>
    <w:basedOn w:val="a0"/>
    <w:rsid w:val="00F07531"/>
  </w:style>
  <w:style w:type="character" w:customStyle="1" w:styleId="pln">
    <w:name w:val="pln"/>
    <w:basedOn w:val="a0"/>
    <w:rsid w:val="00F07531"/>
  </w:style>
  <w:style w:type="character" w:customStyle="1" w:styleId="typ">
    <w:name w:val="typ"/>
    <w:basedOn w:val="a0"/>
    <w:rsid w:val="00F07531"/>
  </w:style>
  <w:style w:type="character" w:customStyle="1" w:styleId="pun">
    <w:name w:val="pun"/>
    <w:basedOn w:val="a0"/>
    <w:rsid w:val="00F07531"/>
  </w:style>
  <w:style w:type="character" w:customStyle="1" w:styleId="com">
    <w:name w:val="com"/>
    <w:basedOn w:val="a0"/>
    <w:rsid w:val="00F07531"/>
  </w:style>
  <w:style w:type="character" w:styleId="HTML1">
    <w:name w:val="HTML Code"/>
    <w:basedOn w:val="a0"/>
    <w:uiPriority w:val="99"/>
    <w:semiHidden/>
    <w:unhideWhenUsed/>
    <w:rsid w:val="00F07531"/>
    <w:rPr>
      <w:rFonts w:ascii="宋体" w:eastAsia="宋体" w:hAnsi="宋体" w:cs="宋体"/>
      <w:sz w:val="24"/>
      <w:szCs w:val="24"/>
    </w:rPr>
  </w:style>
  <w:style w:type="character" w:customStyle="1" w:styleId="lit">
    <w:name w:val="lit"/>
    <w:basedOn w:val="a0"/>
    <w:rsid w:val="00F07531"/>
  </w:style>
  <w:style w:type="character" w:customStyle="1" w:styleId="40">
    <w:name w:val="标题 4 字符"/>
    <w:basedOn w:val="a0"/>
    <w:link w:val="4"/>
    <w:uiPriority w:val="9"/>
    <w:semiHidden/>
    <w:rsid w:val="00F07531"/>
    <w:rPr>
      <w:rFonts w:asciiTheme="majorHAnsi" w:eastAsiaTheme="majorEastAsia" w:hAnsiTheme="majorHAnsi" w:cstheme="majorBidi"/>
      <w:b/>
      <w:bCs/>
      <w:sz w:val="28"/>
      <w:szCs w:val="28"/>
    </w:rPr>
  </w:style>
  <w:style w:type="character" w:styleId="a8">
    <w:name w:val="Hyperlink"/>
    <w:basedOn w:val="a0"/>
    <w:uiPriority w:val="99"/>
    <w:unhideWhenUsed/>
    <w:rsid w:val="00F07531"/>
    <w:rPr>
      <w:color w:val="0000FF"/>
      <w:u w:val="single"/>
    </w:rPr>
  </w:style>
  <w:style w:type="character" w:customStyle="1" w:styleId="language">
    <w:name w:val="language"/>
    <w:basedOn w:val="a0"/>
    <w:rsid w:val="00F07531"/>
  </w:style>
  <w:style w:type="character" w:customStyle="1" w:styleId="hljs-function">
    <w:name w:val="hljs-function"/>
    <w:basedOn w:val="a0"/>
    <w:rsid w:val="00F07531"/>
  </w:style>
  <w:style w:type="character" w:customStyle="1" w:styleId="hljs-keyword">
    <w:name w:val="hljs-keyword"/>
    <w:basedOn w:val="a0"/>
    <w:rsid w:val="00F07531"/>
  </w:style>
  <w:style w:type="character" w:customStyle="1" w:styleId="hljs-title">
    <w:name w:val="hljs-title"/>
    <w:basedOn w:val="a0"/>
    <w:rsid w:val="00F07531"/>
  </w:style>
  <w:style w:type="character" w:customStyle="1" w:styleId="hljs-params">
    <w:name w:val="hljs-params"/>
    <w:basedOn w:val="a0"/>
    <w:rsid w:val="00F07531"/>
  </w:style>
  <w:style w:type="character" w:customStyle="1" w:styleId="hljs-builtin">
    <w:name w:val="hljs-built_in"/>
    <w:basedOn w:val="a0"/>
    <w:rsid w:val="00F07531"/>
  </w:style>
  <w:style w:type="character" w:customStyle="1" w:styleId="hljs-comment">
    <w:name w:val="hljs-comment"/>
    <w:basedOn w:val="a0"/>
    <w:rsid w:val="00F07531"/>
  </w:style>
  <w:style w:type="character" w:customStyle="1" w:styleId="hljs-string">
    <w:name w:val="hljs-string"/>
    <w:basedOn w:val="a0"/>
    <w:rsid w:val="00F07531"/>
  </w:style>
  <w:style w:type="character" w:customStyle="1" w:styleId="font-weight-semibold">
    <w:name w:val="font-weight-semibold"/>
    <w:basedOn w:val="a0"/>
    <w:rsid w:val="00F07531"/>
  </w:style>
  <w:style w:type="character" w:customStyle="1" w:styleId="10">
    <w:name w:val="标题 1 字符"/>
    <w:basedOn w:val="a0"/>
    <w:link w:val="1"/>
    <w:uiPriority w:val="9"/>
    <w:rsid w:val="00F0753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15664">
      <w:bodyDiv w:val="1"/>
      <w:marLeft w:val="0"/>
      <w:marRight w:val="0"/>
      <w:marTop w:val="0"/>
      <w:marBottom w:val="0"/>
      <w:divBdr>
        <w:top w:val="none" w:sz="0" w:space="0" w:color="auto"/>
        <w:left w:val="none" w:sz="0" w:space="0" w:color="auto"/>
        <w:bottom w:val="none" w:sz="0" w:space="0" w:color="auto"/>
        <w:right w:val="none" w:sz="0" w:space="0" w:color="auto"/>
      </w:divBdr>
      <w:divsChild>
        <w:div w:id="1403868311">
          <w:marLeft w:val="0"/>
          <w:marRight w:val="0"/>
          <w:marTop w:val="0"/>
          <w:marBottom w:val="0"/>
          <w:divBdr>
            <w:top w:val="none" w:sz="0" w:space="0" w:color="auto"/>
            <w:left w:val="none" w:sz="0" w:space="0" w:color="auto"/>
            <w:bottom w:val="none" w:sz="0" w:space="0" w:color="auto"/>
            <w:right w:val="none" w:sz="0" w:space="0" w:color="auto"/>
          </w:divBdr>
          <w:divsChild>
            <w:div w:id="270629328">
              <w:marLeft w:val="0"/>
              <w:marRight w:val="0"/>
              <w:marTop w:val="0"/>
              <w:marBottom w:val="0"/>
              <w:divBdr>
                <w:top w:val="none" w:sz="0" w:space="0" w:color="auto"/>
                <w:left w:val="none" w:sz="0" w:space="0" w:color="auto"/>
                <w:bottom w:val="none" w:sz="0" w:space="0" w:color="auto"/>
                <w:right w:val="none" w:sz="0" w:space="0" w:color="auto"/>
              </w:divBdr>
            </w:div>
            <w:div w:id="799499083">
              <w:marLeft w:val="0"/>
              <w:marRight w:val="0"/>
              <w:marTop w:val="240"/>
              <w:marBottom w:val="0"/>
              <w:divBdr>
                <w:top w:val="none" w:sz="0" w:space="0" w:color="auto"/>
                <w:left w:val="none" w:sz="0" w:space="0" w:color="auto"/>
                <w:bottom w:val="none" w:sz="0" w:space="0" w:color="auto"/>
                <w:right w:val="none" w:sz="0" w:space="0" w:color="auto"/>
              </w:divBdr>
            </w:div>
            <w:div w:id="1394505370">
              <w:marLeft w:val="0"/>
              <w:marRight w:val="0"/>
              <w:marTop w:val="240"/>
              <w:marBottom w:val="0"/>
              <w:divBdr>
                <w:top w:val="none" w:sz="0" w:space="0" w:color="auto"/>
                <w:left w:val="none" w:sz="0" w:space="0" w:color="auto"/>
                <w:bottom w:val="none" w:sz="0" w:space="0" w:color="auto"/>
                <w:right w:val="none" w:sz="0" w:space="0" w:color="auto"/>
              </w:divBdr>
            </w:div>
            <w:div w:id="733234215">
              <w:marLeft w:val="0"/>
              <w:marRight w:val="0"/>
              <w:marTop w:val="0"/>
              <w:marBottom w:val="0"/>
              <w:divBdr>
                <w:top w:val="none" w:sz="0" w:space="0" w:color="auto"/>
                <w:left w:val="none" w:sz="0" w:space="0" w:color="auto"/>
                <w:bottom w:val="none" w:sz="0" w:space="0" w:color="auto"/>
                <w:right w:val="none" w:sz="0" w:space="0" w:color="auto"/>
              </w:divBdr>
            </w:div>
            <w:div w:id="1492142044">
              <w:marLeft w:val="0"/>
              <w:marRight w:val="0"/>
              <w:marTop w:val="240"/>
              <w:marBottom w:val="0"/>
              <w:divBdr>
                <w:top w:val="none" w:sz="0" w:space="0" w:color="auto"/>
                <w:left w:val="none" w:sz="0" w:space="0" w:color="auto"/>
                <w:bottom w:val="none" w:sz="0" w:space="0" w:color="auto"/>
                <w:right w:val="none" w:sz="0" w:space="0" w:color="auto"/>
              </w:divBdr>
            </w:div>
            <w:div w:id="1802262172">
              <w:marLeft w:val="0"/>
              <w:marRight w:val="0"/>
              <w:marTop w:val="240"/>
              <w:marBottom w:val="0"/>
              <w:divBdr>
                <w:top w:val="none" w:sz="0" w:space="0" w:color="auto"/>
                <w:left w:val="none" w:sz="0" w:space="0" w:color="auto"/>
                <w:bottom w:val="none" w:sz="0" w:space="0" w:color="auto"/>
                <w:right w:val="none" w:sz="0" w:space="0" w:color="auto"/>
              </w:divBdr>
            </w:div>
            <w:div w:id="1191602835">
              <w:marLeft w:val="0"/>
              <w:marRight w:val="0"/>
              <w:marTop w:val="240"/>
              <w:marBottom w:val="0"/>
              <w:divBdr>
                <w:top w:val="none" w:sz="0" w:space="0" w:color="auto"/>
                <w:left w:val="none" w:sz="0" w:space="0" w:color="auto"/>
                <w:bottom w:val="none" w:sz="0" w:space="0" w:color="auto"/>
                <w:right w:val="none" w:sz="0" w:space="0" w:color="auto"/>
              </w:divBdr>
            </w:div>
            <w:div w:id="761881135">
              <w:marLeft w:val="0"/>
              <w:marRight w:val="0"/>
              <w:marTop w:val="0"/>
              <w:marBottom w:val="0"/>
              <w:divBdr>
                <w:top w:val="none" w:sz="0" w:space="0" w:color="auto"/>
                <w:left w:val="none" w:sz="0" w:space="0" w:color="auto"/>
                <w:bottom w:val="none" w:sz="0" w:space="0" w:color="auto"/>
                <w:right w:val="none" w:sz="0" w:space="0" w:color="auto"/>
              </w:divBdr>
            </w:div>
            <w:div w:id="1337490604">
              <w:marLeft w:val="0"/>
              <w:marRight w:val="0"/>
              <w:marTop w:val="240"/>
              <w:marBottom w:val="0"/>
              <w:divBdr>
                <w:top w:val="none" w:sz="0" w:space="0" w:color="auto"/>
                <w:left w:val="none" w:sz="0" w:space="0" w:color="auto"/>
                <w:bottom w:val="none" w:sz="0" w:space="0" w:color="auto"/>
                <w:right w:val="none" w:sz="0" w:space="0" w:color="auto"/>
              </w:divBdr>
            </w:div>
            <w:div w:id="134110332">
              <w:marLeft w:val="0"/>
              <w:marRight w:val="0"/>
              <w:marTop w:val="0"/>
              <w:marBottom w:val="0"/>
              <w:divBdr>
                <w:top w:val="none" w:sz="0" w:space="0" w:color="auto"/>
                <w:left w:val="none" w:sz="0" w:space="0" w:color="auto"/>
                <w:bottom w:val="none" w:sz="0" w:space="0" w:color="auto"/>
                <w:right w:val="none" w:sz="0" w:space="0" w:color="auto"/>
              </w:divBdr>
            </w:div>
            <w:div w:id="458501286">
              <w:marLeft w:val="0"/>
              <w:marRight w:val="0"/>
              <w:marTop w:val="0"/>
              <w:marBottom w:val="0"/>
              <w:divBdr>
                <w:top w:val="none" w:sz="0" w:space="0" w:color="auto"/>
                <w:left w:val="none" w:sz="0" w:space="0" w:color="auto"/>
                <w:bottom w:val="none" w:sz="0" w:space="0" w:color="auto"/>
                <w:right w:val="none" w:sz="0" w:space="0" w:color="auto"/>
              </w:divBdr>
            </w:div>
            <w:div w:id="463739369">
              <w:marLeft w:val="0"/>
              <w:marRight w:val="0"/>
              <w:marTop w:val="240"/>
              <w:marBottom w:val="0"/>
              <w:divBdr>
                <w:top w:val="none" w:sz="0" w:space="0" w:color="auto"/>
                <w:left w:val="none" w:sz="0" w:space="0" w:color="auto"/>
                <w:bottom w:val="none" w:sz="0" w:space="0" w:color="auto"/>
                <w:right w:val="none" w:sz="0" w:space="0" w:color="auto"/>
              </w:divBdr>
            </w:div>
            <w:div w:id="161356023">
              <w:marLeft w:val="0"/>
              <w:marRight w:val="0"/>
              <w:marTop w:val="0"/>
              <w:marBottom w:val="0"/>
              <w:divBdr>
                <w:top w:val="none" w:sz="0" w:space="0" w:color="auto"/>
                <w:left w:val="none" w:sz="0" w:space="0" w:color="auto"/>
                <w:bottom w:val="none" w:sz="0" w:space="0" w:color="auto"/>
                <w:right w:val="none" w:sz="0" w:space="0" w:color="auto"/>
              </w:divBdr>
            </w:div>
          </w:divsChild>
        </w:div>
        <w:div w:id="1094016189">
          <w:marLeft w:val="0"/>
          <w:marRight w:val="0"/>
          <w:marTop w:val="0"/>
          <w:marBottom w:val="0"/>
          <w:divBdr>
            <w:top w:val="none" w:sz="0" w:space="0" w:color="auto"/>
            <w:left w:val="none" w:sz="0" w:space="0" w:color="auto"/>
            <w:bottom w:val="none" w:sz="0" w:space="0" w:color="auto"/>
            <w:right w:val="none" w:sz="0" w:space="0" w:color="auto"/>
          </w:divBdr>
          <w:divsChild>
            <w:div w:id="343869769">
              <w:marLeft w:val="0"/>
              <w:marRight w:val="0"/>
              <w:marTop w:val="0"/>
              <w:marBottom w:val="0"/>
              <w:divBdr>
                <w:top w:val="none" w:sz="0" w:space="0" w:color="auto"/>
                <w:left w:val="none" w:sz="0" w:space="0" w:color="auto"/>
                <w:bottom w:val="none" w:sz="0" w:space="0" w:color="auto"/>
                <w:right w:val="none" w:sz="0" w:space="0" w:color="auto"/>
              </w:divBdr>
              <w:divsChild>
                <w:div w:id="863859624">
                  <w:marLeft w:val="0"/>
                  <w:marRight w:val="0"/>
                  <w:marTop w:val="0"/>
                  <w:marBottom w:val="0"/>
                  <w:divBdr>
                    <w:top w:val="none" w:sz="0" w:space="0" w:color="auto"/>
                    <w:left w:val="none" w:sz="0" w:space="0" w:color="auto"/>
                    <w:bottom w:val="none" w:sz="0" w:space="0" w:color="auto"/>
                    <w:right w:val="none" w:sz="0" w:space="0" w:color="auto"/>
                  </w:divBdr>
                  <w:divsChild>
                    <w:div w:id="9502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7199">
      <w:bodyDiv w:val="1"/>
      <w:marLeft w:val="0"/>
      <w:marRight w:val="0"/>
      <w:marTop w:val="0"/>
      <w:marBottom w:val="0"/>
      <w:divBdr>
        <w:top w:val="none" w:sz="0" w:space="0" w:color="auto"/>
        <w:left w:val="none" w:sz="0" w:space="0" w:color="auto"/>
        <w:bottom w:val="none" w:sz="0" w:space="0" w:color="auto"/>
        <w:right w:val="none" w:sz="0" w:space="0" w:color="auto"/>
      </w:divBdr>
      <w:divsChild>
        <w:div w:id="286473031">
          <w:marLeft w:val="0"/>
          <w:marRight w:val="0"/>
          <w:marTop w:val="75"/>
          <w:marBottom w:val="75"/>
          <w:divBdr>
            <w:top w:val="single" w:sz="6" w:space="4" w:color="D4D4D4"/>
            <w:left w:val="single" w:sz="6" w:space="4" w:color="D4D4D4"/>
            <w:bottom w:val="single" w:sz="6" w:space="4" w:color="D4D4D4"/>
            <w:right w:val="single" w:sz="6" w:space="4" w:color="D4D4D4"/>
          </w:divBdr>
          <w:divsChild>
            <w:div w:id="119650342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0243858">
          <w:marLeft w:val="0"/>
          <w:marRight w:val="0"/>
          <w:marTop w:val="75"/>
          <w:marBottom w:val="75"/>
          <w:divBdr>
            <w:top w:val="single" w:sz="6" w:space="4" w:color="D4D4D4"/>
            <w:left w:val="single" w:sz="6" w:space="4" w:color="D4D4D4"/>
            <w:bottom w:val="single" w:sz="6" w:space="4" w:color="D4D4D4"/>
            <w:right w:val="single" w:sz="6" w:space="4" w:color="D4D4D4"/>
          </w:divBdr>
          <w:divsChild>
            <w:div w:id="6236561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77280068">
          <w:marLeft w:val="0"/>
          <w:marRight w:val="0"/>
          <w:marTop w:val="75"/>
          <w:marBottom w:val="75"/>
          <w:divBdr>
            <w:top w:val="single" w:sz="6" w:space="4" w:color="D4D4D4"/>
            <w:left w:val="single" w:sz="6" w:space="4" w:color="D4D4D4"/>
            <w:bottom w:val="single" w:sz="6" w:space="4" w:color="D4D4D4"/>
            <w:right w:val="single" w:sz="6" w:space="4" w:color="D4D4D4"/>
          </w:divBdr>
          <w:divsChild>
            <w:div w:id="18683731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dotnet/csharp/language-reference/operators/lambda-expressions" TargetMode="External"/><Relationship Id="rId13" Type="http://schemas.openxmlformats.org/officeDocument/2006/relationships/hyperlink" Target="https://learn.microsoft.com/zh-cn/dotnet/csharp/language-reference/operators/subtraction-operator" TargetMode="External"/><Relationship Id="rId3" Type="http://schemas.openxmlformats.org/officeDocument/2006/relationships/settings" Target="settings.xml"/><Relationship Id="rId7" Type="http://schemas.openxmlformats.org/officeDocument/2006/relationships/hyperlink" Target="https://learn.microsoft.com/zh-cn/dotnet/api/system.eventhandler" TargetMode="External"/><Relationship Id="rId12" Type="http://schemas.openxmlformats.org/officeDocument/2006/relationships/hyperlink" Target="https://learn.microsoft.com/zh-cn/dotnet/standard/ev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dotnet/csharp/language-reference/keywords/event" TargetMode="External"/><Relationship Id="rId5" Type="http://schemas.openxmlformats.org/officeDocument/2006/relationships/footnotes" Target="footnotes.xml"/><Relationship Id="rId15" Type="http://schemas.openxmlformats.org/officeDocument/2006/relationships/hyperlink" Target="https://learn.microsoft.com/zh-cn/previous-versions/visualstudio/visual-studio-2008/ff518995(v=orm.10)" TargetMode="External"/><Relationship Id="rId10" Type="http://schemas.openxmlformats.org/officeDocument/2006/relationships/hyperlink" Target="https://learn.microsoft.com/zh-cn/dotnet/csharp/programming-guide/events/" TargetMode="External"/><Relationship Id="rId4" Type="http://schemas.openxmlformats.org/officeDocument/2006/relationships/webSettings" Target="webSettings.xml"/><Relationship Id="rId9" Type="http://schemas.openxmlformats.org/officeDocument/2006/relationships/hyperlink" Target="https://learn.microsoft.com/zh-cn/dotnet/csharp/language-reference/operators/lambda-expressions" TargetMode="External"/><Relationship Id="rId14" Type="http://schemas.openxmlformats.org/officeDocument/2006/relationships/hyperlink" Target="https://learn.microsoft.com/zh-cn/dotnet/csharp/language-reference/operators/addition-opera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2024-10-17T23:24:00Z</dcterms:created>
  <dcterms:modified xsi:type="dcterms:W3CDTF">2024-10-17T23:35:00Z</dcterms:modified>
</cp:coreProperties>
</file>