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A7E" w:rsidRPr="00AB5A7E" w:rsidRDefault="00AB5A7E" w:rsidP="00AB5A7E">
      <w:pPr>
        <w:widowControl/>
        <w:spacing w:before="100" w:beforeAutospacing="1" w:after="204"/>
        <w:jc w:val="left"/>
        <w:outlineLvl w:val="0"/>
        <w:rPr>
          <w:rFonts w:ascii="Helvetica" w:eastAsia="宋体" w:hAnsi="Helvetica" w:cs="Helvetica"/>
          <w:b/>
          <w:bCs/>
          <w:color w:val="333333"/>
          <w:spacing w:val="3"/>
          <w:kern w:val="36"/>
          <w:sz w:val="48"/>
          <w:szCs w:val="48"/>
        </w:rPr>
      </w:pPr>
      <w:r w:rsidRPr="00AB5A7E">
        <w:rPr>
          <w:rFonts w:ascii="Helvetica" w:eastAsia="宋体" w:hAnsi="Helvetica" w:cs="Helvetica"/>
          <w:b/>
          <w:bCs/>
          <w:color w:val="333333"/>
          <w:spacing w:val="3"/>
          <w:kern w:val="36"/>
          <w:sz w:val="48"/>
          <w:szCs w:val="48"/>
        </w:rPr>
        <w:t>确定字符串是否表示数值（</w:t>
      </w:r>
      <w:r w:rsidRPr="00AB5A7E">
        <w:rPr>
          <w:rFonts w:ascii="Helvetica" w:eastAsia="宋体" w:hAnsi="Helvetica" w:cs="Helvetica"/>
          <w:b/>
          <w:bCs/>
          <w:color w:val="333333"/>
          <w:spacing w:val="3"/>
          <w:kern w:val="36"/>
          <w:sz w:val="48"/>
          <w:szCs w:val="48"/>
        </w:rPr>
        <w:t xml:space="preserve">C# </w:t>
      </w:r>
      <w:r w:rsidRPr="00AB5A7E">
        <w:rPr>
          <w:rFonts w:ascii="Helvetica" w:eastAsia="宋体" w:hAnsi="Helvetica" w:cs="Helvetica"/>
          <w:b/>
          <w:bCs/>
          <w:color w:val="333333"/>
          <w:spacing w:val="3"/>
          <w:kern w:val="36"/>
          <w:sz w:val="48"/>
          <w:szCs w:val="48"/>
        </w:rPr>
        <w:t>编程指南）</w:t>
      </w:r>
    </w:p>
    <w:p w:rsidR="00AB5A7E" w:rsidRPr="00AB5A7E" w:rsidRDefault="00AB5A7E" w:rsidP="00AB5A7E">
      <w:pPr>
        <w:widowControl/>
        <w:spacing w:after="204"/>
        <w:jc w:val="left"/>
        <w:rPr>
          <w:rFonts w:ascii="Helvetica" w:eastAsia="宋体" w:hAnsi="Helvetica" w:cs="Helvetica"/>
          <w:color w:val="333333"/>
          <w:spacing w:val="3"/>
          <w:kern w:val="0"/>
          <w:sz w:val="24"/>
          <w:szCs w:val="24"/>
        </w:rPr>
      </w:pPr>
      <w:r w:rsidRPr="00AB5A7E">
        <w:rPr>
          <w:rFonts w:ascii="Helvetica" w:eastAsia="宋体" w:hAnsi="Helvetica" w:cs="Helvetica"/>
          <w:color w:val="333333"/>
          <w:spacing w:val="3"/>
          <w:kern w:val="0"/>
          <w:sz w:val="24"/>
          <w:szCs w:val="24"/>
        </w:rPr>
        <w:t>若要确定字符串是否是指定数值类型的有效表示形式，请使用静态的</w:t>
      </w:r>
      <w:r w:rsidRPr="00AB5A7E">
        <w:rPr>
          <w:rFonts w:ascii="Helvetica" w:eastAsia="宋体" w:hAnsi="Helvetica" w:cs="Helvetica"/>
          <w:color w:val="333333"/>
          <w:spacing w:val="3"/>
          <w:kern w:val="0"/>
          <w:sz w:val="24"/>
          <w:szCs w:val="24"/>
        </w:rPr>
        <w:t> </w:t>
      </w:r>
      <w:r w:rsidRPr="00AB5A7E">
        <w:rPr>
          <w:rFonts w:ascii="Helvetica" w:eastAsia="宋体" w:hAnsi="Helvetica" w:cs="Helvetica"/>
          <w:b/>
          <w:bCs/>
          <w:color w:val="333333"/>
          <w:spacing w:val="3"/>
          <w:kern w:val="0"/>
          <w:sz w:val="24"/>
          <w:szCs w:val="24"/>
        </w:rPr>
        <w:t>TryParse</w:t>
      </w:r>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方法，该方法由所有基元数值类型以及诸如</w:t>
      </w:r>
      <w:r w:rsidRPr="00AB5A7E">
        <w:rPr>
          <w:rFonts w:ascii="Helvetica" w:eastAsia="宋体" w:hAnsi="Helvetica" w:cs="Helvetica"/>
          <w:color w:val="333333"/>
          <w:spacing w:val="3"/>
          <w:kern w:val="0"/>
          <w:sz w:val="24"/>
          <w:szCs w:val="24"/>
        </w:rPr>
        <w:t> </w:t>
      </w:r>
      <w:hyperlink r:id="rId4" w:tgtFrame="_blank" w:history="1">
        <w:r w:rsidRPr="00AB5A7E">
          <w:rPr>
            <w:rFonts w:ascii="Helvetica" w:eastAsia="宋体" w:hAnsi="Helvetica" w:cs="Helvetica"/>
            <w:color w:val="4183C4"/>
            <w:spacing w:val="3"/>
            <w:kern w:val="0"/>
            <w:sz w:val="24"/>
            <w:szCs w:val="24"/>
            <w:u w:val="single"/>
          </w:rPr>
          <w:t>DateTime</w:t>
        </w:r>
      </w:hyperlink>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和</w:t>
      </w:r>
      <w:r w:rsidRPr="00AB5A7E">
        <w:rPr>
          <w:rFonts w:ascii="Helvetica" w:eastAsia="宋体" w:hAnsi="Helvetica" w:cs="Helvetica"/>
          <w:color w:val="333333"/>
          <w:spacing w:val="3"/>
          <w:kern w:val="0"/>
          <w:sz w:val="24"/>
          <w:szCs w:val="24"/>
        </w:rPr>
        <w:t> </w:t>
      </w:r>
      <w:hyperlink r:id="rId5" w:tgtFrame="_blank" w:history="1">
        <w:r w:rsidRPr="00AB5A7E">
          <w:rPr>
            <w:rFonts w:ascii="Helvetica" w:eastAsia="宋体" w:hAnsi="Helvetica" w:cs="Helvetica"/>
            <w:color w:val="4183C4"/>
            <w:spacing w:val="3"/>
            <w:kern w:val="0"/>
            <w:sz w:val="24"/>
            <w:szCs w:val="24"/>
            <w:u w:val="single"/>
          </w:rPr>
          <w:t>IPAddress</w:t>
        </w:r>
      </w:hyperlink>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这样的类型实现。下面的示例演示如何确定</w:t>
      </w:r>
      <w:r w:rsidRPr="00AB5A7E">
        <w:rPr>
          <w:rFonts w:ascii="Helvetica" w:eastAsia="宋体" w:hAnsi="Helvetica" w:cs="Helvetica"/>
          <w:color w:val="333333"/>
          <w:spacing w:val="3"/>
          <w:kern w:val="0"/>
          <w:sz w:val="24"/>
          <w:szCs w:val="24"/>
        </w:rPr>
        <w:t>“108”</w:t>
      </w:r>
      <w:r w:rsidRPr="00AB5A7E">
        <w:rPr>
          <w:rFonts w:ascii="Helvetica" w:eastAsia="宋体" w:hAnsi="Helvetica" w:cs="Helvetica"/>
          <w:color w:val="333333"/>
          <w:spacing w:val="3"/>
          <w:kern w:val="0"/>
          <w:sz w:val="24"/>
          <w:szCs w:val="24"/>
        </w:rPr>
        <w:t>是否为有效的</w:t>
      </w:r>
      <w:r w:rsidRPr="00AB5A7E">
        <w:rPr>
          <w:rFonts w:ascii="Helvetica" w:eastAsia="宋体" w:hAnsi="Helvetica" w:cs="Helvetica"/>
          <w:color w:val="333333"/>
          <w:spacing w:val="3"/>
          <w:kern w:val="0"/>
          <w:sz w:val="24"/>
          <w:szCs w:val="24"/>
        </w:rPr>
        <w:t> </w:t>
      </w:r>
      <w:hyperlink r:id="rId6" w:tgtFrame="_blank" w:history="1">
        <w:r w:rsidRPr="00AB5A7E">
          <w:rPr>
            <w:rFonts w:ascii="Helvetica" w:eastAsia="宋体" w:hAnsi="Helvetica" w:cs="Helvetica"/>
            <w:color w:val="4183C4"/>
            <w:spacing w:val="3"/>
            <w:kern w:val="0"/>
            <w:sz w:val="24"/>
            <w:szCs w:val="24"/>
            <w:u w:val="single"/>
          </w:rPr>
          <w:t>int</w:t>
        </w:r>
      </w:hyperlink>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类型。</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 xml:space="preserve">int i = 0; </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string s = "108";</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bool result = int.TryParse(s, out i); //i now = 108</w:t>
      </w:r>
    </w:p>
    <w:p w:rsidR="00AB5A7E" w:rsidRPr="00AB5A7E" w:rsidRDefault="00AB5A7E" w:rsidP="00AB5A7E">
      <w:pPr>
        <w:widowControl/>
        <w:spacing w:after="204"/>
        <w:jc w:val="left"/>
        <w:rPr>
          <w:rFonts w:ascii="Helvetica" w:eastAsia="宋体" w:hAnsi="Helvetica" w:cs="Helvetica"/>
          <w:color w:val="333333"/>
          <w:spacing w:val="3"/>
          <w:kern w:val="0"/>
          <w:sz w:val="24"/>
          <w:szCs w:val="24"/>
        </w:rPr>
      </w:pPr>
      <w:r w:rsidRPr="00AB5A7E">
        <w:rPr>
          <w:rFonts w:ascii="Helvetica" w:eastAsia="宋体" w:hAnsi="Helvetica" w:cs="Helvetica"/>
          <w:color w:val="333333"/>
          <w:spacing w:val="3"/>
          <w:kern w:val="0"/>
          <w:sz w:val="24"/>
          <w:szCs w:val="24"/>
        </w:rPr>
        <w:t>如果字符串包含非数值字符或者所包含的数值对于指定的特定类型而言太大或太小，</w:t>
      </w:r>
      <w:r w:rsidRPr="00AB5A7E">
        <w:rPr>
          <w:rFonts w:ascii="Helvetica" w:eastAsia="宋体" w:hAnsi="Helvetica" w:cs="Helvetica"/>
          <w:b/>
          <w:bCs/>
          <w:color w:val="333333"/>
          <w:spacing w:val="3"/>
          <w:kern w:val="0"/>
          <w:sz w:val="24"/>
          <w:szCs w:val="24"/>
        </w:rPr>
        <w:t>TryParse</w:t>
      </w:r>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都将返回</w:t>
      </w:r>
      <w:r w:rsidRPr="00AB5A7E">
        <w:rPr>
          <w:rFonts w:ascii="Helvetica" w:eastAsia="宋体" w:hAnsi="Helvetica" w:cs="Helvetica"/>
          <w:color w:val="333333"/>
          <w:spacing w:val="3"/>
          <w:kern w:val="0"/>
          <w:sz w:val="24"/>
          <w:szCs w:val="24"/>
        </w:rPr>
        <w:t xml:space="preserve"> false </w:t>
      </w:r>
      <w:r w:rsidRPr="00AB5A7E">
        <w:rPr>
          <w:rFonts w:ascii="Helvetica" w:eastAsia="宋体" w:hAnsi="Helvetica" w:cs="Helvetica"/>
          <w:color w:val="333333"/>
          <w:spacing w:val="3"/>
          <w:kern w:val="0"/>
          <w:sz w:val="24"/>
          <w:szCs w:val="24"/>
        </w:rPr>
        <w:t>并将</w:t>
      </w:r>
      <w:r w:rsidRPr="00AB5A7E">
        <w:rPr>
          <w:rFonts w:ascii="Helvetica" w:eastAsia="宋体" w:hAnsi="Helvetica" w:cs="Helvetica"/>
          <w:color w:val="333333"/>
          <w:spacing w:val="3"/>
          <w:kern w:val="0"/>
          <w:sz w:val="24"/>
          <w:szCs w:val="24"/>
        </w:rPr>
        <w:t xml:space="preserve"> out </w:t>
      </w:r>
      <w:r w:rsidRPr="00AB5A7E">
        <w:rPr>
          <w:rFonts w:ascii="Helvetica" w:eastAsia="宋体" w:hAnsi="Helvetica" w:cs="Helvetica"/>
          <w:color w:val="333333"/>
          <w:spacing w:val="3"/>
          <w:kern w:val="0"/>
          <w:sz w:val="24"/>
          <w:szCs w:val="24"/>
        </w:rPr>
        <w:t>参数设置为零。否则，它将返回</w:t>
      </w:r>
      <w:r w:rsidRPr="00AB5A7E">
        <w:rPr>
          <w:rFonts w:ascii="Helvetica" w:eastAsia="宋体" w:hAnsi="Helvetica" w:cs="Helvetica"/>
          <w:color w:val="333333"/>
          <w:spacing w:val="3"/>
          <w:kern w:val="0"/>
          <w:sz w:val="24"/>
          <w:szCs w:val="24"/>
        </w:rPr>
        <w:t xml:space="preserve"> true</w:t>
      </w:r>
      <w:r w:rsidRPr="00AB5A7E">
        <w:rPr>
          <w:rFonts w:ascii="Helvetica" w:eastAsia="宋体" w:hAnsi="Helvetica" w:cs="Helvetica"/>
          <w:color w:val="333333"/>
          <w:spacing w:val="3"/>
          <w:kern w:val="0"/>
          <w:sz w:val="24"/>
          <w:szCs w:val="24"/>
        </w:rPr>
        <w:t>，并且将</w:t>
      </w:r>
      <w:r w:rsidRPr="00AB5A7E">
        <w:rPr>
          <w:rFonts w:ascii="Helvetica" w:eastAsia="宋体" w:hAnsi="Helvetica" w:cs="Helvetica"/>
          <w:color w:val="333333"/>
          <w:spacing w:val="3"/>
          <w:kern w:val="0"/>
          <w:sz w:val="24"/>
          <w:szCs w:val="24"/>
        </w:rPr>
        <w:t xml:space="preserve"> out </w:t>
      </w:r>
      <w:r w:rsidRPr="00AB5A7E">
        <w:rPr>
          <w:rFonts w:ascii="Helvetica" w:eastAsia="宋体" w:hAnsi="Helvetica" w:cs="Helvetica"/>
          <w:color w:val="333333"/>
          <w:spacing w:val="3"/>
          <w:kern w:val="0"/>
          <w:sz w:val="24"/>
          <w:szCs w:val="24"/>
        </w:rPr>
        <w:t>参数设置为字符串的数值。</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AB5A7E" w:rsidRPr="00AB5A7E" w:rsidTr="00AB5A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B5A7E" w:rsidRPr="00AB5A7E" w:rsidRDefault="00AB5A7E" w:rsidP="00AB5A7E">
            <w:pPr>
              <w:widowControl/>
              <w:spacing w:after="204"/>
              <w:jc w:val="left"/>
              <w:rPr>
                <w:rFonts w:ascii="Helvetica" w:eastAsia="宋体" w:hAnsi="Helvetica" w:cs="Helvetica"/>
                <w:b/>
                <w:bCs/>
                <w:color w:val="333333"/>
                <w:spacing w:val="3"/>
                <w:kern w:val="0"/>
                <w:sz w:val="24"/>
                <w:szCs w:val="24"/>
              </w:rPr>
            </w:pPr>
            <w:r w:rsidRPr="00AB5A7E">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B5A7E">
              <w:rPr>
                <w:rFonts w:ascii="Helvetica" w:eastAsia="宋体" w:hAnsi="Helvetica" w:cs="Helvetica"/>
                <w:b/>
                <w:bCs/>
                <w:color w:val="333333"/>
                <w:spacing w:val="3"/>
                <w:kern w:val="0"/>
                <w:sz w:val="24"/>
                <w:szCs w:val="24"/>
              </w:rPr>
              <w:t> </w:t>
            </w:r>
            <w:r w:rsidRPr="00AB5A7E">
              <w:rPr>
                <w:rFonts w:ascii="Helvetica" w:eastAsia="宋体" w:hAnsi="Helvetica" w:cs="Helvetica"/>
                <w:b/>
                <w:bCs/>
                <w:color w:val="333333"/>
                <w:spacing w:val="3"/>
                <w:kern w:val="0"/>
                <w:sz w:val="24"/>
                <w:szCs w:val="24"/>
              </w:rPr>
              <w:t>注意</w:t>
            </w:r>
          </w:p>
        </w:tc>
      </w:tr>
      <w:tr w:rsidR="00AB5A7E" w:rsidRPr="00AB5A7E" w:rsidTr="00AB5A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B5A7E" w:rsidRPr="00AB5A7E" w:rsidRDefault="00AB5A7E" w:rsidP="00AB5A7E">
            <w:pPr>
              <w:widowControl/>
              <w:spacing w:after="204"/>
              <w:jc w:val="left"/>
              <w:rPr>
                <w:rFonts w:ascii="Helvetica" w:eastAsia="宋体" w:hAnsi="Helvetica" w:cs="Helvetica"/>
                <w:color w:val="333333"/>
                <w:spacing w:val="3"/>
                <w:kern w:val="0"/>
                <w:sz w:val="24"/>
                <w:szCs w:val="24"/>
              </w:rPr>
            </w:pPr>
            <w:r w:rsidRPr="00AB5A7E">
              <w:rPr>
                <w:rFonts w:ascii="Helvetica" w:eastAsia="宋体" w:hAnsi="Helvetica" w:cs="Helvetica"/>
                <w:color w:val="333333"/>
                <w:spacing w:val="3"/>
                <w:kern w:val="0"/>
                <w:sz w:val="24"/>
                <w:szCs w:val="24"/>
              </w:rPr>
              <w:t>有时，虽然字符串可能只包含数值字符，对于您使用的</w:t>
            </w:r>
            <w:r w:rsidRPr="00AB5A7E">
              <w:rPr>
                <w:rFonts w:ascii="Helvetica" w:eastAsia="宋体" w:hAnsi="Helvetica" w:cs="Helvetica"/>
                <w:color w:val="333333"/>
                <w:spacing w:val="3"/>
                <w:kern w:val="0"/>
                <w:sz w:val="24"/>
                <w:szCs w:val="24"/>
              </w:rPr>
              <w:t> </w:t>
            </w:r>
            <w:r w:rsidRPr="00AB5A7E">
              <w:rPr>
                <w:rFonts w:ascii="Helvetica" w:eastAsia="宋体" w:hAnsi="Helvetica" w:cs="Helvetica"/>
                <w:b/>
                <w:bCs/>
                <w:color w:val="333333"/>
                <w:spacing w:val="3"/>
                <w:kern w:val="0"/>
                <w:sz w:val="24"/>
                <w:szCs w:val="24"/>
              </w:rPr>
              <w:t>TryParse</w:t>
            </w:r>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方法所属的类型却仍然会无效。例如，</w:t>
            </w:r>
            <w:r w:rsidRPr="00AB5A7E">
              <w:rPr>
                <w:rFonts w:ascii="Helvetica" w:eastAsia="宋体" w:hAnsi="Helvetica" w:cs="Helvetica"/>
                <w:color w:val="333333"/>
                <w:spacing w:val="3"/>
                <w:kern w:val="0"/>
                <w:sz w:val="24"/>
                <w:szCs w:val="24"/>
              </w:rPr>
              <w:t>“256”</w:t>
            </w:r>
            <w:r w:rsidRPr="00AB5A7E">
              <w:rPr>
                <w:rFonts w:ascii="Helvetica" w:eastAsia="宋体" w:hAnsi="Helvetica" w:cs="Helvetica"/>
                <w:color w:val="333333"/>
                <w:spacing w:val="3"/>
                <w:kern w:val="0"/>
                <w:sz w:val="24"/>
                <w:szCs w:val="24"/>
              </w:rPr>
              <w:t>对于</w:t>
            </w:r>
            <w:r w:rsidRPr="00AB5A7E">
              <w:rPr>
                <w:rFonts w:ascii="Helvetica" w:eastAsia="宋体" w:hAnsi="Helvetica" w:cs="Helvetica"/>
                <w:color w:val="333333"/>
                <w:spacing w:val="3"/>
                <w:kern w:val="0"/>
                <w:sz w:val="24"/>
                <w:szCs w:val="24"/>
              </w:rPr>
              <w:t> </w:t>
            </w:r>
            <w:r w:rsidRPr="00AB5A7E">
              <w:rPr>
                <w:rFonts w:ascii="Helvetica" w:eastAsia="宋体" w:hAnsi="Helvetica" w:cs="Helvetica"/>
                <w:b/>
                <w:bCs/>
                <w:color w:val="333333"/>
                <w:spacing w:val="3"/>
                <w:kern w:val="0"/>
                <w:sz w:val="24"/>
                <w:szCs w:val="24"/>
              </w:rPr>
              <w:t>byte</w:t>
            </w:r>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类型不是有效值，但对于</w:t>
            </w:r>
            <w:r w:rsidRPr="00AB5A7E">
              <w:rPr>
                <w:rFonts w:ascii="Helvetica" w:eastAsia="宋体" w:hAnsi="Helvetica" w:cs="Helvetica"/>
                <w:color w:val="333333"/>
                <w:spacing w:val="3"/>
                <w:kern w:val="0"/>
                <w:sz w:val="24"/>
                <w:szCs w:val="24"/>
              </w:rPr>
              <w:t> </w:t>
            </w:r>
            <w:r w:rsidRPr="00AB5A7E">
              <w:rPr>
                <w:rFonts w:ascii="Helvetica" w:eastAsia="宋体" w:hAnsi="Helvetica" w:cs="Helvetica"/>
                <w:b/>
                <w:bCs/>
                <w:color w:val="333333"/>
                <w:spacing w:val="3"/>
                <w:kern w:val="0"/>
                <w:sz w:val="24"/>
                <w:szCs w:val="24"/>
              </w:rPr>
              <w:t>int</w:t>
            </w:r>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类型有效。</w:t>
            </w:r>
            <w:r w:rsidRPr="00AB5A7E">
              <w:rPr>
                <w:rFonts w:ascii="Helvetica" w:eastAsia="宋体" w:hAnsi="Helvetica" w:cs="Helvetica"/>
                <w:color w:val="333333"/>
                <w:spacing w:val="3"/>
                <w:kern w:val="0"/>
                <w:sz w:val="24"/>
                <w:szCs w:val="24"/>
              </w:rPr>
              <w:t>"98.6”</w:t>
            </w:r>
            <w:r w:rsidRPr="00AB5A7E">
              <w:rPr>
                <w:rFonts w:ascii="Helvetica" w:eastAsia="宋体" w:hAnsi="Helvetica" w:cs="Helvetica"/>
                <w:color w:val="333333"/>
                <w:spacing w:val="3"/>
                <w:kern w:val="0"/>
                <w:sz w:val="24"/>
                <w:szCs w:val="24"/>
              </w:rPr>
              <w:t>对于</w:t>
            </w:r>
            <w:r w:rsidRPr="00AB5A7E">
              <w:rPr>
                <w:rFonts w:ascii="Helvetica" w:eastAsia="宋体" w:hAnsi="Helvetica" w:cs="Helvetica"/>
                <w:color w:val="333333"/>
                <w:spacing w:val="3"/>
                <w:kern w:val="0"/>
                <w:sz w:val="24"/>
                <w:szCs w:val="24"/>
              </w:rPr>
              <w:t> </w:t>
            </w:r>
            <w:r w:rsidRPr="00AB5A7E">
              <w:rPr>
                <w:rFonts w:ascii="Helvetica" w:eastAsia="宋体" w:hAnsi="Helvetica" w:cs="Helvetica"/>
                <w:b/>
                <w:bCs/>
                <w:color w:val="333333"/>
                <w:spacing w:val="3"/>
                <w:kern w:val="0"/>
                <w:sz w:val="24"/>
                <w:szCs w:val="24"/>
              </w:rPr>
              <w:t>int</w:t>
            </w:r>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类型不是有效值，但对于</w:t>
            </w:r>
            <w:r w:rsidRPr="00AB5A7E">
              <w:rPr>
                <w:rFonts w:ascii="Helvetica" w:eastAsia="宋体" w:hAnsi="Helvetica" w:cs="Helvetica"/>
                <w:color w:val="333333"/>
                <w:spacing w:val="3"/>
                <w:kern w:val="0"/>
                <w:sz w:val="24"/>
                <w:szCs w:val="24"/>
              </w:rPr>
              <w:t> </w:t>
            </w:r>
            <w:r w:rsidRPr="00AB5A7E">
              <w:rPr>
                <w:rFonts w:ascii="Helvetica" w:eastAsia="宋体" w:hAnsi="Helvetica" w:cs="Helvetica"/>
                <w:b/>
                <w:bCs/>
                <w:color w:val="333333"/>
                <w:spacing w:val="3"/>
                <w:kern w:val="0"/>
                <w:sz w:val="24"/>
                <w:szCs w:val="24"/>
              </w:rPr>
              <w:t>decimal</w:t>
            </w:r>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类型有效。</w:t>
            </w:r>
          </w:p>
        </w:tc>
      </w:tr>
    </w:tbl>
    <w:p w:rsidR="00AB5A7E" w:rsidRPr="00AB5A7E" w:rsidRDefault="00AB5A7E" w:rsidP="00AB5A7E">
      <w:pPr>
        <w:widowControl/>
        <w:spacing w:after="204"/>
        <w:jc w:val="left"/>
        <w:rPr>
          <w:rFonts w:ascii="Helvetica" w:eastAsia="宋体" w:hAnsi="Helvetica" w:cs="Helvetica"/>
          <w:color w:val="333333"/>
          <w:spacing w:val="3"/>
          <w:kern w:val="0"/>
          <w:sz w:val="24"/>
          <w:szCs w:val="24"/>
        </w:rPr>
      </w:pPr>
      <w:r w:rsidRPr="00AB5A7E">
        <w:rPr>
          <w:rFonts w:ascii="Helvetica" w:eastAsia="宋体" w:hAnsi="Helvetica" w:cs="Helvetica"/>
          <w:color w:val="333333"/>
          <w:spacing w:val="3"/>
          <w:kern w:val="0"/>
          <w:sz w:val="24"/>
          <w:szCs w:val="24"/>
        </w:rPr>
        <w:t>下面的示例演示如何对</w:t>
      </w:r>
      <w:r w:rsidRPr="00AB5A7E">
        <w:rPr>
          <w:rFonts w:ascii="Helvetica" w:eastAsia="宋体" w:hAnsi="Helvetica" w:cs="Helvetica"/>
          <w:color w:val="333333"/>
          <w:spacing w:val="3"/>
          <w:kern w:val="0"/>
          <w:sz w:val="24"/>
          <w:szCs w:val="24"/>
        </w:rPr>
        <w:t> </w:t>
      </w:r>
      <w:r w:rsidRPr="00AB5A7E">
        <w:rPr>
          <w:rFonts w:ascii="Helvetica" w:eastAsia="宋体" w:hAnsi="Helvetica" w:cs="Helvetica"/>
          <w:b/>
          <w:bCs/>
          <w:color w:val="333333"/>
          <w:spacing w:val="3"/>
          <w:kern w:val="0"/>
          <w:sz w:val="24"/>
          <w:szCs w:val="24"/>
        </w:rPr>
        <w:t>long</w:t>
      </w:r>
      <w:r w:rsidRPr="00AB5A7E">
        <w:rPr>
          <w:rFonts w:ascii="Helvetica" w:eastAsia="宋体" w:hAnsi="Helvetica" w:cs="Helvetica"/>
          <w:color w:val="333333"/>
          <w:spacing w:val="3"/>
          <w:kern w:val="0"/>
          <w:sz w:val="24"/>
          <w:szCs w:val="24"/>
        </w:rPr>
        <w:t>、</w:t>
      </w:r>
      <w:r w:rsidRPr="00AB5A7E">
        <w:rPr>
          <w:rFonts w:ascii="Helvetica" w:eastAsia="宋体" w:hAnsi="Helvetica" w:cs="Helvetica"/>
          <w:b/>
          <w:bCs/>
          <w:color w:val="333333"/>
          <w:spacing w:val="3"/>
          <w:kern w:val="0"/>
          <w:sz w:val="24"/>
          <w:szCs w:val="24"/>
        </w:rPr>
        <w:t>byte</w:t>
      </w:r>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和</w:t>
      </w:r>
      <w:r w:rsidRPr="00AB5A7E">
        <w:rPr>
          <w:rFonts w:ascii="Helvetica" w:eastAsia="宋体" w:hAnsi="Helvetica" w:cs="Helvetica"/>
          <w:color w:val="333333"/>
          <w:spacing w:val="3"/>
          <w:kern w:val="0"/>
          <w:sz w:val="24"/>
          <w:szCs w:val="24"/>
        </w:rPr>
        <w:t> </w:t>
      </w:r>
      <w:r w:rsidRPr="00AB5A7E">
        <w:rPr>
          <w:rFonts w:ascii="Helvetica" w:eastAsia="宋体" w:hAnsi="Helvetica" w:cs="Helvetica"/>
          <w:b/>
          <w:bCs/>
          <w:color w:val="333333"/>
          <w:spacing w:val="3"/>
          <w:kern w:val="0"/>
          <w:sz w:val="24"/>
          <w:szCs w:val="24"/>
        </w:rPr>
        <w:t>decimal</w:t>
      </w:r>
      <w:r w:rsidRPr="00AB5A7E">
        <w:rPr>
          <w:rFonts w:ascii="Helvetica" w:eastAsia="宋体" w:hAnsi="Helvetica" w:cs="Helvetica"/>
          <w:color w:val="333333"/>
          <w:spacing w:val="3"/>
          <w:kern w:val="0"/>
          <w:sz w:val="24"/>
          <w:szCs w:val="24"/>
        </w:rPr>
        <w:t> </w:t>
      </w:r>
      <w:r w:rsidRPr="00AB5A7E">
        <w:rPr>
          <w:rFonts w:ascii="Helvetica" w:eastAsia="宋体" w:hAnsi="Helvetica" w:cs="Helvetica"/>
          <w:color w:val="333333"/>
          <w:spacing w:val="3"/>
          <w:kern w:val="0"/>
          <w:sz w:val="24"/>
          <w:szCs w:val="24"/>
        </w:rPr>
        <w:t>值的字符串表示形式使用</w:t>
      </w:r>
      <w:r w:rsidRPr="00AB5A7E">
        <w:rPr>
          <w:rFonts w:ascii="Helvetica" w:eastAsia="宋体" w:hAnsi="Helvetica" w:cs="Helvetica"/>
          <w:color w:val="333333"/>
          <w:spacing w:val="3"/>
          <w:kern w:val="0"/>
          <w:sz w:val="24"/>
          <w:szCs w:val="24"/>
        </w:rPr>
        <w:t> </w:t>
      </w:r>
      <w:r w:rsidRPr="00AB5A7E">
        <w:rPr>
          <w:rFonts w:ascii="Helvetica" w:eastAsia="宋体" w:hAnsi="Helvetica" w:cs="Helvetica"/>
          <w:b/>
          <w:bCs/>
          <w:color w:val="333333"/>
          <w:spacing w:val="3"/>
          <w:kern w:val="0"/>
          <w:sz w:val="24"/>
          <w:szCs w:val="24"/>
        </w:rPr>
        <w:t>TryParse</w:t>
      </w:r>
      <w:r w:rsidRPr="00AB5A7E">
        <w:rPr>
          <w:rFonts w:ascii="Helvetica" w:eastAsia="宋体" w:hAnsi="Helvetica" w:cs="Helvetica"/>
          <w:color w:val="333333"/>
          <w:spacing w:val="3"/>
          <w:kern w:val="0"/>
          <w:sz w:val="24"/>
          <w:szCs w:val="24"/>
        </w:rPr>
        <w:t>。</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string numString = "1287543"; //"1287543.0" will return false for a long</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long number1 = 0;</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bool canConvert = long.TryParse(numString, out number1);</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if (canConvert == true)</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 xml:space="preserve">  Console.WriteLine("number1 now = {0}", number1);</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else</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 xml:space="preserve">  Console.WriteLine("numString is not a valid long");</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byte number2 = 0;</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numString = "255"; // A value of 256 will return false</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canConvert = byte.TryParse(numString, out number2);</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if (canConvert == true)</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 xml:space="preserve">  Console.WriteLine("number2 now = {0}", number2);</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else</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 xml:space="preserve">  Console.WriteLine("numString is not a valid byte");</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decimal number3 = 0;</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numString = "27.3"; //"27" is also a valid decimal</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canConvert = decimal.TryParse(numString, out number3);</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if (canConvert == true)</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 xml:space="preserve">  Console.WriteLine("number3 now = {0}", number3);</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B5A7E">
        <w:rPr>
          <w:rFonts w:ascii="Consolas" w:eastAsia="宋体" w:hAnsi="Consolas" w:cs="宋体"/>
          <w:color w:val="333333"/>
          <w:spacing w:val="3"/>
          <w:kern w:val="0"/>
          <w:sz w:val="20"/>
          <w:szCs w:val="20"/>
          <w:bdr w:val="none" w:sz="0" w:space="0" w:color="auto" w:frame="1"/>
        </w:rPr>
        <w:t>else</w:t>
      </w:r>
    </w:p>
    <w:p w:rsidR="00AB5A7E" w:rsidRPr="00AB5A7E" w:rsidRDefault="00AB5A7E" w:rsidP="00AB5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AB5A7E">
        <w:rPr>
          <w:rFonts w:ascii="Consolas" w:eastAsia="宋体" w:hAnsi="Consolas" w:cs="宋体"/>
          <w:color w:val="333333"/>
          <w:spacing w:val="3"/>
          <w:kern w:val="0"/>
          <w:sz w:val="20"/>
          <w:szCs w:val="20"/>
          <w:bdr w:val="none" w:sz="0" w:space="0" w:color="auto" w:frame="1"/>
        </w:rPr>
        <w:t xml:space="preserve">  Console.WriteLine("number3 is not a valid decimal");</w:t>
      </w:r>
    </w:p>
    <w:p w:rsidR="00775202" w:rsidRDefault="00775202" w:rsidP="00775202">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可靠编程</w:t>
      </w:r>
    </w:p>
    <w:p w:rsidR="00775202" w:rsidRDefault="00775202" w:rsidP="0077520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基元数值类型还实现了</w:t>
      </w:r>
      <w:r>
        <w:rPr>
          <w:rFonts w:ascii="Helvetica" w:hAnsi="Helvetica" w:cs="Helvetica"/>
          <w:color w:val="333333"/>
          <w:spacing w:val="3"/>
        </w:rPr>
        <w:t> </w:t>
      </w:r>
      <w:r>
        <w:rPr>
          <w:rStyle w:val="a4"/>
          <w:rFonts w:ascii="Helvetica" w:hAnsi="Helvetica" w:cs="Helvetica"/>
          <w:color w:val="333333"/>
          <w:spacing w:val="3"/>
        </w:rPr>
        <w:t>Parse</w:t>
      </w:r>
      <w:r>
        <w:rPr>
          <w:rFonts w:ascii="Helvetica" w:hAnsi="Helvetica" w:cs="Helvetica"/>
          <w:color w:val="333333"/>
          <w:spacing w:val="3"/>
        </w:rPr>
        <w:t> </w:t>
      </w:r>
      <w:r>
        <w:rPr>
          <w:rFonts w:ascii="Helvetica" w:hAnsi="Helvetica" w:cs="Helvetica"/>
          <w:color w:val="333333"/>
          <w:spacing w:val="3"/>
        </w:rPr>
        <w:t>静态方法，此方法会在字符串不是有效数字时引发异常。</w:t>
      </w:r>
      <w:r>
        <w:rPr>
          <w:rFonts w:ascii="Helvetica" w:hAnsi="Helvetica" w:cs="Helvetica"/>
          <w:color w:val="333333"/>
          <w:spacing w:val="3"/>
        </w:rPr>
        <w:t> </w:t>
      </w:r>
      <w:r>
        <w:rPr>
          <w:rStyle w:val="a4"/>
          <w:rFonts w:ascii="Helvetica" w:hAnsi="Helvetica" w:cs="Helvetica"/>
          <w:color w:val="333333"/>
          <w:spacing w:val="3"/>
        </w:rPr>
        <w:t>TryParse</w:t>
      </w:r>
      <w:r>
        <w:rPr>
          <w:rFonts w:ascii="Helvetica" w:hAnsi="Helvetica" w:cs="Helvetica"/>
          <w:color w:val="333333"/>
          <w:spacing w:val="3"/>
        </w:rPr>
        <w:t> </w:t>
      </w:r>
      <w:r>
        <w:rPr>
          <w:rFonts w:ascii="Helvetica" w:hAnsi="Helvetica" w:cs="Helvetica"/>
          <w:color w:val="333333"/>
          <w:spacing w:val="3"/>
        </w:rPr>
        <w:t>通常更加有效，因为它在数字无效时只是返回</w:t>
      </w:r>
      <w:r>
        <w:rPr>
          <w:rFonts w:ascii="Helvetica" w:hAnsi="Helvetica" w:cs="Helvetica"/>
          <w:color w:val="333333"/>
          <w:spacing w:val="3"/>
        </w:rPr>
        <w:t xml:space="preserve"> false</w:t>
      </w:r>
      <w:r>
        <w:rPr>
          <w:rFonts w:ascii="Helvetica" w:hAnsi="Helvetica" w:cs="Helvetica"/>
          <w:color w:val="333333"/>
          <w:spacing w:val="3"/>
        </w:rPr>
        <w:t>。</w:t>
      </w:r>
    </w:p>
    <w:p w:rsidR="00CE782E" w:rsidRPr="00AB5A7E" w:rsidRDefault="00775202">
      <w:bookmarkStart w:id="0" w:name="_GoBack"/>
      <w:bookmarkEnd w:id="0"/>
    </w:p>
    <w:sectPr w:rsidR="00CE782E" w:rsidRPr="00AB5A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62"/>
    <w:rsid w:val="00454568"/>
    <w:rsid w:val="005C7EB6"/>
    <w:rsid w:val="00775202"/>
    <w:rsid w:val="00AB5A7E"/>
    <w:rsid w:val="00B33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92AA0-0E37-4586-8C9A-7951DAD3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B5A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752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5A7E"/>
    <w:rPr>
      <w:rFonts w:ascii="宋体" w:eastAsia="宋体" w:hAnsi="宋体" w:cs="宋体"/>
      <w:b/>
      <w:bCs/>
      <w:kern w:val="36"/>
      <w:sz w:val="48"/>
      <w:szCs w:val="48"/>
    </w:rPr>
  </w:style>
  <w:style w:type="paragraph" w:styleId="a3">
    <w:name w:val="Normal (Web)"/>
    <w:basedOn w:val="a"/>
    <w:uiPriority w:val="99"/>
    <w:semiHidden/>
    <w:unhideWhenUsed/>
    <w:rsid w:val="00AB5A7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5A7E"/>
    <w:rPr>
      <w:b/>
      <w:bCs/>
    </w:rPr>
  </w:style>
  <w:style w:type="character" w:styleId="a5">
    <w:name w:val="Hyperlink"/>
    <w:basedOn w:val="a0"/>
    <w:uiPriority w:val="99"/>
    <w:semiHidden/>
    <w:unhideWhenUsed/>
    <w:rsid w:val="00AB5A7E"/>
    <w:rPr>
      <w:color w:val="0000FF"/>
      <w:u w:val="single"/>
    </w:rPr>
  </w:style>
  <w:style w:type="paragraph" w:styleId="HTML">
    <w:name w:val="HTML Preformatted"/>
    <w:basedOn w:val="a"/>
    <w:link w:val="HTML0"/>
    <w:uiPriority w:val="99"/>
    <w:semiHidden/>
    <w:unhideWhenUsed/>
    <w:rsid w:val="00AB5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B5A7E"/>
    <w:rPr>
      <w:rFonts w:ascii="宋体" w:eastAsia="宋体" w:hAnsi="宋体" w:cs="宋体"/>
      <w:kern w:val="0"/>
      <w:sz w:val="24"/>
      <w:szCs w:val="24"/>
    </w:rPr>
  </w:style>
  <w:style w:type="character" w:styleId="HTML1">
    <w:name w:val="HTML Code"/>
    <w:basedOn w:val="a0"/>
    <w:uiPriority w:val="99"/>
    <w:semiHidden/>
    <w:unhideWhenUsed/>
    <w:rsid w:val="00AB5A7E"/>
    <w:rPr>
      <w:rFonts w:ascii="宋体" w:eastAsia="宋体" w:hAnsi="宋体" w:cs="宋体"/>
      <w:sz w:val="24"/>
      <w:szCs w:val="24"/>
    </w:rPr>
  </w:style>
  <w:style w:type="character" w:customStyle="1" w:styleId="20">
    <w:name w:val="标题 2 字符"/>
    <w:basedOn w:val="a0"/>
    <w:link w:val="2"/>
    <w:uiPriority w:val="9"/>
    <w:semiHidden/>
    <w:rsid w:val="0077520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738282">
      <w:bodyDiv w:val="1"/>
      <w:marLeft w:val="0"/>
      <w:marRight w:val="0"/>
      <w:marTop w:val="0"/>
      <w:marBottom w:val="0"/>
      <w:divBdr>
        <w:top w:val="none" w:sz="0" w:space="0" w:color="auto"/>
        <w:left w:val="none" w:sz="0" w:space="0" w:color="auto"/>
        <w:bottom w:val="none" w:sz="0" w:space="0" w:color="auto"/>
        <w:right w:val="none" w:sz="0" w:space="0" w:color="auto"/>
      </w:divBdr>
    </w:div>
    <w:div w:id="186142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5kzh1b5w.aspx" TargetMode="External"/><Relationship Id="rId5" Type="http://schemas.openxmlformats.org/officeDocument/2006/relationships/hyperlink" Target="https://msdn.microsoft.com/zh-CN/library/system.net.ipaddress.aspx" TargetMode="External"/><Relationship Id="rId4" Type="http://schemas.openxmlformats.org/officeDocument/2006/relationships/hyperlink" Target="https://msdn.microsoft.com/zh-CN/library/system.datetime.aspx"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2024-11-03T20:54:00Z</dcterms:created>
  <dcterms:modified xsi:type="dcterms:W3CDTF">2024-11-03T20:55:00Z</dcterms:modified>
</cp:coreProperties>
</file>