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632" w:rsidRPr="00DC2632" w:rsidRDefault="00DC2632" w:rsidP="00DC2632">
      <w:pPr>
        <w:widowControl/>
        <w:shd w:val="clear" w:color="auto" w:fill="FFFFFF"/>
        <w:jc w:val="left"/>
        <w:rPr>
          <w:rFonts w:ascii="Segoe UI" w:eastAsia="宋体" w:hAnsi="Segoe UI" w:cs="Segoe UI"/>
          <w:kern w:val="0"/>
          <w:sz w:val="24"/>
          <w:szCs w:val="24"/>
        </w:rPr>
      </w:pPr>
      <w:r w:rsidRPr="00DC2632">
        <w:rPr>
          <w:rFonts w:ascii="Segoe UI" w:eastAsia="宋体" w:hAnsi="Segoe UI" w:cs="Segoe UI"/>
          <w:kern w:val="0"/>
          <w:sz w:val="24"/>
          <w:szCs w:val="24"/>
        </w:rPr>
        <w:t>命名空间</w:t>
      </w:r>
      <w:r w:rsidRPr="00DC2632">
        <w:rPr>
          <w:rFonts w:ascii="Segoe UI" w:eastAsia="宋体" w:hAnsi="Segoe UI" w:cs="Segoe UI"/>
          <w:kern w:val="0"/>
          <w:sz w:val="24"/>
          <w:szCs w:val="24"/>
        </w:rPr>
        <w:t>:</w:t>
      </w:r>
    </w:p>
    <w:p w:rsidR="00DC2632" w:rsidRPr="00DC2632" w:rsidRDefault="000E284C" w:rsidP="00DC2632">
      <w:pPr>
        <w:widowControl/>
        <w:shd w:val="clear" w:color="auto" w:fill="FFFFFF"/>
        <w:ind w:left="720"/>
        <w:jc w:val="left"/>
        <w:rPr>
          <w:rFonts w:ascii="Segoe UI" w:eastAsia="宋体" w:hAnsi="Segoe UI" w:cs="Segoe UI"/>
          <w:kern w:val="0"/>
          <w:sz w:val="24"/>
          <w:szCs w:val="24"/>
        </w:rPr>
      </w:pPr>
      <w:hyperlink r:id="rId7" w:history="1">
        <w:r w:rsidR="00DC2632" w:rsidRPr="00DC2632">
          <w:rPr>
            <w:rFonts w:ascii="Segoe UI" w:eastAsia="宋体" w:hAnsi="Segoe UI" w:cs="Segoe UI"/>
            <w:color w:val="0000FF"/>
            <w:kern w:val="0"/>
            <w:sz w:val="24"/>
            <w:szCs w:val="24"/>
          </w:rPr>
          <w:t>Microsoft.Win32</w:t>
        </w:r>
      </w:hyperlink>
    </w:p>
    <w:p w:rsidR="00DC2632" w:rsidRPr="00DC2632" w:rsidRDefault="00DC2632" w:rsidP="00DC2632">
      <w:pPr>
        <w:widowControl/>
        <w:shd w:val="clear" w:color="auto" w:fill="FFFFFF"/>
        <w:jc w:val="left"/>
        <w:rPr>
          <w:rFonts w:ascii="Segoe UI" w:eastAsia="宋体" w:hAnsi="Segoe UI" w:cs="Segoe UI"/>
          <w:kern w:val="0"/>
          <w:sz w:val="24"/>
          <w:szCs w:val="24"/>
        </w:rPr>
      </w:pPr>
      <w:r w:rsidRPr="00DC2632">
        <w:rPr>
          <w:rFonts w:ascii="Segoe UI" w:eastAsia="宋体" w:hAnsi="Segoe UI" w:cs="Segoe UI"/>
          <w:kern w:val="0"/>
          <w:sz w:val="24"/>
          <w:szCs w:val="24"/>
        </w:rPr>
        <w:t>程序集</w:t>
      </w:r>
      <w:r w:rsidRPr="00DC2632">
        <w:rPr>
          <w:rFonts w:ascii="Segoe UI" w:eastAsia="宋体" w:hAnsi="Segoe UI" w:cs="Segoe UI"/>
          <w:kern w:val="0"/>
          <w:sz w:val="24"/>
          <w:szCs w:val="24"/>
        </w:rPr>
        <w:t>:</w:t>
      </w:r>
    </w:p>
    <w:p w:rsidR="00DC2632" w:rsidRPr="00DC2632" w:rsidRDefault="00DC2632" w:rsidP="00DC2632">
      <w:pPr>
        <w:widowControl/>
        <w:shd w:val="clear" w:color="auto" w:fill="FFFFFF"/>
        <w:ind w:left="720"/>
        <w:jc w:val="left"/>
        <w:rPr>
          <w:rFonts w:ascii="Segoe UI" w:eastAsia="宋体" w:hAnsi="Segoe UI" w:cs="Segoe UI"/>
          <w:kern w:val="0"/>
          <w:sz w:val="24"/>
          <w:szCs w:val="24"/>
        </w:rPr>
      </w:pPr>
      <w:r w:rsidRPr="00DC2632">
        <w:rPr>
          <w:rFonts w:ascii="Segoe UI" w:eastAsia="宋体" w:hAnsi="Segoe UI" w:cs="Segoe UI"/>
          <w:kern w:val="0"/>
          <w:sz w:val="24"/>
          <w:szCs w:val="24"/>
        </w:rPr>
        <w:t>Microsoft.Win32.Registry.dll</w:t>
      </w:r>
    </w:p>
    <w:p w:rsidR="00DC2632" w:rsidRPr="00DC2632" w:rsidRDefault="00DC2632" w:rsidP="00DC2632">
      <w:pPr>
        <w:widowControl/>
        <w:shd w:val="clear" w:color="auto" w:fill="FFFFFF"/>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表示</w:t>
      </w:r>
      <w:r w:rsidRPr="00DC2632">
        <w:rPr>
          <w:rFonts w:ascii="Segoe UI" w:eastAsia="宋体" w:hAnsi="Segoe UI" w:cs="Segoe UI"/>
          <w:color w:val="161616"/>
          <w:kern w:val="0"/>
          <w:sz w:val="24"/>
          <w:szCs w:val="24"/>
        </w:rPr>
        <w:t xml:space="preserve"> Windows </w:t>
      </w:r>
      <w:r w:rsidRPr="00DC2632">
        <w:rPr>
          <w:rFonts w:ascii="Segoe UI" w:eastAsia="宋体" w:hAnsi="Segoe UI" w:cs="Segoe UI"/>
          <w:color w:val="161616"/>
          <w:kern w:val="0"/>
          <w:sz w:val="24"/>
          <w:szCs w:val="24"/>
        </w:rPr>
        <w:t>注册表中的项级节点。</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此类是注册表封装。</w:t>
      </w:r>
    </w:p>
    <w:p w:rsidR="00DC2632" w:rsidRPr="00DC2632" w:rsidRDefault="00DC2632" w:rsidP="00DC2632">
      <w:pPr>
        <w:widowControl/>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C#</w:t>
      </w:r>
      <w:r w:rsidRPr="00DC2632">
        <w:rPr>
          <w:rFonts w:ascii="Segoe UI" w:eastAsia="宋体" w:hAnsi="Segoe UI" w:cs="Segoe UI"/>
          <w:color w:val="161616"/>
          <w:kern w:val="0"/>
          <w:sz w:val="24"/>
          <w:szCs w:val="24"/>
        </w:rPr>
        <w:t>复制</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DC2632">
        <w:rPr>
          <w:rFonts w:ascii="Consolas" w:eastAsia="宋体" w:hAnsi="Consolas" w:cs="宋体"/>
          <w:color w:val="0101FD"/>
          <w:kern w:val="0"/>
          <w:sz w:val="24"/>
          <w:szCs w:val="24"/>
          <w:bdr w:val="none" w:sz="0" w:space="0" w:color="auto" w:frame="1"/>
        </w:rPr>
        <w:t>public</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sealed</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class</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6881"/>
          <w:kern w:val="0"/>
          <w:sz w:val="24"/>
          <w:szCs w:val="24"/>
          <w:bdr w:val="none" w:sz="0" w:space="0" w:color="auto" w:frame="1"/>
        </w:rPr>
        <w:t>RegistryKey</w:t>
      </w:r>
      <w:r w:rsidRPr="00DC2632">
        <w:rPr>
          <w:rFonts w:ascii="Consolas" w:eastAsia="宋体" w:hAnsi="Consolas" w:cs="宋体"/>
          <w:color w:val="161616"/>
          <w:kern w:val="0"/>
          <w:sz w:val="24"/>
          <w:szCs w:val="24"/>
          <w:bdr w:val="none" w:sz="0" w:space="0" w:color="auto" w:frame="1"/>
        </w:rPr>
        <w:t xml:space="preserve"> : </w:t>
      </w:r>
      <w:r w:rsidRPr="00DC2632">
        <w:rPr>
          <w:rFonts w:ascii="Consolas" w:eastAsia="宋体" w:hAnsi="Consolas" w:cs="宋体"/>
          <w:color w:val="006881"/>
          <w:kern w:val="0"/>
          <w:sz w:val="24"/>
          <w:szCs w:val="24"/>
          <w:bdr w:val="none" w:sz="0" w:space="0" w:color="auto" w:frame="1"/>
        </w:rPr>
        <w:t>MarshalByRefObject</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6881"/>
          <w:kern w:val="0"/>
          <w:sz w:val="24"/>
          <w:szCs w:val="24"/>
          <w:bdr w:val="none" w:sz="0" w:space="0" w:color="auto" w:frame="1"/>
        </w:rPr>
        <w:t>IDisposable</w:t>
      </w:r>
    </w:p>
    <w:p w:rsidR="00DC2632" w:rsidRPr="00DC2632" w:rsidRDefault="00DC2632" w:rsidP="00DC2632">
      <w:pPr>
        <w:widowControl/>
        <w:shd w:val="clear" w:color="auto" w:fill="FFFFFF"/>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继承</w:t>
      </w:r>
    </w:p>
    <w:p w:rsidR="00DC2632" w:rsidRPr="00DC2632" w:rsidRDefault="000E284C" w:rsidP="00DC2632">
      <w:pPr>
        <w:widowControl/>
        <w:shd w:val="clear" w:color="auto" w:fill="FFFFFF"/>
        <w:ind w:left="720"/>
        <w:jc w:val="left"/>
        <w:rPr>
          <w:rFonts w:ascii="Segoe UI" w:eastAsia="宋体" w:hAnsi="Segoe UI" w:cs="Segoe UI"/>
          <w:color w:val="161616"/>
          <w:kern w:val="0"/>
          <w:sz w:val="24"/>
          <w:szCs w:val="24"/>
        </w:rPr>
      </w:pPr>
      <w:hyperlink r:id="rId8" w:history="1">
        <w:r w:rsidR="00DC2632" w:rsidRPr="00DC2632">
          <w:rPr>
            <w:rFonts w:ascii="Segoe UI" w:eastAsia="宋体" w:hAnsi="Segoe UI" w:cs="Segoe UI"/>
            <w:color w:val="0000FF"/>
            <w:kern w:val="0"/>
            <w:sz w:val="24"/>
            <w:szCs w:val="24"/>
          </w:rPr>
          <w:t>Object</w:t>
        </w:r>
      </w:hyperlink>
    </w:p>
    <w:p w:rsidR="00DC2632" w:rsidRPr="00DC2632" w:rsidRDefault="000E284C" w:rsidP="00DC2632">
      <w:pPr>
        <w:widowControl/>
        <w:shd w:val="clear" w:color="auto" w:fill="FFFFFF"/>
        <w:ind w:left="720"/>
        <w:jc w:val="left"/>
        <w:rPr>
          <w:rFonts w:ascii="Segoe UI" w:eastAsia="宋体" w:hAnsi="Segoe UI" w:cs="Segoe UI"/>
          <w:color w:val="161616"/>
          <w:kern w:val="0"/>
          <w:sz w:val="24"/>
          <w:szCs w:val="24"/>
        </w:rPr>
      </w:pPr>
      <w:hyperlink r:id="rId9" w:history="1">
        <w:r w:rsidR="00DC2632" w:rsidRPr="00DC2632">
          <w:rPr>
            <w:rFonts w:ascii="Segoe UI" w:eastAsia="宋体" w:hAnsi="Segoe UI" w:cs="Segoe UI"/>
            <w:color w:val="0000FF"/>
            <w:kern w:val="0"/>
            <w:sz w:val="24"/>
            <w:szCs w:val="24"/>
          </w:rPr>
          <w:t>MarshalByRefObject</w:t>
        </w:r>
      </w:hyperlink>
    </w:p>
    <w:p w:rsidR="00DC2632" w:rsidRPr="00DC2632" w:rsidRDefault="00DC2632" w:rsidP="00DC2632">
      <w:pPr>
        <w:widowControl/>
        <w:shd w:val="clear" w:color="auto" w:fill="FFFFFF"/>
        <w:ind w:left="720"/>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RegistryKey</w:t>
      </w:r>
    </w:p>
    <w:p w:rsidR="00DC2632" w:rsidRPr="00DC2632" w:rsidRDefault="00DC2632" w:rsidP="00DC2632">
      <w:pPr>
        <w:widowControl/>
        <w:shd w:val="clear" w:color="auto" w:fill="FFFFFF"/>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实现</w:t>
      </w:r>
    </w:p>
    <w:p w:rsidR="00DC2632" w:rsidRPr="00DC2632" w:rsidRDefault="000E284C" w:rsidP="00DC2632">
      <w:pPr>
        <w:widowControl/>
        <w:shd w:val="clear" w:color="auto" w:fill="FFFFFF"/>
        <w:ind w:left="720"/>
        <w:jc w:val="left"/>
        <w:rPr>
          <w:rFonts w:ascii="Segoe UI" w:eastAsia="宋体" w:hAnsi="Segoe UI" w:cs="Segoe UI"/>
          <w:color w:val="161616"/>
          <w:kern w:val="0"/>
          <w:sz w:val="24"/>
          <w:szCs w:val="24"/>
        </w:rPr>
      </w:pPr>
      <w:hyperlink r:id="rId10" w:history="1">
        <w:r w:rsidR="00DC2632" w:rsidRPr="00DC2632">
          <w:rPr>
            <w:rFonts w:ascii="Segoe UI" w:eastAsia="宋体" w:hAnsi="Segoe UI" w:cs="Segoe UI"/>
            <w:color w:val="0000FF"/>
            <w:kern w:val="0"/>
            <w:sz w:val="24"/>
            <w:szCs w:val="24"/>
          </w:rPr>
          <w:t>IDisposable</w:t>
        </w:r>
      </w:hyperlink>
    </w:p>
    <w:p w:rsidR="00DC2632" w:rsidRPr="00DC2632" w:rsidRDefault="00DC2632" w:rsidP="00DC2632">
      <w:pPr>
        <w:widowControl/>
        <w:shd w:val="clear" w:color="auto" w:fill="FFFFFF"/>
        <w:spacing w:before="480" w:after="180"/>
        <w:jc w:val="left"/>
        <w:outlineLvl w:val="1"/>
        <w:rPr>
          <w:rFonts w:ascii="Segoe UI" w:eastAsia="宋体" w:hAnsi="Segoe UI" w:cs="Segoe UI"/>
          <w:b/>
          <w:bCs/>
          <w:color w:val="161616"/>
          <w:kern w:val="0"/>
          <w:sz w:val="36"/>
          <w:szCs w:val="36"/>
        </w:rPr>
      </w:pPr>
      <w:r w:rsidRPr="00DC2632">
        <w:rPr>
          <w:rFonts w:ascii="Segoe UI" w:eastAsia="宋体" w:hAnsi="Segoe UI" w:cs="Segoe UI"/>
          <w:b/>
          <w:bCs/>
          <w:color w:val="161616"/>
          <w:kern w:val="0"/>
          <w:sz w:val="36"/>
          <w:szCs w:val="36"/>
        </w:rPr>
        <w:t>示例</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下面的代码示例演示如何在</w:t>
      </w:r>
      <w:r w:rsidRPr="00DC2632">
        <w:rPr>
          <w:rFonts w:ascii="Segoe UI" w:eastAsia="宋体" w:hAnsi="Segoe UI" w:cs="Segoe UI"/>
          <w:color w:val="161616"/>
          <w:kern w:val="0"/>
          <w:sz w:val="24"/>
          <w:szCs w:val="24"/>
        </w:rPr>
        <w:t>HKEY_CURRENT_USER</w:t>
      </w:r>
      <w:r w:rsidRPr="00DC2632">
        <w:rPr>
          <w:rFonts w:ascii="Segoe UI" w:eastAsia="宋体" w:hAnsi="Segoe UI" w:cs="Segoe UI"/>
          <w:color w:val="161616"/>
          <w:kern w:val="0"/>
          <w:sz w:val="24"/>
          <w:szCs w:val="24"/>
        </w:rPr>
        <w:t>下创建子项，操作其内容，然后删除子项。</w:t>
      </w:r>
    </w:p>
    <w:p w:rsidR="00DC2632" w:rsidRPr="00DC2632" w:rsidRDefault="00DC2632" w:rsidP="00DC2632">
      <w:pPr>
        <w:widowControl/>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C#</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 xml:space="preserve"> System;</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 xml:space="preserve"> System.Security.Permissions;</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 xml:space="preserve"> Microsoft.Win32;</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0101FD"/>
          <w:kern w:val="0"/>
          <w:sz w:val="24"/>
          <w:szCs w:val="24"/>
          <w:bdr w:val="none" w:sz="0" w:space="0" w:color="auto" w:frame="1"/>
        </w:rPr>
        <w:t>class</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6881"/>
          <w:kern w:val="0"/>
          <w:sz w:val="24"/>
          <w:szCs w:val="24"/>
          <w:bdr w:val="none" w:sz="0" w:space="0" w:color="auto" w:frame="1"/>
        </w:rPr>
        <w:t>RegKey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static</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void</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6881"/>
          <w:kern w:val="0"/>
          <w:sz w:val="24"/>
          <w:szCs w:val="24"/>
          <w:bdr w:val="none" w:sz="0" w:space="0" w:color="auto" w:frame="1"/>
        </w:rPr>
        <w:t>Main</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Create a subkey named Test9999 under HKEY_CURRENT_USER.</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RegistryKey test9999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Registry.CurrentUser.CreateSubKey(</w:t>
      </w:r>
      <w:r w:rsidRPr="00DC2632">
        <w:rPr>
          <w:rFonts w:ascii="Consolas" w:eastAsia="宋体" w:hAnsi="Consolas" w:cs="宋体"/>
          <w:color w:val="A31515"/>
          <w:kern w:val="0"/>
          <w:sz w:val="24"/>
          <w:szCs w:val="24"/>
          <w:bdr w:val="none" w:sz="0" w:space="0" w:color="auto" w:frame="1"/>
        </w:rPr>
        <w:t>"Test9999"</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Create two subkeys under HKEY_CURRENT_USER\Test9999. The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keys are disposed when execution exits the using statement.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(RegistryKey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testName = test9999.CreateSubKey(</w:t>
      </w:r>
      <w:r w:rsidRPr="00DC2632">
        <w:rPr>
          <w:rFonts w:ascii="Consolas" w:eastAsia="宋体" w:hAnsi="Consolas" w:cs="宋体"/>
          <w:color w:val="A31515"/>
          <w:kern w:val="0"/>
          <w:sz w:val="24"/>
          <w:szCs w:val="24"/>
          <w:bdr w:val="none" w:sz="0" w:space="0" w:color="auto" w:frame="1"/>
        </w:rPr>
        <w:t>"TestName"</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 = test9999.CreateSubKey(</w:t>
      </w:r>
      <w:r w:rsidRPr="00DC2632">
        <w:rPr>
          <w:rFonts w:ascii="Consolas" w:eastAsia="宋体" w:hAnsi="Consolas" w:cs="宋体"/>
          <w:color w:val="A31515"/>
          <w:kern w:val="0"/>
          <w:sz w:val="24"/>
          <w:szCs w:val="24"/>
          <w:bdr w:val="none" w:sz="0" w:space="0" w:color="auto" w:frame="1"/>
        </w:rPr>
        <w:t>"TestSettings"</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Create data for the TestSettings subkey.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testSettings.SetValue(</w:t>
      </w:r>
      <w:r w:rsidRPr="00DC2632">
        <w:rPr>
          <w:rFonts w:ascii="Consolas" w:eastAsia="宋体" w:hAnsi="Consolas" w:cs="宋体"/>
          <w:color w:val="A31515"/>
          <w:kern w:val="0"/>
          <w:sz w:val="24"/>
          <w:szCs w:val="24"/>
          <w:bdr w:val="none" w:sz="0" w:space="0" w:color="auto" w:frame="1"/>
        </w:rPr>
        <w:t>"Language"</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A31515"/>
          <w:kern w:val="0"/>
          <w:sz w:val="24"/>
          <w:szCs w:val="24"/>
          <w:bdr w:val="none" w:sz="0" w:space="0" w:color="auto" w:frame="1"/>
        </w:rPr>
        <w:t>"French"</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testSettings.SetValue(</w:t>
      </w:r>
      <w:r w:rsidRPr="00DC2632">
        <w:rPr>
          <w:rFonts w:ascii="Consolas" w:eastAsia="宋体" w:hAnsi="Consolas" w:cs="宋体"/>
          <w:color w:val="A31515"/>
          <w:kern w:val="0"/>
          <w:sz w:val="24"/>
          <w:szCs w:val="24"/>
          <w:bdr w:val="none" w:sz="0" w:space="0" w:color="auto" w:frame="1"/>
        </w:rPr>
        <w:t>"Level"</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A31515"/>
          <w:kern w:val="0"/>
          <w:sz w:val="24"/>
          <w:szCs w:val="24"/>
          <w:bdr w:val="none" w:sz="0" w:space="0" w:color="auto" w:frame="1"/>
        </w:rPr>
        <w:t>"Intermediate"</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testSettings.SetValue(</w:t>
      </w:r>
      <w:r w:rsidRPr="00DC2632">
        <w:rPr>
          <w:rFonts w:ascii="Consolas" w:eastAsia="宋体" w:hAnsi="Consolas" w:cs="宋体"/>
          <w:color w:val="A31515"/>
          <w:kern w:val="0"/>
          <w:sz w:val="24"/>
          <w:szCs w:val="24"/>
          <w:bdr w:val="none" w:sz="0" w:space="0" w:color="auto" w:frame="1"/>
        </w:rPr>
        <w:t>"ID"</w:t>
      </w:r>
      <w:r w:rsidRPr="00DC2632">
        <w:rPr>
          <w:rFonts w:ascii="Consolas" w:eastAsia="宋体" w:hAnsi="Consolas" w:cs="宋体"/>
          <w:color w:val="161616"/>
          <w:kern w:val="0"/>
          <w:sz w:val="24"/>
          <w:szCs w:val="24"/>
          <w:bdr w:val="none" w:sz="0" w:space="0" w:color="auto" w:frame="1"/>
        </w:rPr>
        <w:t>, 123);</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Print the information from the Test9999 subkey.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A31515"/>
          <w:kern w:val="0"/>
          <w:sz w:val="24"/>
          <w:szCs w:val="24"/>
          <w:bdr w:val="none" w:sz="0" w:space="0" w:color="auto" w:frame="1"/>
        </w:rPr>
        <w:t>"There are {0} subkeys under {1}."</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test9999.SubKeyCount.ToString(), test9999.Name);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foreach</w:t>
      </w:r>
      <w:r w:rsidRPr="00DC2632">
        <w:rPr>
          <w:rFonts w:ascii="Consolas" w:eastAsia="宋体" w:hAnsi="Consolas" w:cs="宋体"/>
          <w:color w:val="161616"/>
          <w:kern w:val="0"/>
          <w:sz w:val="24"/>
          <w:szCs w:val="24"/>
          <w:bdr w:val="none" w:sz="0" w:space="0" w:color="auto" w:frame="1"/>
        </w:rPr>
        <w:t>(</w:t>
      </w:r>
      <w:r w:rsidRPr="00DC2632">
        <w:rPr>
          <w:rFonts w:ascii="Consolas" w:eastAsia="宋体" w:hAnsi="Consolas" w:cs="宋体"/>
          <w:color w:val="0101FD"/>
          <w:kern w:val="0"/>
          <w:sz w:val="24"/>
          <w:szCs w:val="24"/>
          <w:bdr w:val="none" w:sz="0" w:space="0" w:color="auto" w:frame="1"/>
        </w:rPr>
        <w:t>string</w:t>
      </w:r>
      <w:r w:rsidRPr="00DC2632">
        <w:rPr>
          <w:rFonts w:ascii="Consolas" w:eastAsia="宋体" w:hAnsi="Consolas" w:cs="宋体"/>
          <w:color w:val="161616"/>
          <w:kern w:val="0"/>
          <w:sz w:val="24"/>
          <w:szCs w:val="24"/>
          <w:bdr w:val="none" w:sz="0" w:space="0" w:color="auto" w:frame="1"/>
        </w:rPr>
        <w:t xml:space="preserve"> subKeyName </w:t>
      </w:r>
      <w:r w:rsidRPr="00DC2632">
        <w:rPr>
          <w:rFonts w:ascii="Consolas" w:eastAsia="宋体" w:hAnsi="Consolas" w:cs="宋体"/>
          <w:color w:val="0101FD"/>
          <w:kern w:val="0"/>
          <w:sz w:val="24"/>
          <w:szCs w:val="24"/>
          <w:bdr w:val="none" w:sz="0" w:space="0" w:color="auto" w:frame="1"/>
        </w:rPr>
        <w:t>in</w:t>
      </w:r>
      <w:r w:rsidRPr="00DC2632">
        <w:rPr>
          <w:rFonts w:ascii="Consolas" w:eastAsia="宋体" w:hAnsi="Consolas" w:cs="宋体"/>
          <w:color w:val="161616"/>
          <w:kern w:val="0"/>
          <w:sz w:val="24"/>
          <w:szCs w:val="24"/>
          <w:bdr w:val="none" w:sz="0" w:space="0" w:color="auto" w:frame="1"/>
        </w:rPr>
        <w:t xml:space="preserve"> test9999.GetSubKeyNames())</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(RegistryKey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tempKey = test9999.OpenSubKey(subKeyName))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A31515"/>
          <w:kern w:val="0"/>
          <w:sz w:val="24"/>
          <w:szCs w:val="24"/>
          <w:bdr w:val="none" w:sz="0" w:space="0" w:color="auto" w:frame="1"/>
        </w:rPr>
        <w:t>"\nThere are {0} values for {1}."</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tempKey.ValueCount.ToString(), tempKey.Name);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foreach</w:t>
      </w:r>
      <w:r w:rsidRPr="00DC2632">
        <w:rPr>
          <w:rFonts w:ascii="Consolas" w:eastAsia="宋体" w:hAnsi="Consolas" w:cs="宋体"/>
          <w:color w:val="161616"/>
          <w:kern w:val="0"/>
          <w:sz w:val="24"/>
          <w:szCs w:val="24"/>
          <w:bdr w:val="none" w:sz="0" w:space="0" w:color="auto" w:frame="1"/>
        </w:rPr>
        <w:t>(</w:t>
      </w:r>
      <w:r w:rsidRPr="00DC2632">
        <w:rPr>
          <w:rFonts w:ascii="Consolas" w:eastAsia="宋体" w:hAnsi="Consolas" w:cs="宋体"/>
          <w:color w:val="0101FD"/>
          <w:kern w:val="0"/>
          <w:sz w:val="24"/>
          <w:szCs w:val="24"/>
          <w:bdr w:val="none" w:sz="0" w:space="0" w:color="auto" w:frame="1"/>
        </w:rPr>
        <w:t>string</w:t>
      </w:r>
      <w:r w:rsidRPr="00DC2632">
        <w:rPr>
          <w:rFonts w:ascii="Consolas" w:eastAsia="宋体" w:hAnsi="Consolas" w:cs="宋体"/>
          <w:color w:val="161616"/>
          <w:kern w:val="0"/>
          <w:sz w:val="24"/>
          <w:szCs w:val="24"/>
          <w:bdr w:val="none" w:sz="0" w:space="0" w:color="auto" w:frame="1"/>
        </w:rPr>
        <w:t xml:space="preserve"> valueName </w:t>
      </w:r>
      <w:r w:rsidRPr="00DC2632">
        <w:rPr>
          <w:rFonts w:ascii="Consolas" w:eastAsia="宋体" w:hAnsi="Consolas" w:cs="宋体"/>
          <w:color w:val="0101FD"/>
          <w:kern w:val="0"/>
          <w:sz w:val="24"/>
          <w:szCs w:val="24"/>
          <w:bdr w:val="none" w:sz="0" w:space="0" w:color="auto" w:frame="1"/>
        </w:rPr>
        <w:t>in</w:t>
      </w:r>
      <w:r w:rsidRPr="00DC2632">
        <w:rPr>
          <w:rFonts w:ascii="Consolas" w:eastAsia="宋体" w:hAnsi="Consolas" w:cs="宋体"/>
          <w:color w:val="161616"/>
          <w:kern w:val="0"/>
          <w:sz w:val="24"/>
          <w:szCs w:val="24"/>
          <w:bdr w:val="none" w:sz="0" w:space="0" w:color="auto" w:frame="1"/>
        </w:rPr>
        <w:t xml:space="preserve"> tempKey.GetValueNames())</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A31515"/>
          <w:kern w:val="0"/>
          <w:sz w:val="24"/>
          <w:szCs w:val="24"/>
          <w:bdr w:val="none" w:sz="0" w:space="0" w:color="auto" w:frame="1"/>
        </w:rPr>
        <w:t>"{0,-8}: {1}"</w:t>
      </w:r>
      <w:r w:rsidRPr="00DC2632">
        <w:rPr>
          <w:rFonts w:ascii="Consolas" w:eastAsia="宋体" w:hAnsi="Consolas" w:cs="宋体"/>
          <w:color w:val="161616"/>
          <w:kern w:val="0"/>
          <w:sz w:val="24"/>
          <w:szCs w:val="24"/>
          <w:bdr w:val="none" w:sz="0" w:space="0" w:color="auto" w:frame="1"/>
        </w:rPr>
        <w:t>, valueName,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tempKey.GetValue(valueName).ToString());</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using</w:t>
      </w:r>
      <w:r w:rsidRPr="00DC2632">
        <w:rPr>
          <w:rFonts w:ascii="Consolas" w:eastAsia="宋体" w:hAnsi="Consolas" w:cs="宋体"/>
          <w:color w:val="161616"/>
          <w:kern w:val="0"/>
          <w:sz w:val="24"/>
          <w:szCs w:val="24"/>
          <w:bdr w:val="none" w:sz="0" w:space="0" w:color="auto" w:frame="1"/>
        </w:rPr>
        <w:t>(RegistryKey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 = test9999.OpenSubKey(</w:t>
      </w:r>
      <w:r w:rsidRPr="00DC2632">
        <w:rPr>
          <w:rFonts w:ascii="Consolas" w:eastAsia="宋体" w:hAnsi="Consolas" w:cs="宋体"/>
          <w:color w:val="A31515"/>
          <w:kern w:val="0"/>
          <w:sz w:val="24"/>
          <w:szCs w:val="24"/>
          <w:bdr w:val="none" w:sz="0" w:space="0" w:color="auto" w:frame="1"/>
        </w:rPr>
        <w:t>"TestSettings"</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7704A"/>
          <w:kern w:val="0"/>
          <w:sz w:val="24"/>
          <w:szCs w:val="24"/>
          <w:bdr w:val="none" w:sz="0" w:space="0" w:color="auto" w:frame="1"/>
        </w:rPr>
        <w:t>true</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Delete the ID value.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testSettings.DeleteValue(</w:t>
      </w:r>
      <w:r w:rsidRPr="00DC2632">
        <w:rPr>
          <w:rFonts w:ascii="Consolas" w:eastAsia="宋体" w:hAnsi="Consolas" w:cs="宋体"/>
          <w:color w:val="A31515"/>
          <w:kern w:val="0"/>
          <w:sz w:val="24"/>
          <w:szCs w:val="24"/>
          <w:bdr w:val="none" w:sz="0" w:space="0" w:color="auto" w:frame="1"/>
        </w:rPr>
        <w:t>"id"</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Verify the deletion.</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0101FD"/>
          <w:kern w:val="0"/>
          <w:sz w:val="24"/>
          <w:szCs w:val="24"/>
          <w:bdr w:val="none" w:sz="0" w:space="0" w:color="auto" w:frame="1"/>
        </w:rPr>
        <w:t>string</w:t>
      </w:r>
      <w:r w:rsidRPr="00DC2632">
        <w:rPr>
          <w:rFonts w:ascii="Consolas" w:eastAsia="宋体" w:hAnsi="Consolas" w:cs="宋体"/>
          <w:color w:val="161616"/>
          <w:kern w:val="0"/>
          <w:sz w:val="24"/>
          <w:szCs w:val="24"/>
          <w:bdr w:val="none" w:sz="0" w:space="0" w:color="auto" w:frame="1"/>
        </w:rPr>
        <w:t>)testSettings.GetValue(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A31515"/>
          <w:kern w:val="0"/>
          <w:sz w:val="24"/>
          <w:szCs w:val="24"/>
          <w:bdr w:val="none" w:sz="0" w:space="0" w:color="auto" w:frame="1"/>
        </w:rPr>
        <w:t>"id"</w:t>
      </w: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A31515"/>
          <w:kern w:val="0"/>
          <w:sz w:val="24"/>
          <w:szCs w:val="24"/>
          <w:bdr w:val="none" w:sz="0" w:space="0" w:color="auto" w:frame="1"/>
        </w:rPr>
        <w:t>"ID not found."</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08000"/>
          <w:kern w:val="0"/>
          <w:sz w:val="24"/>
          <w:szCs w:val="24"/>
          <w:bdr w:val="none" w:sz="0" w:space="0" w:color="auto" w:frame="1"/>
        </w:rPr>
        <w:t>// Delete or close the new subkey.</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w:t>
      </w:r>
      <w:r w:rsidRPr="00DC2632">
        <w:rPr>
          <w:rFonts w:ascii="Consolas" w:eastAsia="宋体" w:hAnsi="Consolas" w:cs="宋体"/>
          <w:color w:val="A31515"/>
          <w:kern w:val="0"/>
          <w:sz w:val="24"/>
          <w:szCs w:val="24"/>
          <w:bdr w:val="none" w:sz="0" w:space="0" w:color="auto" w:frame="1"/>
        </w:rPr>
        <w:t>"\nDelete newly created registry key? (Y/N) "</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if</w:t>
      </w:r>
      <w:r w:rsidRPr="00DC2632">
        <w:rPr>
          <w:rFonts w:ascii="Consolas" w:eastAsia="宋体" w:hAnsi="Consolas" w:cs="宋体"/>
          <w:color w:val="161616"/>
          <w:kern w:val="0"/>
          <w:sz w:val="24"/>
          <w:szCs w:val="24"/>
          <w:bdr w:val="none" w:sz="0" w:space="0" w:color="auto" w:frame="1"/>
        </w:rPr>
        <w:t xml:space="preserve">(Char.ToUpper(Convert.ToChar(Console.Read())) == </w:t>
      </w:r>
      <w:r w:rsidRPr="00DC2632">
        <w:rPr>
          <w:rFonts w:ascii="Consolas" w:eastAsia="宋体" w:hAnsi="Consolas" w:cs="宋体"/>
          <w:color w:val="A31515"/>
          <w:kern w:val="0"/>
          <w:sz w:val="24"/>
          <w:szCs w:val="24"/>
          <w:bdr w:val="none" w:sz="0" w:space="0" w:color="auto" w:frame="1"/>
        </w:rPr>
        <w:t>'Y'</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Registry.CurrentUser.DeleteSubKeyTree(</w:t>
      </w:r>
      <w:r w:rsidRPr="00DC2632">
        <w:rPr>
          <w:rFonts w:ascii="Consolas" w:eastAsia="宋体" w:hAnsi="Consolas" w:cs="宋体"/>
          <w:color w:val="A31515"/>
          <w:kern w:val="0"/>
          <w:sz w:val="24"/>
          <w:szCs w:val="24"/>
          <w:bdr w:val="none" w:sz="0" w:space="0" w:color="auto" w:frame="1"/>
        </w:rPr>
        <w:t>"Test9999"</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A31515"/>
          <w:kern w:val="0"/>
          <w:sz w:val="24"/>
          <w:szCs w:val="24"/>
          <w:bdr w:val="none" w:sz="0" w:space="0" w:color="auto" w:frame="1"/>
        </w:rPr>
        <w:t>"\nRegistry key {0} deleted."</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test9999.Name);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r w:rsidRPr="00DC2632">
        <w:rPr>
          <w:rFonts w:ascii="Consolas" w:eastAsia="宋体" w:hAnsi="Consolas" w:cs="宋体"/>
          <w:color w:val="0101FD"/>
          <w:kern w:val="0"/>
          <w:sz w:val="24"/>
          <w:szCs w:val="24"/>
          <w:bdr w:val="none" w:sz="0" w:space="0" w:color="auto" w:frame="1"/>
        </w:rPr>
        <w:t>else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Console.WriteLine(</w:t>
      </w:r>
      <w:r w:rsidRPr="00DC2632">
        <w:rPr>
          <w:rFonts w:ascii="Consolas" w:eastAsia="宋体" w:hAnsi="Consolas" w:cs="宋体"/>
          <w:color w:val="A31515"/>
          <w:kern w:val="0"/>
          <w:sz w:val="24"/>
          <w:szCs w:val="24"/>
          <w:bdr w:val="none" w:sz="0" w:space="0" w:color="auto" w:frame="1"/>
        </w:rPr>
        <w:t>"\nRegistry key {0} closed."</w:t>
      </w: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test9999.ToString());</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test9999.Close();</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 xml:space="preserve">    }</w:t>
      </w:r>
    </w:p>
    <w:p w:rsidR="00DC2632" w:rsidRPr="00DC2632" w:rsidRDefault="00DC2632" w:rsidP="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C2632">
        <w:rPr>
          <w:rFonts w:ascii="Consolas" w:eastAsia="宋体" w:hAnsi="Consolas" w:cs="宋体"/>
          <w:color w:val="161616"/>
          <w:kern w:val="0"/>
          <w:sz w:val="24"/>
          <w:szCs w:val="24"/>
          <w:bdr w:val="none" w:sz="0" w:space="0" w:color="auto" w:frame="1"/>
        </w:rPr>
        <w:t>}</w:t>
      </w:r>
    </w:p>
    <w:p w:rsidR="00DC2632" w:rsidRPr="00DC2632" w:rsidRDefault="00DC2632" w:rsidP="00DC2632">
      <w:pPr>
        <w:widowControl/>
        <w:shd w:val="clear" w:color="auto" w:fill="FFFFFF"/>
        <w:spacing w:before="480" w:after="180"/>
        <w:jc w:val="left"/>
        <w:outlineLvl w:val="1"/>
        <w:rPr>
          <w:rFonts w:ascii="Segoe UI" w:eastAsia="宋体" w:hAnsi="Segoe UI" w:cs="Segoe UI"/>
          <w:b/>
          <w:bCs/>
          <w:color w:val="161616"/>
          <w:kern w:val="0"/>
          <w:sz w:val="36"/>
          <w:szCs w:val="36"/>
        </w:rPr>
      </w:pPr>
      <w:r w:rsidRPr="00DC2632">
        <w:rPr>
          <w:rFonts w:ascii="Segoe UI" w:eastAsia="宋体" w:hAnsi="Segoe UI" w:cs="Segoe UI"/>
          <w:b/>
          <w:bCs/>
          <w:color w:val="161616"/>
          <w:kern w:val="0"/>
          <w:sz w:val="36"/>
          <w:szCs w:val="36"/>
        </w:rPr>
        <w:t>注解</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若要获取</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的</w:t>
      </w:r>
      <w:r w:rsidRPr="00DC2632">
        <w:rPr>
          <w:rFonts w:ascii="Segoe UI" w:eastAsia="宋体" w:hAnsi="Segoe UI" w:cs="Segoe UI"/>
          <w:color w:val="161616"/>
          <w:kern w:val="0"/>
          <w:sz w:val="24"/>
          <w:szCs w:val="24"/>
        </w:rPr>
        <w:t> </w:t>
      </w:r>
      <w:hyperlink r:id="rId11" w:history="1">
        <w:r w:rsidRPr="00DC2632">
          <w:rPr>
            <w:rFonts w:ascii="Segoe UI" w:eastAsia="宋体" w:hAnsi="Segoe UI" w:cs="Segoe UI"/>
            <w:color w:val="0000FF"/>
            <w:kern w:val="0"/>
            <w:sz w:val="24"/>
            <w:szCs w:val="24"/>
          </w:rPr>
          <w:t>RegistryKey</w:t>
        </w:r>
      </w:hyperlink>
      <w:r w:rsidRPr="00DC2632">
        <w:rPr>
          <w:rFonts w:ascii="Segoe UI" w:eastAsia="宋体" w:hAnsi="Segoe UI" w:cs="Segoe UI"/>
          <w:color w:val="161616"/>
          <w:kern w:val="0"/>
          <w:sz w:val="24"/>
          <w:szCs w:val="24"/>
        </w:rPr>
        <w:t>实例，请使用</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类的静态成员之</w:t>
      </w:r>
      <w:r w:rsidRPr="00DC2632">
        <w:rPr>
          <w:rFonts w:ascii="Segoe UI" w:eastAsia="宋体" w:hAnsi="Segoe UI" w:cs="Segoe UI"/>
          <w:color w:val="161616"/>
          <w:kern w:val="0"/>
          <w:sz w:val="24"/>
          <w:szCs w:val="24"/>
        </w:rPr>
        <w:t> </w:t>
      </w:r>
      <w:hyperlink r:id="rId12" w:history="1">
        <w:r w:rsidRPr="00DC2632">
          <w:rPr>
            <w:rFonts w:ascii="Segoe UI" w:eastAsia="宋体" w:hAnsi="Segoe UI" w:cs="Segoe UI"/>
            <w:color w:val="0000FF"/>
            <w:kern w:val="0"/>
            <w:sz w:val="24"/>
            <w:szCs w:val="24"/>
          </w:rPr>
          <w:t>Registry</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一。</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注册表充当计算机上操作系统和应用程序信息的中央存储库。</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注册表以分层格式进行组织，基于存储在其中的元素的逻辑顺序</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请参阅</w:t>
      </w:r>
      <w:r w:rsidRPr="00DC2632">
        <w:rPr>
          <w:rFonts w:ascii="Segoe UI" w:eastAsia="宋体" w:hAnsi="Segoe UI" w:cs="Segoe UI"/>
          <w:color w:val="161616"/>
          <w:kern w:val="0"/>
          <w:sz w:val="24"/>
          <w:szCs w:val="24"/>
        </w:rPr>
        <w:t> </w:t>
      </w:r>
      <w:hyperlink r:id="rId13" w:history="1">
        <w:r w:rsidRPr="00DC2632">
          <w:rPr>
            <w:rFonts w:ascii="Segoe UI" w:eastAsia="宋体" w:hAnsi="Segoe UI" w:cs="Segoe UI"/>
            <w:color w:val="0000FF"/>
            <w:kern w:val="0"/>
            <w:sz w:val="24"/>
            <w:szCs w:val="24"/>
          </w:rPr>
          <w:t>Registry</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此层次结构中的基级项</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在注册表中存储信息时，请根据要存储的信息类型选择适当的位置。</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请务必避免销毁其他应用程序创建的信息，因为这可能会导致这些应用程序出现意外行为，并且也可能对你自己的应用程序产生不利影响。</w:t>
      </w:r>
    </w:p>
    <w:p w:rsidR="00DC2632" w:rsidRPr="00DC2632" w:rsidRDefault="00DC2632" w:rsidP="00DC2632">
      <w:pPr>
        <w:widowControl/>
        <w:jc w:val="left"/>
        <w:rPr>
          <w:rFonts w:ascii="Segoe UI" w:eastAsia="宋体" w:hAnsi="Segoe UI" w:cs="Segoe UI"/>
          <w:b/>
          <w:bCs/>
          <w:color w:val="161616"/>
          <w:kern w:val="0"/>
          <w:sz w:val="24"/>
          <w:szCs w:val="24"/>
        </w:rPr>
      </w:pPr>
      <w:r w:rsidRPr="00DC2632">
        <w:rPr>
          <w:rFonts w:ascii="Segoe UI" w:eastAsia="宋体" w:hAnsi="Segoe UI" w:cs="Segoe UI"/>
          <w:b/>
          <w:bCs/>
          <w:color w:val="161616"/>
          <w:kern w:val="0"/>
          <w:sz w:val="24"/>
          <w:szCs w:val="24"/>
        </w:rPr>
        <w:t> </w:t>
      </w:r>
      <w:r w:rsidRPr="00DC2632">
        <w:rPr>
          <w:rFonts w:ascii="Segoe UI" w:eastAsia="宋体" w:hAnsi="Segoe UI" w:cs="Segoe UI"/>
          <w:b/>
          <w:bCs/>
          <w:color w:val="161616"/>
          <w:kern w:val="0"/>
          <w:sz w:val="24"/>
          <w:szCs w:val="24"/>
        </w:rPr>
        <w:t>重要</w:t>
      </w:r>
    </w:p>
    <w:p w:rsidR="00DC2632" w:rsidRPr="00DC2632" w:rsidRDefault="00DC2632" w:rsidP="00DC2632">
      <w:pPr>
        <w:widowControl/>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此类型实现</w:t>
      </w:r>
      <w:r w:rsidRPr="00DC2632">
        <w:rPr>
          <w:rFonts w:ascii="Segoe UI" w:eastAsia="宋体" w:hAnsi="Segoe UI" w:cs="Segoe UI"/>
          <w:color w:val="161616"/>
          <w:kern w:val="0"/>
          <w:sz w:val="24"/>
          <w:szCs w:val="24"/>
        </w:rPr>
        <w:t> </w:t>
      </w:r>
      <w:hyperlink r:id="rId14" w:history="1">
        <w:r w:rsidRPr="00DC2632">
          <w:rPr>
            <w:rFonts w:ascii="Segoe UI" w:eastAsia="宋体" w:hAnsi="Segoe UI" w:cs="Segoe UI"/>
            <w:b/>
            <w:bCs/>
            <w:color w:val="0000FF"/>
            <w:kern w:val="0"/>
            <w:sz w:val="24"/>
            <w:szCs w:val="24"/>
            <w:u w:val="single"/>
          </w:rPr>
          <w:t>IDisposable</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接口。</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在使用完类型后，您应直接或间接释放类型。</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若要直接释放类型，请在</w:t>
      </w:r>
      <w:r w:rsidRPr="00DC2632">
        <w:rPr>
          <w:rFonts w:ascii="Segoe UI" w:eastAsia="宋体" w:hAnsi="Segoe UI" w:cs="Segoe UI"/>
          <w:color w:val="161616"/>
          <w:kern w:val="0"/>
          <w:sz w:val="24"/>
          <w:szCs w:val="24"/>
        </w:rPr>
        <w:t> </w:t>
      </w:r>
      <w:r w:rsidRPr="00DC2632">
        <w:rPr>
          <w:rFonts w:ascii="Consolas" w:eastAsia="宋体" w:hAnsi="Consolas" w:cs="宋体"/>
          <w:color w:val="161616"/>
          <w:kern w:val="0"/>
          <w:sz w:val="20"/>
          <w:szCs w:val="20"/>
        </w:rPr>
        <w:t>try</w:t>
      </w:r>
      <w:r w:rsidRPr="00DC2632">
        <w:rPr>
          <w:rFonts w:ascii="Segoe UI" w:eastAsia="宋体" w:hAnsi="Segoe UI" w:cs="Segoe UI"/>
          <w:color w:val="161616"/>
          <w:kern w:val="0"/>
          <w:sz w:val="24"/>
          <w:szCs w:val="24"/>
        </w:rPr>
        <w:t>/</w:t>
      </w:r>
      <w:r w:rsidRPr="00DC2632">
        <w:rPr>
          <w:rFonts w:ascii="Consolas" w:eastAsia="宋体" w:hAnsi="Consolas" w:cs="宋体"/>
          <w:color w:val="161616"/>
          <w:kern w:val="0"/>
          <w:sz w:val="20"/>
          <w:szCs w:val="20"/>
        </w:rPr>
        <w:t>catch</w:t>
      </w:r>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块中调用其</w:t>
      </w:r>
      <w:r w:rsidRPr="00DC2632">
        <w:rPr>
          <w:rFonts w:ascii="Segoe UI" w:eastAsia="宋体" w:hAnsi="Segoe UI" w:cs="Segoe UI"/>
          <w:color w:val="161616"/>
          <w:kern w:val="0"/>
          <w:sz w:val="24"/>
          <w:szCs w:val="24"/>
        </w:rPr>
        <w:t> </w:t>
      </w:r>
      <w:hyperlink r:id="rId15" w:history="1">
        <w:r w:rsidRPr="00DC2632">
          <w:rPr>
            <w:rFonts w:ascii="Segoe UI" w:eastAsia="宋体" w:hAnsi="Segoe UI" w:cs="Segoe UI"/>
            <w:b/>
            <w:bCs/>
            <w:color w:val="0000FF"/>
            <w:kern w:val="0"/>
            <w:sz w:val="24"/>
            <w:szCs w:val="24"/>
            <w:u w:val="single"/>
          </w:rPr>
          <w:t>Dispose</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方法。</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若要间接释放类型，请使用</w:t>
      </w:r>
      <w:r w:rsidRPr="00DC2632">
        <w:rPr>
          <w:rFonts w:ascii="Segoe UI" w:eastAsia="宋体" w:hAnsi="Segoe UI" w:cs="Segoe UI"/>
          <w:color w:val="161616"/>
          <w:kern w:val="0"/>
          <w:sz w:val="24"/>
          <w:szCs w:val="24"/>
        </w:rPr>
        <w:t> </w:t>
      </w:r>
      <w:r w:rsidRPr="00DC2632">
        <w:rPr>
          <w:rFonts w:ascii="Consolas" w:eastAsia="宋体" w:hAnsi="Consolas" w:cs="宋体"/>
          <w:color w:val="161616"/>
          <w:kern w:val="0"/>
          <w:sz w:val="20"/>
          <w:szCs w:val="20"/>
        </w:rPr>
        <w:t>using</w:t>
      </w:r>
      <w:r w:rsidRPr="00DC2632">
        <w:rPr>
          <w:rFonts w:ascii="Segoe UI" w:eastAsia="宋体" w:hAnsi="Segoe UI" w:cs="Segoe UI"/>
          <w:color w:val="161616"/>
          <w:kern w:val="0"/>
          <w:sz w:val="24"/>
          <w:szCs w:val="24"/>
        </w:rPr>
        <w:t>（在</w:t>
      </w:r>
      <w:r w:rsidRPr="00DC2632">
        <w:rPr>
          <w:rFonts w:ascii="Segoe UI" w:eastAsia="宋体" w:hAnsi="Segoe UI" w:cs="Segoe UI"/>
          <w:color w:val="161616"/>
          <w:kern w:val="0"/>
          <w:sz w:val="24"/>
          <w:szCs w:val="24"/>
        </w:rPr>
        <w:t xml:space="preserve"> C# </w:t>
      </w:r>
      <w:r w:rsidRPr="00DC2632">
        <w:rPr>
          <w:rFonts w:ascii="Segoe UI" w:eastAsia="宋体" w:hAnsi="Segoe UI" w:cs="Segoe UI"/>
          <w:color w:val="161616"/>
          <w:kern w:val="0"/>
          <w:sz w:val="24"/>
          <w:szCs w:val="24"/>
        </w:rPr>
        <w:t>中）或</w:t>
      </w:r>
      <w:r w:rsidRPr="00DC2632">
        <w:rPr>
          <w:rFonts w:ascii="Segoe UI" w:eastAsia="宋体" w:hAnsi="Segoe UI" w:cs="Segoe UI"/>
          <w:color w:val="161616"/>
          <w:kern w:val="0"/>
          <w:sz w:val="24"/>
          <w:szCs w:val="24"/>
        </w:rPr>
        <w:t> </w:t>
      </w:r>
      <w:r w:rsidRPr="00DC2632">
        <w:rPr>
          <w:rFonts w:ascii="Consolas" w:eastAsia="宋体" w:hAnsi="Consolas" w:cs="宋体"/>
          <w:color w:val="161616"/>
          <w:kern w:val="0"/>
          <w:sz w:val="20"/>
          <w:szCs w:val="20"/>
        </w:rPr>
        <w:t>Using</w:t>
      </w:r>
      <w:r w:rsidRPr="00DC2632">
        <w:rPr>
          <w:rFonts w:ascii="Segoe UI" w:eastAsia="宋体" w:hAnsi="Segoe UI" w:cs="Segoe UI"/>
          <w:color w:val="161616"/>
          <w:kern w:val="0"/>
          <w:sz w:val="24"/>
          <w:szCs w:val="24"/>
        </w:rPr>
        <w:t>（在</w:t>
      </w:r>
      <w:r w:rsidRPr="00DC2632">
        <w:rPr>
          <w:rFonts w:ascii="Segoe UI" w:eastAsia="宋体" w:hAnsi="Segoe UI" w:cs="Segoe UI"/>
          <w:color w:val="161616"/>
          <w:kern w:val="0"/>
          <w:sz w:val="24"/>
          <w:szCs w:val="24"/>
        </w:rPr>
        <w:t xml:space="preserve"> Visual Basic </w:t>
      </w:r>
      <w:r w:rsidRPr="00DC2632">
        <w:rPr>
          <w:rFonts w:ascii="Segoe UI" w:eastAsia="宋体" w:hAnsi="Segoe UI" w:cs="Segoe UI"/>
          <w:color w:val="161616"/>
          <w:kern w:val="0"/>
          <w:sz w:val="24"/>
          <w:szCs w:val="24"/>
        </w:rPr>
        <w:t>中）等语言构造。</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有关详细信息，请参阅</w:t>
      </w:r>
      <w:r w:rsidRPr="00DC2632">
        <w:rPr>
          <w:rFonts w:ascii="Segoe UI" w:eastAsia="宋体" w:hAnsi="Segoe UI" w:cs="Segoe UI"/>
          <w:color w:val="161616"/>
          <w:kern w:val="0"/>
          <w:sz w:val="24"/>
          <w:szCs w:val="24"/>
        </w:rPr>
        <w:t> </w:t>
      </w:r>
      <w:hyperlink r:id="rId16" w:history="1">
        <w:r w:rsidRPr="00DC2632">
          <w:rPr>
            <w:rFonts w:ascii="Segoe UI" w:eastAsia="宋体" w:hAnsi="Segoe UI" w:cs="Segoe UI"/>
            <w:b/>
            <w:bCs/>
            <w:color w:val="0000FF"/>
            <w:kern w:val="0"/>
            <w:sz w:val="24"/>
            <w:szCs w:val="24"/>
            <w:u w:val="single"/>
          </w:rPr>
          <w:t>IDisposable</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接口主题中的</w:t>
      </w:r>
      <w:r w:rsidRPr="00DC2632">
        <w:rPr>
          <w:rFonts w:ascii="Segoe UI" w:eastAsia="宋体" w:hAnsi="Segoe UI" w:cs="Segoe UI"/>
          <w:color w:val="161616"/>
          <w:kern w:val="0"/>
          <w:sz w:val="24"/>
          <w:szCs w:val="24"/>
        </w:rPr>
        <w:t>“</w:t>
      </w:r>
      <w:r w:rsidRPr="00DC2632">
        <w:rPr>
          <w:rFonts w:ascii="Segoe UI" w:eastAsia="宋体" w:hAnsi="Segoe UI" w:cs="Segoe UI"/>
          <w:color w:val="161616"/>
          <w:kern w:val="0"/>
          <w:sz w:val="24"/>
          <w:szCs w:val="24"/>
        </w:rPr>
        <w:t>使用实现</w:t>
      </w:r>
      <w:r w:rsidRPr="00DC2632">
        <w:rPr>
          <w:rFonts w:ascii="Segoe UI" w:eastAsia="宋体" w:hAnsi="Segoe UI" w:cs="Segoe UI"/>
          <w:color w:val="161616"/>
          <w:kern w:val="0"/>
          <w:sz w:val="24"/>
          <w:szCs w:val="24"/>
        </w:rPr>
        <w:t xml:space="preserve"> IDisposable </w:t>
      </w:r>
      <w:r w:rsidRPr="00DC2632">
        <w:rPr>
          <w:rFonts w:ascii="Segoe UI" w:eastAsia="宋体" w:hAnsi="Segoe UI" w:cs="Segoe UI"/>
          <w:color w:val="161616"/>
          <w:kern w:val="0"/>
          <w:sz w:val="24"/>
          <w:szCs w:val="24"/>
        </w:rPr>
        <w:t>的对象</w:t>
      </w:r>
      <w:r w:rsidRPr="00DC2632">
        <w:rPr>
          <w:rFonts w:ascii="Segoe UI" w:eastAsia="宋体" w:hAnsi="Segoe UI" w:cs="Segoe UI"/>
          <w:color w:val="161616"/>
          <w:kern w:val="0"/>
          <w:sz w:val="24"/>
          <w:szCs w:val="24"/>
        </w:rPr>
        <w:t>”</w:t>
      </w:r>
      <w:r w:rsidRPr="00DC2632">
        <w:rPr>
          <w:rFonts w:ascii="Segoe UI" w:eastAsia="宋体" w:hAnsi="Segoe UI" w:cs="Segoe UI"/>
          <w:color w:val="161616"/>
          <w:kern w:val="0"/>
          <w:sz w:val="24"/>
          <w:szCs w:val="24"/>
        </w:rPr>
        <w:t>一节。</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注册表项是注册表中组织的基本单位，可与文件资源管理器中的文件夹进行比较。</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特定键可以具有子项，就像文件夹可以具有子文件夹一样。</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只要用户具有执行此操作的适当权限，并且密钥不是基键或直接位于基键下的级别，就可以删除每个密钥。</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每个键还可以有多个与之关联的值，</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一个值可以与用于存储信息的文件</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进行比较，例如，有关计算机上安装的应用程序的信息。</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每个值包含一条特定的信息，可在需要时检索或更新这些信息。</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例如，可以在密钥</w:t>
      </w:r>
      <w:r w:rsidRPr="00DC2632">
        <w:rPr>
          <w:rFonts w:ascii="Segoe UI" w:eastAsia="宋体" w:hAnsi="Segoe UI" w:cs="Segoe UI"/>
          <w:color w:val="161616"/>
          <w:kern w:val="0"/>
          <w:sz w:val="24"/>
          <w:szCs w:val="24"/>
        </w:rPr>
        <w:t xml:space="preserve"> HKEY_LOCAL_MACHINE\Software </w:t>
      </w:r>
      <w:r w:rsidRPr="00DC2632">
        <w:rPr>
          <w:rFonts w:ascii="Segoe UI" w:eastAsia="宋体" w:hAnsi="Segoe UI" w:cs="Segoe UI"/>
          <w:color w:val="161616"/>
          <w:kern w:val="0"/>
          <w:sz w:val="24"/>
          <w:szCs w:val="24"/>
        </w:rPr>
        <w:t>下为公司创建</w:t>
      </w:r>
      <w:r w:rsidRPr="00DC2632">
        <w:rPr>
          <w:rFonts w:ascii="Segoe UI" w:eastAsia="宋体" w:hAnsi="Segoe UI" w:cs="Segoe UI"/>
          <w:color w:val="161616"/>
          <w:kern w:val="0"/>
          <w:sz w:val="24"/>
          <w:szCs w:val="24"/>
        </w:rPr>
        <w:t> </w:t>
      </w:r>
      <w:hyperlink r:id="rId17" w:history="1">
        <w:r w:rsidRPr="00DC2632">
          <w:rPr>
            <w:rFonts w:ascii="Segoe UI" w:eastAsia="宋体" w:hAnsi="Segoe UI" w:cs="Segoe UI"/>
            <w:color w:val="0000FF"/>
            <w:kern w:val="0"/>
            <w:sz w:val="24"/>
            <w:szCs w:val="24"/>
          </w:rPr>
          <w:t>RegistryKey</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，然后为公司创建的每个应用程序创建子项。</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每个子项保存特定于该应用程序的信息，例如颜色设置、屏幕位置和大小或识别的文件扩展名。</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请注意，存储在注册表中的信息可供其他应用程序和用户使用，因此不应用于存储安全数据或关键应用程序信息。</w:t>
      </w:r>
    </w:p>
    <w:p w:rsidR="00DC2632" w:rsidRPr="00DC2632" w:rsidRDefault="00DC2632" w:rsidP="00DC2632">
      <w:pPr>
        <w:widowControl/>
        <w:jc w:val="left"/>
        <w:rPr>
          <w:rFonts w:ascii="Segoe UI" w:eastAsia="宋体" w:hAnsi="Segoe UI" w:cs="Segoe UI"/>
          <w:b/>
          <w:bCs/>
          <w:color w:val="161616"/>
          <w:kern w:val="0"/>
          <w:sz w:val="24"/>
          <w:szCs w:val="24"/>
        </w:rPr>
      </w:pPr>
      <w:r w:rsidRPr="00DC2632">
        <w:rPr>
          <w:rFonts w:ascii="Segoe UI" w:eastAsia="宋体" w:hAnsi="Segoe UI" w:cs="Segoe UI"/>
          <w:b/>
          <w:bCs/>
          <w:color w:val="161616"/>
          <w:kern w:val="0"/>
          <w:sz w:val="24"/>
          <w:szCs w:val="24"/>
        </w:rPr>
        <w:t> </w:t>
      </w:r>
      <w:r w:rsidRPr="00DC2632">
        <w:rPr>
          <w:rFonts w:ascii="Segoe UI" w:eastAsia="宋体" w:hAnsi="Segoe UI" w:cs="Segoe UI"/>
          <w:b/>
          <w:bCs/>
          <w:color w:val="161616"/>
          <w:kern w:val="0"/>
          <w:sz w:val="24"/>
          <w:szCs w:val="24"/>
        </w:rPr>
        <w:t>注意</w:t>
      </w:r>
    </w:p>
    <w:p w:rsidR="00DC2632" w:rsidRPr="00DC2632" w:rsidRDefault="00DC2632" w:rsidP="00DC2632">
      <w:pPr>
        <w:widowControl/>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不要以恶意程序可能创建数千个毫无意义的子项或键</w:t>
      </w:r>
      <w:r w:rsidRPr="00DC2632">
        <w:rPr>
          <w:rFonts w:ascii="Segoe UI" w:eastAsia="宋体" w:hAnsi="Segoe UI" w:cs="Segoe UI"/>
          <w:color w:val="161616"/>
          <w:kern w:val="0"/>
          <w:sz w:val="24"/>
          <w:szCs w:val="24"/>
        </w:rPr>
        <w:t>/</w:t>
      </w:r>
      <w:r w:rsidRPr="00DC2632">
        <w:rPr>
          <w:rFonts w:ascii="Segoe UI" w:eastAsia="宋体" w:hAnsi="Segoe UI" w:cs="Segoe UI"/>
          <w:color w:val="161616"/>
          <w:kern w:val="0"/>
          <w:sz w:val="24"/>
          <w:szCs w:val="24"/>
        </w:rPr>
        <w:t>值对的方式公开</w:t>
      </w:r>
      <w:r w:rsidRPr="00DC2632">
        <w:rPr>
          <w:rFonts w:ascii="Segoe UI" w:eastAsia="宋体" w:hAnsi="Segoe UI" w:cs="Segoe UI"/>
          <w:color w:val="161616"/>
          <w:kern w:val="0"/>
          <w:sz w:val="24"/>
          <w:szCs w:val="24"/>
        </w:rPr>
        <w:t> </w:t>
      </w:r>
      <w:hyperlink r:id="rId18" w:history="1">
        <w:r w:rsidRPr="00DC2632">
          <w:rPr>
            <w:rFonts w:ascii="Segoe UI" w:eastAsia="宋体" w:hAnsi="Segoe UI" w:cs="Segoe UI"/>
            <w:b/>
            <w:bCs/>
            <w:color w:val="0000FF"/>
            <w:kern w:val="0"/>
            <w:sz w:val="24"/>
            <w:szCs w:val="24"/>
            <w:u w:val="single"/>
          </w:rPr>
          <w:t>RegistryKey</w:t>
        </w:r>
      </w:hyperlink>
      <w:r w:rsidRPr="00DC2632">
        <w:rPr>
          <w:rFonts w:ascii="Segoe UI" w:eastAsia="宋体" w:hAnsi="Segoe UI" w:cs="Segoe UI"/>
          <w:color w:val="161616"/>
          <w:kern w:val="0"/>
          <w:sz w:val="24"/>
          <w:szCs w:val="24"/>
        </w:rPr>
        <w:t> </w:t>
      </w:r>
      <w:r w:rsidRPr="00DC2632">
        <w:rPr>
          <w:rFonts w:ascii="Segoe UI" w:eastAsia="宋体" w:hAnsi="Segoe UI" w:cs="Segoe UI"/>
          <w:color w:val="161616"/>
          <w:kern w:val="0"/>
          <w:sz w:val="24"/>
          <w:szCs w:val="24"/>
        </w:rPr>
        <w:t>对象。</w:t>
      </w:r>
      <w:r w:rsidRPr="00DC2632">
        <w:rPr>
          <w:rFonts w:ascii="Segoe UI" w:eastAsia="宋体" w:hAnsi="Segoe UI" w:cs="Segoe UI"/>
          <w:color w:val="161616"/>
          <w:kern w:val="0"/>
          <w:sz w:val="24"/>
          <w:szCs w:val="24"/>
        </w:rPr>
        <w:t xml:space="preserve"> </w:t>
      </w:r>
      <w:r w:rsidRPr="00DC2632">
        <w:rPr>
          <w:rFonts w:ascii="Segoe UI" w:eastAsia="宋体" w:hAnsi="Segoe UI" w:cs="Segoe UI"/>
          <w:color w:val="161616"/>
          <w:kern w:val="0"/>
          <w:sz w:val="24"/>
          <w:szCs w:val="24"/>
        </w:rPr>
        <w:t>例如，不允许调用方输入任意键或值。</w:t>
      </w:r>
    </w:p>
    <w:p w:rsidR="00DC2632" w:rsidRPr="00DC2632" w:rsidRDefault="00DC2632" w:rsidP="00DC2632">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从</w:t>
      </w:r>
      <w:r w:rsidRPr="00DC2632">
        <w:rPr>
          <w:rFonts w:ascii="Segoe UI" w:eastAsia="宋体" w:hAnsi="Segoe UI" w:cs="Segoe UI"/>
          <w:color w:val="161616"/>
          <w:kern w:val="0"/>
          <w:sz w:val="24"/>
          <w:szCs w:val="24"/>
        </w:rPr>
        <w:t xml:space="preserve"> .NET Framework 4 </w:t>
      </w:r>
      <w:r w:rsidRPr="00DC2632">
        <w:rPr>
          <w:rFonts w:ascii="Segoe UI" w:eastAsia="宋体" w:hAnsi="Segoe UI" w:cs="Segoe UI"/>
          <w:color w:val="161616"/>
          <w:kern w:val="0"/>
          <w:sz w:val="24"/>
          <w:szCs w:val="24"/>
        </w:rPr>
        <w:t>开始，注册表项的长度不再限制为</w:t>
      </w:r>
      <w:r w:rsidRPr="00DC2632">
        <w:rPr>
          <w:rFonts w:ascii="Segoe UI" w:eastAsia="宋体" w:hAnsi="Segoe UI" w:cs="Segoe UI"/>
          <w:color w:val="161616"/>
          <w:kern w:val="0"/>
          <w:sz w:val="24"/>
          <w:szCs w:val="24"/>
        </w:rPr>
        <w:t xml:space="preserve"> 255 </w:t>
      </w:r>
      <w:r w:rsidRPr="00DC2632">
        <w:rPr>
          <w:rFonts w:ascii="Segoe UI" w:eastAsia="宋体" w:hAnsi="Segoe UI" w:cs="Segoe UI"/>
          <w:color w:val="161616"/>
          <w:kern w:val="0"/>
          <w:sz w:val="24"/>
          <w:szCs w:val="24"/>
        </w:rPr>
        <w:t>个字符。</w:t>
      </w:r>
    </w:p>
    <w:p w:rsidR="00DC2632" w:rsidRPr="00DC2632" w:rsidRDefault="00DC2632" w:rsidP="00DC2632">
      <w:pPr>
        <w:widowControl/>
        <w:shd w:val="clear" w:color="auto" w:fill="FFFFFF"/>
        <w:spacing w:before="480" w:after="180"/>
        <w:jc w:val="left"/>
        <w:outlineLvl w:val="1"/>
        <w:rPr>
          <w:rFonts w:ascii="Segoe UI" w:eastAsia="宋体" w:hAnsi="Segoe UI" w:cs="Segoe UI"/>
          <w:b/>
          <w:bCs/>
          <w:color w:val="161616"/>
          <w:kern w:val="0"/>
          <w:sz w:val="36"/>
          <w:szCs w:val="36"/>
        </w:rPr>
      </w:pPr>
      <w:r w:rsidRPr="00DC2632">
        <w:rPr>
          <w:rFonts w:ascii="Segoe UI" w:eastAsia="宋体" w:hAnsi="Segoe UI" w:cs="Segoe UI"/>
          <w:b/>
          <w:bCs/>
          <w:color w:val="161616"/>
          <w:kern w:val="0"/>
          <w:sz w:val="36"/>
          <w:szCs w:val="36"/>
        </w:rPr>
        <w:t>属性</w:t>
      </w:r>
    </w:p>
    <w:p w:rsidR="00DC2632" w:rsidRPr="00DC2632" w:rsidRDefault="00DC2632" w:rsidP="00DC2632">
      <w:pPr>
        <w:widowControl/>
        <w:shd w:val="clear" w:color="auto" w:fill="FFFFFF"/>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展开表</w:t>
      </w:r>
    </w:p>
    <w:tbl>
      <w:tblPr>
        <w:tblW w:w="9398" w:type="dxa"/>
        <w:tblCellMar>
          <w:top w:w="15" w:type="dxa"/>
          <w:left w:w="15" w:type="dxa"/>
          <w:bottom w:w="15" w:type="dxa"/>
          <w:right w:w="15" w:type="dxa"/>
        </w:tblCellMar>
        <w:tblLook w:val="04A0" w:firstRow="1" w:lastRow="0" w:firstColumn="1" w:lastColumn="0" w:noHBand="0" w:noVBand="1"/>
      </w:tblPr>
      <w:tblGrid>
        <w:gridCol w:w="1350"/>
        <w:gridCol w:w="8048"/>
      </w:tblGrid>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19" w:anchor="microsoft-win32-registrykey-handle" w:history="1">
              <w:r w:rsidR="00DC2632" w:rsidRPr="00DC2632">
                <w:rPr>
                  <w:rFonts w:ascii="宋体" w:eastAsia="宋体" w:hAnsi="宋体" w:cs="宋体"/>
                  <w:color w:val="0000FF"/>
                  <w:kern w:val="0"/>
                  <w:sz w:val="24"/>
                  <w:szCs w:val="24"/>
                </w:rPr>
                <w:t>Handle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获取一个 </w:t>
            </w:r>
            <w:hyperlink r:id="rId20" w:history="1">
              <w:r w:rsidRPr="00DC2632">
                <w:rPr>
                  <w:rFonts w:ascii="宋体" w:eastAsia="宋体" w:hAnsi="宋体" w:cs="宋体"/>
                  <w:color w:val="0000FF"/>
                  <w:kern w:val="0"/>
                  <w:sz w:val="24"/>
                  <w:szCs w:val="24"/>
                </w:rPr>
                <w:t>SafeRegistryHandle</w:t>
              </w:r>
            </w:hyperlink>
            <w:r w:rsidRPr="00DC2632">
              <w:rPr>
                <w:rFonts w:ascii="宋体" w:eastAsia="宋体" w:hAnsi="宋体" w:cs="宋体"/>
                <w:kern w:val="0"/>
                <w:sz w:val="24"/>
                <w:szCs w:val="24"/>
              </w:rPr>
              <w:t> 对象，该对象表示当前 </w:t>
            </w:r>
            <w:hyperlink r:id="rId21" w:history="1">
              <w:r w:rsidRPr="00DC2632">
                <w:rPr>
                  <w:rFonts w:ascii="宋体" w:eastAsia="宋体" w:hAnsi="宋体" w:cs="宋体"/>
                  <w:color w:val="0000FF"/>
                  <w:kern w:val="0"/>
                  <w:sz w:val="24"/>
                  <w:szCs w:val="24"/>
                </w:rPr>
                <w:t>RegistryKey</w:t>
              </w:r>
            </w:hyperlink>
            <w:r w:rsidRPr="00DC2632">
              <w:rPr>
                <w:rFonts w:ascii="宋体" w:eastAsia="宋体" w:hAnsi="宋体" w:cs="宋体"/>
                <w:kern w:val="0"/>
                <w:sz w:val="24"/>
                <w:szCs w:val="24"/>
              </w:rPr>
              <w:t> 对象封装的注册表项。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2" w:anchor="microsoft-win32-registrykey-name" w:history="1">
              <w:r w:rsidR="00DC2632" w:rsidRPr="00DC2632">
                <w:rPr>
                  <w:rFonts w:ascii="宋体" w:eastAsia="宋体" w:hAnsi="宋体" w:cs="宋体"/>
                  <w:color w:val="0000FF"/>
                  <w:kern w:val="0"/>
                  <w:sz w:val="24"/>
                  <w:szCs w:val="24"/>
                </w:rPr>
                <w:t>Name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检索项的名称。</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3" w:anchor="microsoft-win32-registrykey-subkeycount" w:history="1">
              <w:r w:rsidR="00DC2632" w:rsidRPr="00DC2632">
                <w:rPr>
                  <w:rFonts w:ascii="宋体" w:eastAsia="宋体" w:hAnsi="宋体" w:cs="宋体"/>
                  <w:color w:val="0000FF"/>
                  <w:kern w:val="0"/>
                  <w:sz w:val="24"/>
                  <w:szCs w:val="24"/>
                </w:rPr>
                <w:t>SubKeyCount</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检索当前项的子项计数。</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4" w:anchor="microsoft-win32-registrykey-valuecount" w:history="1">
              <w:r w:rsidR="00DC2632" w:rsidRPr="00DC2632">
                <w:rPr>
                  <w:rFonts w:ascii="宋体" w:eastAsia="宋体" w:hAnsi="宋体" w:cs="宋体"/>
                  <w:color w:val="0000FF"/>
                  <w:kern w:val="0"/>
                  <w:sz w:val="24"/>
                  <w:szCs w:val="24"/>
                </w:rPr>
                <w:t>ValueCount</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检索项中值的计数。</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5" w:anchor="microsoft-win32-registrykey-view" w:history="1">
              <w:r w:rsidR="00DC2632" w:rsidRPr="00DC2632">
                <w:rPr>
                  <w:rFonts w:ascii="宋体" w:eastAsia="宋体" w:hAnsi="宋体" w:cs="宋体"/>
                  <w:color w:val="0000FF"/>
                  <w:kern w:val="0"/>
                  <w:sz w:val="24"/>
                  <w:szCs w:val="24"/>
                </w:rPr>
                <w:t>View</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获取用于创建注册表项的视图。</w:t>
            </w:r>
          </w:p>
        </w:tc>
      </w:tr>
    </w:tbl>
    <w:p w:rsidR="00DC2632" w:rsidRPr="00DC2632" w:rsidRDefault="00DC2632" w:rsidP="00DC2632">
      <w:pPr>
        <w:widowControl/>
        <w:shd w:val="clear" w:color="auto" w:fill="FFFFFF"/>
        <w:spacing w:before="480" w:after="180"/>
        <w:jc w:val="left"/>
        <w:outlineLvl w:val="1"/>
        <w:rPr>
          <w:rFonts w:ascii="Segoe UI" w:eastAsia="宋体" w:hAnsi="Segoe UI" w:cs="Segoe UI"/>
          <w:b/>
          <w:bCs/>
          <w:color w:val="161616"/>
          <w:kern w:val="0"/>
          <w:sz w:val="36"/>
          <w:szCs w:val="36"/>
        </w:rPr>
      </w:pPr>
      <w:r w:rsidRPr="00DC2632">
        <w:rPr>
          <w:rFonts w:ascii="Segoe UI" w:eastAsia="宋体" w:hAnsi="Segoe UI" w:cs="Segoe UI"/>
          <w:b/>
          <w:bCs/>
          <w:color w:val="161616"/>
          <w:kern w:val="0"/>
          <w:sz w:val="36"/>
          <w:szCs w:val="36"/>
        </w:rPr>
        <w:t>方法</w:t>
      </w:r>
    </w:p>
    <w:p w:rsidR="00DC2632" w:rsidRPr="00DC2632" w:rsidRDefault="00DC2632" w:rsidP="00DC2632">
      <w:pPr>
        <w:widowControl/>
        <w:shd w:val="clear" w:color="auto" w:fill="FFFFFF"/>
        <w:jc w:val="left"/>
        <w:rPr>
          <w:rFonts w:ascii="Segoe UI" w:eastAsia="宋体" w:hAnsi="Segoe UI" w:cs="Segoe UI"/>
          <w:color w:val="161616"/>
          <w:kern w:val="0"/>
          <w:sz w:val="24"/>
          <w:szCs w:val="24"/>
        </w:rPr>
      </w:pPr>
      <w:r w:rsidRPr="00DC2632">
        <w:rPr>
          <w:rFonts w:ascii="Segoe UI" w:eastAsia="宋体" w:hAnsi="Segoe UI" w:cs="Segoe UI"/>
          <w:color w:val="161616"/>
          <w:kern w:val="0"/>
          <w:sz w:val="24"/>
          <w:szCs w:val="24"/>
        </w:rPr>
        <w:t>展开表</w:t>
      </w:r>
    </w:p>
    <w:tbl>
      <w:tblPr>
        <w:tblW w:w="9398" w:type="dxa"/>
        <w:tblCellMar>
          <w:top w:w="15" w:type="dxa"/>
          <w:left w:w="15" w:type="dxa"/>
          <w:bottom w:w="15" w:type="dxa"/>
          <w:right w:w="15" w:type="dxa"/>
        </w:tblCellMar>
        <w:tblLook w:val="04A0" w:firstRow="1" w:lastRow="0" w:firstColumn="1" w:lastColumn="0" w:noHBand="0" w:noVBand="1"/>
      </w:tblPr>
      <w:tblGrid>
        <w:gridCol w:w="5387"/>
        <w:gridCol w:w="4011"/>
      </w:tblGrid>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6" w:anchor="microsoft-win32-registrykey-close" w:history="1">
              <w:r w:rsidR="00DC2632" w:rsidRPr="00DC2632">
                <w:rPr>
                  <w:rFonts w:ascii="宋体" w:eastAsia="宋体" w:hAnsi="宋体" w:cs="宋体"/>
                  <w:color w:val="0000FF"/>
                  <w:kern w:val="0"/>
                  <w:sz w:val="24"/>
                  <w:szCs w:val="24"/>
                </w:rPr>
                <w:t>Close()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关闭该项，如果其内容已修改，则将其刷新到磁盘。</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7" w:anchor="system-marshalbyrefobject-createobjref(system-type)" w:history="1">
              <w:r w:rsidR="00DC2632" w:rsidRPr="00DC2632">
                <w:rPr>
                  <w:rFonts w:ascii="宋体" w:eastAsia="宋体" w:hAnsi="宋体" w:cs="宋体"/>
                  <w:color w:val="0000FF"/>
                  <w:kern w:val="0"/>
                  <w:sz w:val="24"/>
                  <w:szCs w:val="24"/>
                </w:rPr>
                <w:t>CreateObjRef(Type)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创建一个对象，该对象包含生成用于与远程对象进行通信的代理所需的全部相关信息。</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28" w:history="1">
              <w:r w:rsidRPr="00DC2632">
                <w:rPr>
                  <w:rFonts w:ascii="宋体" w:eastAsia="宋体" w:hAnsi="宋体" w:cs="宋体"/>
                  <w:color w:val="0000FF"/>
                  <w:kern w:val="0"/>
                  <w:sz w:val="24"/>
                  <w:szCs w:val="24"/>
                </w:rPr>
                <w:t>MarshalByRefObject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29" w:anchor="microsoft-win32-registrykey-createsubkey(system-string)" w:history="1">
              <w:r w:rsidR="00DC2632" w:rsidRPr="00DC2632">
                <w:rPr>
                  <w:rFonts w:ascii="宋体" w:eastAsia="宋体" w:hAnsi="宋体" w:cs="宋体"/>
                  <w:color w:val="0000FF"/>
                  <w:kern w:val="0"/>
                  <w:sz w:val="24"/>
                  <w:szCs w:val="24"/>
                </w:rPr>
                <w:t>CreateSubKey(String)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创建一个新子项或打开一个现有子项以进行写访问。</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0" w:anchor="microsoft-win32-registrykey-createsubkey(system-string-system-boolean)" w:history="1">
              <w:r w:rsidR="00DC2632" w:rsidRPr="00DC2632">
                <w:rPr>
                  <w:rFonts w:ascii="宋体" w:eastAsia="宋体" w:hAnsi="宋体" w:cs="宋体"/>
                  <w:color w:val="0000FF"/>
                  <w:kern w:val="0"/>
                  <w:sz w:val="24"/>
                  <w:szCs w:val="24"/>
                </w:rPr>
                <w:t>CreateSubKey(String, 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创建一个新子项或打开具有指定访问权限的现有子项。 从 .NET Framework 4.6 开始可用。</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1" w:anchor="microsoft-win32-registrykey-createsubkey(system-string-system-boolean-microsoft-win32-registryoptions)" w:history="1">
              <w:r w:rsidR="00DC2632" w:rsidRPr="00DC2632">
                <w:rPr>
                  <w:rFonts w:ascii="宋体" w:eastAsia="宋体" w:hAnsi="宋体" w:cs="宋体"/>
                  <w:color w:val="0000FF"/>
                  <w:kern w:val="0"/>
                  <w:sz w:val="24"/>
                  <w:szCs w:val="24"/>
                </w:rPr>
                <w:t>CreateSubKey(String, Boolean, RegistryOptions)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创建一个新子项或打开具有指定访问权限的现有子项。 从 .NET Framework 4.6 开始可用。</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2" w:anchor="microsoft-win32-registrykey-createsubkey(system-string-microsoft-win32-registrykeypermissioncheck)" w:history="1">
              <w:r w:rsidR="00DC2632" w:rsidRPr="00DC2632">
                <w:rPr>
                  <w:rFonts w:ascii="宋体" w:eastAsia="宋体" w:hAnsi="宋体" w:cs="宋体"/>
                  <w:color w:val="0000FF"/>
                  <w:kern w:val="0"/>
                  <w:sz w:val="24"/>
                  <w:szCs w:val="24"/>
                </w:rPr>
                <w:t>CreateSubKey(String, RegistryKeyPermissionCheck)</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使用指定的权限检查选项创建一个新子项或打开一个现有子项以进行写访问。</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3" w:anchor="microsoft-win32-registrykey-createsubkey(system-string-microsoft-win32-registrykeypermissioncheck-microsoft-win32-registryoptions)" w:history="1">
              <w:r w:rsidR="00DC2632" w:rsidRPr="00DC2632">
                <w:rPr>
                  <w:rFonts w:ascii="宋体" w:eastAsia="宋体" w:hAnsi="宋体" w:cs="宋体"/>
                  <w:color w:val="0000FF"/>
                  <w:kern w:val="0"/>
                  <w:sz w:val="24"/>
                  <w:szCs w:val="24"/>
                </w:rPr>
                <w:t>CreateSubKey(String, RegistryKeyPermissionCheck, RegistryOptions)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使用指定的权限检查和注册表选项，创建或打开一个用于写访问的子项。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4" w:anchor="microsoft-win32-registrykey-createsubkey(system-string-microsoft-win32-registrykeypermissioncheck-microsoft-win32-registryoptions-system-security-accesscontrol-registrysecurity)" w:history="1">
              <w:r w:rsidR="00DC2632" w:rsidRPr="00DC2632">
                <w:rPr>
                  <w:rFonts w:ascii="宋体" w:eastAsia="宋体" w:hAnsi="宋体" w:cs="宋体"/>
                  <w:color w:val="0000FF"/>
                  <w:kern w:val="0"/>
                  <w:sz w:val="24"/>
                  <w:szCs w:val="24"/>
                </w:rPr>
                <w:t>CreateSubKey(String, RegistryKeyPermissionCheck, RegistryOptions, RegistrySecurity)</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使用指定的权限检查选项、注册表选项和注册表安全性，创建或打开一个用于写访问的子项。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5" w:anchor="microsoft-win32-registrykey-createsubkey(system-string-microsoft-win32-registrykeypermissioncheck-system-security-accesscontrol-registrysecurity)" w:history="1">
              <w:r w:rsidR="00DC2632" w:rsidRPr="00DC2632">
                <w:rPr>
                  <w:rFonts w:ascii="宋体" w:eastAsia="宋体" w:hAnsi="宋体" w:cs="宋体"/>
                  <w:color w:val="0000FF"/>
                  <w:kern w:val="0"/>
                  <w:sz w:val="24"/>
                  <w:szCs w:val="24"/>
                </w:rPr>
                <w:t>CreateSubKey(String, RegistryKeyPermissionCheck, RegistrySecurity)</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使用指定的权限检查选项和注册表安全性创建一个新子项或打开一个现有子项以进行写访问。</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6" w:anchor="microsoft-win32-registrykey-deletesubkey(system-string)" w:history="1">
              <w:r w:rsidR="00DC2632" w:rsidRPr="00DC2632">
                <w:rPr>
                  <w:rFonts w:ascii="宋体" w:eastAsia="宋体" w:hAnsi="宋体" w:cs="宋体"/>
                  <w:color w:val="0000FF"/>
                  <w:kern w:val="0"/>
                  <w:sz w:val="24"/>
                  <w:szCs w:val="24"/>
                </w:rPr>
                <w:t>DeleteSubKey(String)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删除指定子项。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7" w:anchor="microsoft-win32-registrykey-deletesubkey(system-string-system-boolean)" w:history="1">
              <w:r w:rsidR="00DC2632" w:rsidRPr="00DC2632">
                <w:rPr>
                  <w:rFonts w:ascii="宋体" w:eastAsia="宋体" w:hAnsi="宋体" w:cs="宋体"/>
                  <w:color w:val="0000FF"/>
                  <w:kern w:val="0"/>
                  <w:sz w:val="24"/>
                  <w:szCs w:val="24"/>
                </w:rPr>
                <w:t>DeleteSubKey(String, 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删除指定的子项，并指定在找不到该子项时是否引发异常。</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8" w:anchor="microsoft-win32-registrykey-deletesubkeytree(system-string)" w:history="1">
              <w:r w:rsidR="00DC2632" w:rsidRPr="00DC2632">
                <w:rPr>
                  <w:rFonts w:ascii="宋体" w:eastAsia="宋体" w:hAnsi="宋体" w:cs="宋体"/>
                  <w:color w:val="0000FF"/>
                  <w:kern w:val="0"/>
                  <w:sz w:val="24"/>
                  <w:szCs w:val="24"/>
                </w:rPr>
                <w:t>DeleteSubKeyTree(String)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递归删除子项和任何子级子项。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39" w:anchor="microsoft-win32-registrykey-deletesubkeytree(system-string-system-boolean)" w:history="1">
              <w:r w:rsidR="00DC2632" w:rsidRPr="00DC2632">
                <w:rPr>
                  <w:rFonts w:ascii="宋体" w:eastAsia="宋体" w:hAnsi="宋体" w:cs="宋体"/>
                  <w:color w:val="0000FF"/>
                  <w:kern w:val="0"/>
                  <w:sz w:val="24"/>
                  <w:szCs w:val="24"/>
                </w:rPr>
                <w:t>DeleteSubKeyTree(String, 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以递归方式删除指定的子项和任何子级子项，并指定在找不到子项时是否引发异常。</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0" w:anchor="microsoft-win32-registrykey-deletevalue(system-string)" w:history="1">
              <w:r w:rsidR="00DC2632" w:rsidRPr="00DC2632">
                <w:rPr>
                  <w:rFonts w:ascii="宋体" w:eastAsia="宋体" w:hAnsi="宋体" w:cs="宋体"/>
                  <w:color w:val="0000FF"/>
                  <w:kern w:val="0"/>
                  <w:sz w:val="24"/>
                  <w:szCs w:val="24"/>
                </w:rPr>
                <w:t>DeleteValue(String)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从此项中删除指定值。</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1" w:anchor="microsoft-win32-registrykey-deletevalue(system-string-system-boolean)" w:history="1">
              <w:r w:rsidR="00DC2632" w:rsidRPr="00DC2632">
                <w:rPr>
                  <w:rFonts w:ascii="宋体" w:eastAsia="宋体" w:hAnsi="宋体" w:cs="宋体"/>
                  <w:color w:val="0000FF"/>
                  <w:kern w:val="0"/>
                  <w:sz w:val="24"/>
                  <w:szCs w:val="24"/>
                </w:rPr>
                <w:t>DeleteValue(String, 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从此项中删除指定的值，并指定在找不到该值时是否引发异常。</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2" w:anchor="microsoft-win32-registrykey-dispose" w:history="1">
              <w:r w:rsidR="00DC2632" w:rsidRPr="00DC2632">
                <w:rPr>
                  <w:rFonts w:ascii="宋体" w:eastAsia="宋体" w:hAnsi="宋体" w:cs="宋体"/>
                  <w:color w:val="0000FF"/>
                  <w:kern w:val="0"/>
                  <w:sz w:val="24"/>
                  <w:szCs w:val="24"/>
                </w:rPr>
                <w:t>Dispose()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释放 </w:t>
            </w:r>
            <w:hyperlink r:id="rId43" w:history="1">
              <w:r w:rsidRPr="00DC2632">
                <w:rPr>
                  <w:rFonts w:ascii="宋体" w:eastAsia="宋体" w:hAnsi="宋体" w:cs="宋体"/>
                  <w:color w:val="0000FF"/>
                  <w:kern w:val="0"/>
                  <w:sz w:val="24"/>
                  <w:szCs w:val="24"/>
                </w:rPr>
                <w:t>RegistryKey</w:t>
              </w:r>
            </w:hyperlink>
            <w:r w:rsidRPr="00DC2632">
              <w:rPr>
                <w:rFonts w:ascii="宋体" w:eastAsia="宋体" w:hAnsi="宋体" w:cs="宋体"/>
                <w:kern w:val="0"/>
                <w:sz w:val="24"/>
                <w:szCs w:val="24"/>
              </w:rPr>
              <w:t> 类的当前实例所使用的所有资源。</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4" w:anchor="system-object-equals(system-object)" w:history="1">
              <w:r w:rsidR="00DC2632" w:rsidRPr="00DC2632">
                <w:rPr>
                  <w:rFonts w:ascii="宋体" w:eastAsia="宋体" w:hAnsi="宋体" w:cs="宋体"/>
                  <w:color w:val="0000FF"/>
                  <w:kern w:val="0"/>
                  <w:sz w:val="24"/>
                  <w:szCs w:val="24"/>
                </w:rPr>
                <w:t>Equals(Object)</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确定指定对象是否等于当前对象。</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45" w:history="1">
              <w:r w:rsidRPr="00DC2632">
                <w:rPr>
                  <w:rFonts w:ascii="宋体" w:eastAsia="宋体" w:hAnsi="宋体" w:cs="宋体"/>
                  <w:color w:val="0000FF"/>
                  <w:kern w:val="0"/>
                  <w:sz w:val="24"/>
                  <w:szCs w:val="24"/>
                </w:rPr>
                <w:t>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6" w:anchor="microsoft-win32-registrykey-flush" w:history="1">
              <w:r w:rsidR="00DC2632" w:rsidRPr="00DC2632">
                <w:rPr>
                  <w:rFonts w:ascii="宋体" w:eastAsia="宋体" w:hAnsi="宋体" w:cs="宋体"/>
                  <w:color w:val="0000FF"/>
                  <w:kern w:val="0"/>
                  <w:sz w:val="24"/>
                  <w:szCs w:val="24"/>
                </w:rPr>
                <w:t>Flush()</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将指定的打开注册表项的全部特性写到注册表中。</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7" w:anchor="microsoft-win32-registrykey-fromhandle(microsoft-win32-safehandles-saferegistryhandle)" w:history="1">
              <w:r w:rsidR="00DC2632" w:rsidRPr="00DC2632">
                <w:rPr>
                  <w:rFonts w:ascii="宋体" w:eastAsia="宋体" w:hAnsi="宋体" w:cs="宋体"/>
                  <w:color w:val="0000FF"/>
                  <w:kern w:val="0"/>
                  <w:sz w:val="24"/>
                  <w:szCs w:val="24"/>
                </w:rPr>
                <w:t>FromHandle(SafeRegistryHandle)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根据指定的句柄创建注册表项。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8" w:anchor="microsoft-win32-registrykey-fromhandle(microsoft-win32-safehandles-saferegistryhandle-microsoft-win32-registryview)" w:history="1">
              <w:r w:rsidR="00DC2632" w:rsidRPr="00DC2632">
                <w:rPr>
                  <w:rFonts w:ascii="宋体" w:eastAsia="宋体" w:hAnsi="宋体" w:cs="宋体"/>
                  <w:color w:val="0000FF"/>
                  <w:kern w:val="0"/>
                  <w:sz w:val="24"/>
                  <w:szCs w:val="24"/>
                </w:rPr>
                <w:t>FromHandle(SafeRegistryHandle, RegistryView)</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利用指定的句柄和注册表视图设置创建注册表项。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49" w:anchor="microsoft-win32-registrykey-getaccesscontrol" w:history="1">
              <w:r w:rsidR="00DC2632" w:rsidRPr="00DC2632">
                <w:rPr>
                  <w:rFonts w:ascii="宋体" w:eastAsia="宋体" w:hAnsi="宋体" w:cs="宋体"/>
                  <w:color w:val="0000FF"/>
                  <w:kern w:val="0"/>
                  <w:sz w:val="24"/>
                  <w:szCs w:val="24"/>
                </w:rPr>
                <w:t>GetAccessControl()</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返回当前注册表项的访问控制安全性。</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0" w:anchor="microsoft-win32-registrykey-getaccesscontrol(system-security-accesscontrol-accesscontrolsections)" w:history="1">
              <w:r w:rsidR="00DC2632" w:rsidRPr="00DC2632">
                <w:rPr>
                  <w:rFonts w:ascii="宋体" w:eastAsia="宋体" w:hAnsi="宋体" w:cs="宋体"/>
                  <w:color w:val="0000FF"/>
                  <w:kern w:val="0"/>
                  <w:sz w:val="24"/>
                  <w:szCs w:val="24"/>
                </w:rPr>
                <w:t>GetAccessControl(AccessControlSections)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返回当前注册表项的访问控制安全性的指定部分。</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1" w:anchor="system-object-gethashcode" w:history="1">
              <w:r w:rsidR="00DC2632" w:rsidRPr="00DC2632">
                <w:rPr>
                  <w:rFonts w:ascii="宋体" w:eastAsia="宋体" w:hAnsi="宋体" w:cs="宋体"/>
                  <w:color w:val="0000FF"/>
                  <w:kern w:val="0"/>
                  <w:sz w:val="24"/>
                  <w:szCs w:val="24"/>
                </w:rPr>
                <w:t>GetHashCode()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作为默认哈希函数。</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52" w:history="1">
              <w:r w:rsidRPr="00DC2632">
                <w:rPr>
                  <w:rFonts w:ascii="宋体" w:eastAsia="宋体" w:hAnsi="宋体" w:cs="宋体"/>
                  <w:color w:val="0000FF"/>
                  <w:kern w:val="0"/>
                  <w:sz w:val="24"/>
                  <w:szCs w:val="24"/>
                </w:rPr>
                <w:t>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3" w:anchor="system-marshalbyrefobject-getlifetimeservice" w:history="1">
              <w:r w:rsidR="00DC2632" w:rsidRPr="00DC2632">
                <w:rPr>
                  <w:rFonts w:ascii="宋体" w:eastAsia="宋体" w:hAnsi="宋体" w:cs="宋体"/>
                  <w:color w:val="0000FF"/>
                  <w:kern w:val="0"/>
                  <w:sz w:val="24"/>
                  <w:szCs w:val="24"/>
                </w:rPr>
                <w:t>GetLifetimeService()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b/>
                <w:bCs/>
                <w:kern w:val="0"/>
                <w:sz w:val="24"/>
                <w:szCs w:val="24"/>
              </w:rPr>
              <w:t>已过时.</w:t>
            </w:r>
          </w:p>
          <w:p w:rsidR="00DC2632" w:rsidRPr="00DC2632" w:rsidRDefault="00DC2632" w:rsidP="00DC2632">
            <w:pPr>
              <w:widowControl/>
              <w:spacing w:before="100" w:beforeAutospacing="1" w:after="100" w:afterAutospacing="1"/>
              <w:jc w:val="left"/>
              <w:rPr>
                <w:rFonts w:ascii="宋体" w:eastAsia="宋体" w:hAnsi="宋体" w:cs="宋体"/>
                <w:kern w:val="0"/>
                <w:sz w:val="24"/>
                <w:szCs w:val="24"/>
              </w:rPr>
            </w:pPr>
            <w:r w:rsidRPr="00DC2632">
              <w:rPr>
                <w:rFonts w:ascii="宋体" w:eastAsia="宋体" w:hAnsi="宋体" w:cs="宋体"/>
                <w:kern w:val="0"/>
                <w:sz w:val="24"/>
                <w:szCs w:val="24"/>
              </w:rPr>
              <w:t>检索控制此实例的生存期策略的当前生存期服务对象。</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54" w:history="1">
              <w:r w:rsidRPr="00DC2632">
                <w:rPr>
                  <w:rFonts w:ascii="宋体" w:eastAsia="宋体" w:hAnsi="宋体" w:cs="宋体"/>
                  <w:color w:val="0000FF"/>
                  <w:kern w:val="0"/>
                  <w:sz w:val="24"/>
                  <w:szCs w:val="24"/>
                </w:rPr>
                <w:t>MarshalByRefObject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5" w:anchor="microsoft-win32-registrykey-getsubkeynames" w:history="1">
              <w:r w:rsidR="00DC2632" w:rsidRPr="00DC2632">
                <w:rPr>
                  <w:rFonts w:ascii="宋体" w:eastAsia="宋体" w:hAnsi="宋体" w:cs="宋体"/>
                  <w:color w:val="0000FF"/>
                  <w:kern w:val="0"/>
                  <w:sz w:val="24"/>
                  <w:szCs w:val="24"/>
                </w:rPr>
                <w:t>GetSubKeyNames()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检索包含所有子项名称的字符串数组。</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6" w:anchor="system-object-gettype" w:history="1">
              <w:r w:rsidR="00DC2632" w:rsidRPr="00DC2632">
                <w:rPr>
                  <w:rFonts w:ascii="宋体" w:eastAsia="宋体" w:hAnsi="宋体" w:cs="宋体"/>
                  <w:color w:val="0000FF"/>
                  <w:kern w:val="0"/>
                  <w:sz w:val="24"/>
                  <w:szCs w:val="24"/>
                </w:rPr>
                <w:t>GetType()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获取当前实例的 </w:t>
            </w:r>
            <w:hyperlink r:id="rId57" w:history="1">
              <w:r w:rsidRPr="00DC2632">
                <w:rPr>
                  <w:rFonts w:ascii="宋体" w:eastAsia="宋体" w:hAnsi="宋体" w:cs="宋体"/>
                  <w:color w:val="0000FF"/>
                  <w:kern w:val="0"/>
                  <w:sz w:val="24"/>
                  <w:szCs w:val="24"/>
                </w:rPr>
                <w:t>Type</w:t>
              </w:r>
            </w:hyperlink>
            <w:r w:rsidRPr="00DC2632">
              <w:rPr>
                <w:rFonts w:ascii="宋体" w:eastAsia="宋体" w:hAnsi="宋体" w:cs="宋体"/>
                <w:kern w:val="0"/>
                <w:sz w:val="24"/>
                <w:szCs w:val="24"/>
              </w:rPr>
              <w:t>。</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58" w:history="1">
              <w:r w:rsidRPr="00DC2632">
                <w:rPr>
                  <w:rFonts w:ascii="宋体" w:eastAsia="宋体" w:hAnsi="宋体" w:cs="宋体"/>
                  <w:color w:val="0000FF"/>
                  <w:kern w:val="0"/>
                  <w:sz w:val="24"/>
                  <w:szCs w:val="24"/>
                </w:rPr>
                <w:t>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59" w:anchor="microsoft-win32-registrykey-getvalue(system-string)" w:history="1">
              <w:r w:rsidR="00DC2632" w:rsidRPr="00DC2632">
                <w:rPr>
                  <w:rFonts w:ascii="宋体" w:eastAsia="宋体" w:hAnsi="宋体" w:cs="宋体"/>
                  <w:color w:val="0000FF"/>
                  <w:kern w:val="0"/>
                  <w:sz w:val="24"/>
                  <w:szCs w:val="24"/>
                </w:rPr>
                <w:t>GetValue(String)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检索与指定名称关联的值。 如果注册表中不存在名称/值对，则返回 </w:t>
            </w:r>
            <w:r w:rsidRPr="00DC2632">
              <w:rPr>
                <w:rFonts w:ascii="Consolas" w:eastAsia="宋体" w:hAnsi="Consolas" w:cs="宋体"/>
                <w:kern w:val="0"/>
                <w:sz w:val="18"/>
                <w:szCs w:val="18"/>
              </w:rPr>
              <w:t>null</w:t>
            </w:r>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0" w:anchor="microsoft-win32-registrykey-getvalue(system-string-system-object)" w:history="1">
              <w:r w:rsidR="00DC2632" w:rsidRPr="00DC2632">
                <w:rPr>
                  <w:rFonts w:ascii="宋体" w:eastAsia="宋体" w:hAnsi="宋体" w:cs="宋体"/>
                  <w:color w:val="0000FF"/>
                  <w:kern w:val="0"/>
                  <w:sz w:val="24"/>
                  <w:szCs w:val="24"/>
                </w:rPr>
                <w:t>GetValue(String, Object)</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检索与指定名称关联的值。 如果未找到名称，则返回你提供的默认值。</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1" w:anchor="microsoft-win32-registrykey-getvalue(system-string-system-object-microsoft-win32-registryvalueoptions)" w:history="1">
              <w:r w:rsidR="00DC2632" w:rsidRPr="00DC2632">
                <w:rPr>
                  <w:rFonts w:ascii="宋体" w:eastAsia="宋体" w:hAnsi="宋体" w:cs="宋体"/>
                  <w:color w:val="0000FF"/>
                  <w:kern w:val="0"/>
                  <w:sz w:val="24"/>
                  <w:szCs w:val="24"/>
                </w:rPr>
                <w:t>GetValue(String, Object, RegistryValueOptions)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检索与指定的名称和检索选项关联的值。 如果未找到名称，则返回你提供的默认值。</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2" w:anchor="microsoft-win32-registrykey-getvaluekind(system-string)" w:history="1">
              <w:r w:rsidR="00DC2632" w:rsidRPr="00DC2632">
                <w:rPr>
                  <w:rFonts w:ascii="宋体" w:eastAsia="宋体" w:hAnsi="宋体" w:cs="宋体"/>
                  <w:color w:val="0000FF"/>
                  <w:kern w:val="0"/>
                  <w:sz w:val="24"/>
                  <w:szCs w:val="24"/>
                </w:rPr>
                <w:t>GetValueKind(String)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检索与指定名称关联的值的注册表数据类型。</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3" w:anchor="microsoft-win32-registrykey-getvaluenames" w:history="1">
              <w:r w:rsidR="00DC2632" w:rsidRPr="00DC2632">
                <w:rPr>
                  <w:rFonts w:ascii="宋体" w:eastAsia="宋体" w:hAnsi="宋体" w:cs="宋体"/>
                  <w:color w:val="0000FF"/>
                  <w:kern w:val="0"/>
                  <w:sz w:val="24"/>
                  <w:szCs w:val="24"/>
                </w:rPr>
                <w:t>GetValueNames()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检索包含与此项关联的所有值名称的字符串数组。</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4" w:anchor="system-marshalbyrefobject-initializelifetimeservice" w:history="1">
              <w:r w:rsidR="00DC2632" w:rsidRPr="00DC2632">
                <w:rPr>
                  <w:rFonts w:ascii="宋体" w:eastAsia="宋体" w:hAnsi="宋体" w:cs="宋体"/>
                  <w:color w:val="0000FF"/>
                  <w:kern w:val="0"/>
                  <w:sz w:val="24"/>
                  <w:szCs w:val="24"/>
                </w:rPr>
                <w:t>InitializeLifetimeService()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b/>
                <w:bCs/>
                <w:kern w:val="0"/>
                <w:sz w:val="24"/>
                <w:szCs w:val="24"/>
              </w:rPr>
              <w:t>已过时.</w:t>
            </w:r>
          </w:p>
          <w:p w:rsidR="00DC2632" w:rsidRPr="00DC2632" w:rsidRDefault="00DC2632" w:rsidP="00DC2632">
            <w:pPr>
              <w:widowControl/>
              <w:spacing w:before="100" w:beforeAutospacing="1" w:after="100" w:afterAutospacing="1"/>
              <w:jc w:val="left"/>
              <w:rPr>
                <w:rFonts w:ascii="宋体" w:eastAsia="宋体" w:hAnsi="宋体" w:cs="宋体"/>
                <w:kern w:val="0"/>
                <w:sz w:val="24"/>
                <w:szCs w:val="24"/>
              </w:rPr>
            </w:pPr>
            <w:r w:rsidRPr="00DC2632">
              <w:rPr>
                <w:rFonts w:ascii="宋体" w:eastAsia="宋体" w:hAnsi="宋体" w:cs="宋体"/>
                <w:kern w:val="0"/>
                <w:sz w:val="24"/>
                <w:szCs w:val="24"/>
              </w:rPr>
              <w:t>获取生存期服务对象来控制此实例的生存期策略。</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65" w:history="1">
              <w:r w:rsidRPr="00DC2632">
                <w:rPr>
                  <w:rFonts w:ascii="宋体" w:eastAsia="宋体" w:hAnsi="宋体" w:cs="宋体"/>
                  <w:color w:val="0000FF"/>
                  <w:kern w:val="0"/>
                  <w:sz w:val="24"/>
                  <w:szCs w:val="24"/>
                </w:rPr>
                <w:t>MarshalByRefObject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6" w:anchor="system-object-memberwiseclone" w:history="1">
              <w:r w:rsidR="00DC2632" w:rsidRPr="00DC2632">
                <w:rPr>
                  <w:rFonts w:ascii="宋体" w:eastAsia="宋体" w:hAnsi="宋体" w:cs="宋体"/>
                  <w:color w:val="0000FF"/>
                  <w:kern w:val="0"/>
                  <w:sz w:val="24"/>
                  <w:szCs w:val="24"/>
                </w:rPr>
                <w:t>MemberwiseClone()</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创建当前 </w:t>
            </w:r>
            <w:hyperlink r:id="rId67" w:history="1">
              <w:r w:rsidRPr="00DC2632">
                <w:rPr>
                  <w:rFonts w:ascii="宋体" w:eastAsia="宋体" w:hAnsi="宋体" w:cs="宋体"/>
                  <w:color w:val="0000FF"/>
                  <w:kern w:val="0"/>
                  <w:sz w:val="24"/>
                  <w:szCs w:val="24"/>
                </w:rPr>
                <w:t>Object</w:t>
              </w:r>
            </w:hyperlink>
            <w:r w:rsidRPr="00DC2632">
              <w:rPr>
                <w:rFonts w:ascii="宋体" w:eastAsia="宋体" w:hAnsi="宋体" w:cs="宋体"/>
                <w:kern w:val="0"/>
                <w:sz w:val="24"/>
                <w:szCs w:val="24"/>
              </w:rPr>
              <w:t> 的浅表副本。</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68" w:history="1">
              <w:r w:rsidRPr="00DC2632">
                <w:rPr>
                  <w:rFonts w:ascii="宋体" w:eastAsia="宋体" w:hAnsi="宋体" w:cs="宋体"/>
                  <w:color w:val="0000FF"/>
                  <w:kern w:val="0"/>
                  <w:sz w:val="24"/>
                  <w:szCs w:val="24"/>
                </w:rPr>
                <w:t>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69" w:anchor="system-marshalbyrefobject-memberwiseclone(system-boolean)" w:history="1">
              <w:r w:rsidR="00DC2632" w:rsidRPr="00DC2632">
                <w:rPr>
                  <w:rFonts w:ascii="宋体" w:eastAsia="宋体" w:hAnsi="宋体" w:cs="宋体"/>
                  <w:color w:val="0000FF"/>
                  <w:kern w:val="0"/>
                  <w:sz w:val="24"/>
                  <w:szCs w:val="24"/>
                </w:rPr>
                <w:t>MemberwiseClone(Boolean)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创建当前 </w:t>
            </w:r>
            <w:hyperlink r:id="rId70" w:history="1">
              <w:r w:rsidRPr="00DC2632">
                <w:rPr>
                  <w:rFonts w:ascii="宋体" w:eastAsia="宋体" w:hAnsi="宋体" w:cs="宋体"/>
                  <w:color w:val="0000FF"/>
                  <w:kern w:val="0"/>
                  <w:sz w:val="24"/>
                  <w:szCs w:val="24"/>
                </w:rPr>
                <w:t>MarshalByRefObject</w:t>
              </w:r>
            </w:hyperlink>
            <w:r w:rsidRPr="00DC2632">
              <w:rPr>
                <w:rFonts w:ascii="宋体" w:eastAsia="宋体" w:hAnsi="宋体" w:cs="宋体"/>
                <w:kern w:val="0"/>
                <w:sz w:val="24"/>
                <w:szCs w:val="24"/>
              </w:rPr>
              <w:t> 对象的浅表副本。</w:t>
            </w:r>
          </w:p>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(继承自 </w:t>
            </w:r>
            <w:hyperlink r:id="rId71" w:history="1">
              <w:r w:rsidRPr="00DC2632">
                <w:rPr>
                  <w:rFonts w:ascii="宋体" w:eastAsia="宋体" w:hAnsi="宋体" w:cs="宋体"/>
                  <w:color w:val="0000FF"/>
                  <w:kern w:val="0"/>
                  <w:sz w:val="24"/>
                  <w:szCs w:val="24"/>
                </w:rPr>
                <w:t>MarshalByRefObject</w:t>
              </w:r>
            </w:hyperlink>
            <w:r w:rsidRPr="00DC2632">
              <w:rPr>
                <w:rFonts w:ascii="宋体" w:eastAsia="宋体" w:hAnsi="宋体" w:cs="宋体"/>
                <w:kern w:val="0"/>
                <w:sz w:val="24"/>
                <w:szCs w:val="24"/>
              </w:rPr>
              <w:t>)</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2" w:anchor="microsoft-win32-registrykey-openbasekey(microsoft-win32-registryhive-microsoft-win32-registryview)" w:history="1">
              <w:r w:rsidR="00DC2632" w:rsidRPr="00DC2632">
                <w:rPr>
                  <w:rFonts w:ascii="宋体" w:eastAsia="宋体" w:hAnsi="宋体" w:cs="宋体"/>
                  <w:color w:val="0000FF"/>
                  <w:kern w:val="0"/>
                  <w:sz w:val="24"/>
                  <w:szCs w:val="24"/>
                </w:rPr>
                <w:t>OpenBaseKey(RegistryHive, RegistryView)</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打开一个新的 </w:t>
            </w:r>
            <w:hyperlink r:id="rId73" w:history="1">
              <w:r w:rsidRPr="00DC2632">
                <w:rPr>
                  <w:rFonts w:ascii="宋体" w:eastAsia="宋体" w:hAnsi="宋体" w:cs="宋体"/>
                  <w:color w:val="0000FF"/>
                  <w:kern w:val="0"/>
                  <w:sz w:val="24"/>
                  <w:szCs w:val="24"/>
                </w:rPr>
                <w:t>RegistryKey</w:t>
              </w:r>
            </w:hyperlink>
            <w:r w:rsidRPr="00DC2632">
              <w:rPr>
                <w:rFonts w:ascii="宋体" w:eastAsia="宋体" w:hAnsi="宋体" w:cs="宋体"/>
                <w:kern w:val="0"/>
                <w:sz w:val="24"/>
                <w:szCs w:val="24"/>
              </w:rPr>
              <w:t>，它使用指定的视图在本地计算机上表示请求的项。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4" w:anchor="microsoft-win32-registrykey-openremotebasekey(microsoft-win32-registryhive-system-string)" w:history="1">
              <w:r w:rsidR="00DC2632" w:rsidRPr="00DC2632">
                <w:rPr>
                  <w:rFonts w:ascii="宋体" w:eastAsia="宋体" w:hAnsi="宋体" w:cs="宋体"/>
                  <w:color w:val="0000FF"/>
                  <w:kern w:val="0"/>
                  <w:sz w:val="24"/>
                  <w:szCs w:val="24"/>
                </w:rPr>
                <w:t>OpenRemoteBaseKey(RegistryHive, 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打开一个新的 </w:t>
            </w:r>
            <w:hyperlink r:id="rId75" w:history="1">
              <w:r w:rsidRPr="00DC2632">
                <w:rPr>
                  <w:rFonts w:ascii="宋体" w:eastAsia="宋体" w:hAnsi="宋体" w:cs="宋体"/>
                  <w:color w:val="0000FF"/>
                  <w:kern w:val="0"/>
                  <w:sz w:val="24"/>
                  <w:szCs w:val="24"/>
                </w:rPr>
                <w:t>RegistryKey</w:t>
              </w:r>
            </w:hyperlink>
            <w:r w:rsidRPr="00DC2632">
              <w:rPr>
                <w:rFonts w:ascii="宋体" w:eastAsia="宋体" w:hAnsi="宋体" w:cs="宋体"/>
                <w:kern w:val="0"/>
                <w:sz w:val="24"/>
                <w:szCs w:val="24"/>
              </w:rPr>
              <w:t>，它表示远程计算机上的请求的项。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6" w:anchor="microsoft-win32-registrykey-openremotebasekey(microsoft-win32-registryhive-system-string-microsoft-win32-registryview)" w:history="1">
              <w:r w:rsidR="00DC2632" w:rsidRPr="00DC2632">
                <w:rPr>
                  <w:rFonts w:ascii="宋体" w:eastAsia="宋体" w:hAnsi="宋体" w:cs="宋体"/>
                  <w:color w:val="0000FF"/>
                  <w:kern w:val="0"/>
                  <w:sz w:val="24"/>
                  <w:szCs w:val="24"/>
                </w:rPr>
                <w:t>OpenRemoteBaseKey(RegistryHive, String, RegistryView)</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打开一个新的注册表项，它使用指定的视图在远程计算机上表示请求的项。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7" w:anchor="microsoft-win32-registrykey-opensubkey(system-string)" w:history="1">
              <w:r w:rsidR="00DC2632" w:rsidRPr="00DC2632">
                <w:rPr>
                  <w:rFonts w:ascii="宋体" w:eastAsia="宋体" w:hAnsi="宋体" w:cs="宋体"/>
                  <w:color w:val="0000FF"/>
                  <w:kern w:val="0"/>
                  <w:sz w:val="24"/>
                  <w:szCs w:val="24"/>
                </w:rPr>
                <w:t>OpenSubKey(String)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以只读方式检索子项。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8" w:anchor="microsoft-win32-registrykey-opensubkey(system-string-system-boolean)" w:history="1">
              <w:r w:rsidR="00DC2632" w:rsidRPr="00DC2632">
                <w:rPr>
                  <w:rFonts w:ascii="宋体" w:eastAsia="宋体" w:hAnsi="宋体" w:cs="宋体"/>
                  <w:color w:val="0000FF"/>
                  <w:kern w:val="0"/>
                  <w:sz w:val="24"/>
                  <w:szCs w:val="24"/>
                </w:rPr>
                <w:t>OpenSubKey(String, Boolean)</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检索指定的子项，并指定是否将写访问权限应用于该项。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79" w:anchor="microsoft-win32-registrykey-opensubkey(system-string-microsoft-win32-registrykeypermissioncheck)" w:history="1">
              <w:r w:rsidR="00DC2632" w:rsidRPr="00DC2632">
                <w:rPr>
                  <w:rFonts w:ascii="宋体" w:eastAsia="宋体" w:hAnsi="宋体" w:cs="宋体"/>
                  <w:color w:val="0000FF"/>
                  <w:kern w:val="0"/>
                  <w:sz w:val="24"/>
                  <w:szCs w:val="24"/>
                </w:rPr>
                <w:t>OpenSubKey(String, RegistryKeyPermissionCheck)</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检索指定的子项以进行读取或读/写访问。</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0" w:anchor="microsoft-win32-registrykey-opensubkey(system-string-microsoft-win32-registrykeypermissioncheck-system-security-accesscontrol-registryrights)" w:history="1">
              <w:r w:rsidR="00DC2632" w:rsidRPr="00DC2632">
                <w:rPr>
                  <w:rFonts w:ascii="宋体" w:eastAsia="宋体" w:hAnsi="宋体" w:cs="宋体"/>
                  <w:color w:val="0000FF"/>
                  <w:kern w:val="0"/>
                  <w:sz w:val="24"/>
                  <w:szCs w:val="24"/>
                </w:rPr>
                <w:t>OpenSubKey(String, RegistryKeyPermissionCheck, RegistryRights)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检索指定的子项以进行读取或读/写访问，请求指定的访问权限。</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1" w:anchor="microsoft-win32-registrykey-opensubkey(system-string-system-security-accesscontrol-registryrights)" w:history="1">
              <w:r w:rsidR="00DC2632" w:rsidRPr="00DC2632">
                <w:rPr>
                  <w:rFonts w:ascii="宋体" w:eastAsia="宋体" w:hAnsi="宋体" w:cs="宋体"/>
                  <w:color w:val="0000FF"/>
                  <w:kern w:val="0"/>
                  <w:sz w:val="24"/>
                  <w:szCs w:val="24"/>
                </w:rPr>
                <w:t>OpenSubKey(String, RegistryRights)</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检索具有指定名称和访问权限的子项。 从 .NET Framework 4.6 开始可用。</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2" w:anchor="microsoft-win32-registrykey-setaccesscontrol(system-security-accesscontrol-registrysecurity)" w:history="1">
              <w:r w:rsidR="00DC2632" w:rsidRPr="00DC2632">
                <w:rPr>
                  <w:rFonts w:ascii="宋体" w:eastAsia="宋体" w:hAnsi="宋体" w:cs="宋体"/>
                  <w:color w:val="0000FF"/>
                  <w:kern w:val="0"/>
                  <w:sz w:val="24"/>
                  <w:szCs w:val="24"/>
                </w:rPr>
                <w:t>SetAccessControl(RegistrySecurity)</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向现有注册表项应用 Windows 访问控制安全性。</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3" w:anchor="microsoft-win32-registrykey-setvalue(system-string-system-object)" w:history="1">
              <w:r w:rsidR="00DC2632" w:rsidRPr="00DC2632">
                <w:rPr>
                  <w:rFonts w:ascii="宋体" w:eastAsia="宋体" w:hAnsi="宋体" w:cs="宋体"/>
                  <w:color w:val="0000FF"/>
                  <w:kern w:val="0"/>
                  <w:sz w:val="24"/>
                  <w:szCs w:val="24"/>
                </w:rPr>
                <w:t>SetValue(String, Object)</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设置指定的名称/值对。</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4" w:anchor="microsoft-win32-registrykey-setvalue(system-string-system-object-microsoft-win32-registryvaluekind)" w:history="1">
              <w:r w:rsidR="00DC2632" w:rsidRPr="00DC2632">
                <w:rPr>
                  <w:rFonts w:ascii="宋体" w:eastAsia="宋体" w:hAnsi="宋体" w:cs="宋体"/>
                  <w:color w:val="0000FF"/>
                  <w:kern w:val="0"/>
                  <w:sz w:val="24"/>
                  <w:szCs w:val="24"/>
                </w:rPr>
                <w:t>SetValue(String, Object, RegistryValueKind)</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使用指定的注册表数据类型设置注册表项中的名称/值对的值。</w:t>
            </w:r>
          </w:p>
        </w:tc>
      </w:tr>
      <w:tr w:rsidR="00DC2632" w:rsidRPr="00DC2632" w:rsidTr="00DC2632">
        <w:tc>
          <w:tcPr>
            <w:tcW w:w="0" w:type="auto"/>
            <w:hideMark/>
          </w:tcPr>
          <w:p w:rsidR="00DC2632" w:rsidRPr="00DC2632" w:rsidRDefault="000E284C" w:rsidP="00DC2632">
            <w:pPr>
              <w:widowControl/>
              <w:jc w:val="left"/>
              <w:rPr>
                <w:rFonts w:ascii="宋体" w:eastAsia="宋体" w:hAnsi="宋体" w:cs="宋体"/>
                <w:kern w:val="0"/>
                <w:sz w:val="24"/>
                <w:szCs w:val="24"/>
              </w:rPr>
            </w:pPr>
            <w:hyperlink r:id="rId85" w:anchor="microsoft-win32-registrykey-tostring" w:history="1">
              <w:r w:rsidR="00DC2632" w:rsidRPr="00DC2632">
                <w:rPr>
                  <w:rFonts w:ascii="宋体" w:eastAsia="宋体" w:hAnsi="宋体" w:cs="宋体"/>
                  <w:color w:val="0000FF"/>
                  <w:kern w:val="0"/>
                  <w:sz w:val="24"/>
                  <w:szCs w:val="24"/>
                </w:rPr>
                <w:t>ToString()</w:t>
              </w:r>
            </w:hyperlink>
          </w:p>
        </w:tc>
        <w:tc>
          <w:tcPr>
            <w:tcW w:w="0" w:type="auto"/>
            <w:hideMark/>
          </w:tcPr>
          <w:p w:rsidR="00DC2632" w:rsidRPr="00DC2632" w:rsidRDefault="00DC2632" w:rsidP="00DC2632">
            <w:pPr>
              <w:widowControl/>
              <w:jc w:val="left"/>
              <w:rPr>
                <w:rFonts w:ascii="宋体" w:eastAsia="宋体" w:hAnsi="宋体" w:cs="宋体"/>
                <w:kern w:val="0"/>
                <w:sz w:val="24"/>
                <w:szCs w:val="24"/>
              </w:rPr>
            </w:pPr>
            <w:r w:rsidRPr="00DC2632">
              <w:rPr>
                <w:rFonts w:ascii="宋体" w:eastAsia="宋体" w:hAnsi="宋体" w:cs="宋体"/>
                <w:kern w:val="0"/>
                <w:sz w:val="24"/>
                <w:szCs w:val="24"/>
              </w:rPr>
              <w:t>检索此项的字符串表示形式。</w:t>
            </w:r>
          </w:p>
        </w:tc>
      </w:tr>
      <w:tr w:rsidR="00DC2632" w:rsidRPr="00DC2632" w:rsidTr="00DC2632">
        <w:tc>
          <w:tcPr>
            <w:tcW w:w="0" w:type="auto"/>
            <w:gridSpan w:val="2"/>
            <w:vAlign w:val="center"/>
            <w:hideMark/>
          </w:tcPr>
          <w:p w:rsidR="00DC2632" w:rsidRPr="00DC2632" w:rsidRDefault="00DC2632" w:rsidP="00DC2632">
            <w:pPr>
              <w:widowControl/>
              <w:shd w:val="clear" w:color="auto" w:fill="FFFFFF"/>
              <w:jc w:val="left"/>
              <w:rPr>
                <w:rFonts w:ascii="Segoe UI" w:eastAsia="宋体" w:hAnsi="Segoe UI" w:cs="Segoe UI"/>
                <w:color w:val="161616"/>
                <w:kern w:val="0"/>
                <w:sz w:val="24"/>
                <w:szCs w:val="24"/>
              </w:rPr>
            </w:pPr>
          </w:p>
        </w:tc>
      </w:tr>
    </w:tbl>
    <w:p w:rsidR="000B0E54" w:rsidRDefault="000B0E54" w:rsidP="000B0E54">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0B0E54" w:rsidRDefault="000B0E54" w:rsidP="000B0E54">
      <w:pPr>
        <w:widowControl/>
        <w:numPr>
          <w:ilvl w:val="0"/>
          <w:numId w:val="1"/>
        </w:numPr>
        <w:shd w:val="clear" w:color="auto" w:fill="FFFFFF"/>
        <w:ind w:left="570"/>
        <w:jc w:val="left"/>
        <w:rPr>
          <w:rFonts w:ascii="Segoe UI" w:hAnsi="Segoe UI" w:cs="Segoe UI"/>
          <w:color w:val="161616"/>
        </w:rPr>
      </w:pPr>
      <w:hyperlink r:id="rId86" w:history="1">
        <w:r>
          <w:rPr>
            <w:rStyle w:val="a7"/>
            <w:rFonts w:ascii="Segoe UI" w:hAnsi="Segoe UI" w:cs="Segoe UI"/>
          </w:rPr>
          <w:t>Registry</w:t>
        </w:r>
      </w:hyperlink>
    </w:p>
    <w:p w:rsidR="000B0E54" w:rsidRDefault="000B0E54" w:rsidP="000B0E54">
      <w:pPr>
        <w:widowControl/>
        <w:numPr>
          <w:ilvl w:val="0"/>
          <w:numId w:val="1"/>
        </w:numPr>
        <w:shd w:val="clear" w:color="auto" w:fill="FFFFFF"/>
        <w:ind w:left="570"/>
        <w:jc w:val="left"/>
        <w:rPr>
          <w:rFonts w:ascii="Segoe UI" w:hAnsi="Segoe UI" w:cs="Segoe UI"/>
          <w:color w:val="161616"/>
        </w:rPr>
      </w:pPr>
      <w:hyperlink r:id="rId87" w:history="1">
        <w:r>
          <w:rPr>
            <w:rStyle w:val="a7"/>
            <w:rFonts w:ascii="Segoe UI" w:hAnsi="Segoe UI" w:cs="Segoe UI"/>
          </w:rPr>
          <w:t>RegistryHive</w:t>
        </w:r>
      </w:hyperlink>
    </w:p>
    <w:p w:rsidR="00DC2632" w:rsidRPr="00DC2632" w:rsidRDefault="00DC2632" w:rsidP="00DC2632">
      <w:pPr>
        <w:widowControl/>
        <w:shd w:val="clear" w:color="auto" w:fill="FFFFFF"/>
        <w:spacing w:before="480" w:after="180"/>
        <w:jc w:val="left"/>
        <w:outlineLvl w:val="1"/>
        <w:rPr>
          <w:rFonts w:ascii="Segoe UI" w:eastAsia="宋体" w:hAnsi="Segoe UI" w:cs="Segoe UI" w:hint="eastAsia"/>
          <w:b/>
          <w:bCs/>
          <w:color w:val="161616"/>
          <w:kern w:val="0"/>
          <w:sz w:val="36"/>
          <w:szCs w:val="36"/>
        </w:rPr>
      </w:pPr>
      <w:bookmarkStart w:id="0" w:name="_GoBack"/>
      <w:bookmarkEnd w:id="0"/>
    </w:p>
    <w:p w:rsidR="00CE782E" w:rsidRDefault="000E284C"/>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84C" w:rsidRDefault="000E284C" w:rsidP="00DC2632">
      <w:r>
        <w:separator/>
      </w:r>
    </w:p>
  </w:endnote>
  <w:endnote w:type="continuationSeparator" w:id="0">
    <w:p w:rsidR="000E284C" w:rsidRDefault="000E284C" w:rsidP="00DC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84C" w:rsidRDefault="000E284C" w:rsidP="00DC2632">
      <w:r>
        <w:separator/>
      </w:r>
    </w:p>
  </w:footnote>
  <w:footnote w:type="continuationSeparator" w:id="0">
    <w:p w:rsidR="000E284C" w:rsidRDefault="000E284C" w:rsidP="00DC26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E2F95"/>
    <w:multiLevelType w:val="multilevel"/>
    <w:tmpl w:val="332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73"/>
    <w:rsid w:val="000B0E54"/>
    <w:rsid w:val="000D5E73"/>
    <w:rsid w:val="000E284C"/>
    <w:rsid w:val="00454568"/>
    <w:rsid w:val="005C7EB6"/>
    <w:rsid w:val="008C6FF6"/>
    <w:rsid w:val="00DC2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82D95"/>
  <w15:chartTrackingRefBased/>
  <w15:docId w15:val="{090D8EC8-7E2B-4E3C-8F98-41B786A7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C26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6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2632"/>
    <w:rPr>
      <w:sz w:val="18"/>
      <w:szCs w:val="18"/>
    </w:rPr>
  </w:style>
  <w:style w:type="paragraph" w:styleId="a5">
    <w:name w:val="footer"/>
    <w:basedOn w:val="a"/>
    <w:link w:val="a6"/>
    <w:uiPriority w:val="99"/>
    <w:unhideWhenUsed/>
    <w:rsid w:val="00DC2632"/>
    <w:pPr>
      <w:tabs>
        <w:tab w:val="center" w:pos="4153"/>
        <w:tab w:val="right" w:pos="8306"/>
      </w:tabs>
      <w:snapToGrid w:val="0"/>
      <w:jc w:val="left"/>
    </w:pPr>
    <w:rPr>
      <w:sz w:val="18"/>
      <w:szCs w:val="18"/>
    </w:rPr>
  </w:style>
  <w:style w:type="character" w:customStyle="1" w:styleId="a6">
    <w:name w:val="页脚 字符"/>
    <w:basedOn w:val="a0"/>
    <w:link w:val="a5"/>
    <w:uiPriority w:val="99"/>
    <w:rsid w:val="00DC2632"/>
    <w:rPr>
      <w:sz w:val="18"/>
      <w:szCs w:val="18"/>
    </w:rPr>
  </w:style>
  <w:style w:type="character" w:customStyle="1" w:styleId="20">
    <w:name w:val="标题 2 字符"/>
    <w:basedOn w:val="a0"/>
    <w:link w:val="2"/>
    <w:uiPriority w:val="9"/>
    <w:rsid w:val="00DC2632"/>
    <w:rPr>
      <w:rFonts w:ascii="宋体" w:eastAsia="宋体" w:hAnsi="宋体" w:cs="宋体"/>
      <w:b/>
      <w:bCs/>
      <w:kern w:val="0"/>
      <w:sz w:val="36"/>
      <w:szCs w:val="36"/>
    </w:rPr>
  </w:style>
  <w:style w:type="character" w:customStyle="1" w:styleId="break-text">
    <w:name w:val="break-text"/>
    <w:basedOn w:val="a0"/>
    <w:rsid w:val="00DC2632"/>
  </w:style>
  <w:style w:type="character" w:styleId="a7">
    <w:name w:val="Hyperlink"/>
    <w:basedOn w:val="a0"/>
    <w:uiPriority w:val="99"/>
    <w:semiHidden/>
    <w:unhideWhenUsed/>
    <w:rsid w:val="00DC2632"/>
    <w:rPr>
      <w:color w:val="0000FF"/>
      <w:u w:val="single"/>
    </w:rPr>
  </w:style>
  <w:style w:type="paragraph" w:styleId="a8">
    <w:name w:val="Normal (Web)"/>
    <w:basedOn w:val="a"/>
    <w:uiPriority w:val="99"/>
    <w:semiHidden/>
    <w:unhideWhenUsed/>
    <w:rsid w:val="00DC2632"/>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DC2632"/>
  </w:style>
  <w:style w:type="paragraph" w:styleId="HTML">
    <w:name w:val="HTML Preformatted"/>
    <w:basedOn w:val="a"/>
    <w:link w:val="HTML0"/>
    <w:uiPriority w:val="99"/>
    <w:semiHidden/>
    <w:unhideWhenUsed/>
    <w:rsid w:val="00DC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C2632"/>
    <w:rPr>
      <w:rFonts w:ascii="宋体" w:eastAsia="宋体" w:hAnsi="宋体" w:cs="宋体"/>
      <w:kern w:val="0"/>
      <w:sz w:val="24"/>
      <w:szCs w:val="24"/>
    </w:rPr>
  </w:style>
  <w:style w:type="character" w:styleId="HTML1">
    <w:name w:val="HTML Code"/>
    <w:basedOn w:val="a0"/>
    <w:uiPriority w:val="99"/>
    <w:semiHidden/>
    <w:unhideWhenUsed/>
    <w:rsid w:val="00DC2632"/>
    <w:rPr>
      <w:rFonts w:ascii="宋体" w:eastAsia="宋体" w:hAnsi="宋体" w:cs="宋体"/>
      <w:sz w:val="24"/>
      <w:szCs w:val="24"/>
    </w:rPr>
  </w:style>
  <w:style w:type="character" w:customStyle="1" w:styleId="hljs-keyword">
    <w:name w:val="hljs-keyword"/>
    <w:basedOn w:val="a0"/>
    <w:rsid w:val="00DC2632"/>
  </w:style>
  <w:style w:type="character" w:customStyle="1" w:styleId="hljs-title">
    <w:name w:val="hljs-title"/>
    <w:basedOn w:val="a0"/>
    <w:rsid w:val="00DC2632"/>
  </w:style>
  <w:style w:type="character" w:customStyle="1" w:styleId="hljs-function">
    <w:name w:val="hljs-function"/>
    <w:basedOn w:val="a0"/>
    <w:rsid w:val="00DC2632"/>
  </w:style>
  <w:style w:type="character" w:customStyle="1" w:styleId="hljs-comment">
    <w:name w:val="hljs-comment"/>
    <w:basedOn w:val="a0"/>
    <w:rsid w:val="00DC2632"/>
  </w:style>
  <w:style w:type="character" w:customStyle="1" w:styleId="hljs-string">
    <w:name w:val="hljs-string"/>
    <w:basedOn w:val="a0"/>
    <w:rsid w:val="00DC2632"/>
  </w:style>
  <w:style w:type="character" w:customStyle="1" w:styleId="hljs-number">
    <w:name w:val="hljs-number"/>
    <w:basedOn w:val="a0"/>
    <w:rsid w:val="00DC2632"/>
  </w:style>
  <w:style w:type="character" w:customStyle="1" w:styleId="hljs-builtin">
    <w:name w:val="hljs-built_in"/>
    <w:basedOn w:val="a0"/>
    <w:rsid w:val="00DC2632"/>
  </w:style>
  <w:style w:type="character" w:customStyle="1" w:styleId="hljs-literal">
    <w:name w:val="hljs-literal"/>
    <w:basedOn w:val="a0"/>
    <w:rsid w:val="00DC2632"/>
  </w:style>
  <w:style w:type="paragraph" w:customStyle="1" w:styleId="alert-title">
    <w:name w:val="alert-title"/>
    <w:basedOn w:val="a"/>
    <w:rsid w:val="00DC263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C2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776711">
      <w:bodyDiv w:val="1"/>
      <w:marLeft w:val="0"/>
      <w:marRight w:val="0"/>
      <w:marTop w:val="0"/>
      <w:marBottom w:val="0"/>
      <w:divBdr>
        <w:top w:val="none" w:sz="0" w:space="0" w:color="auto"/>
        <w:left w:val="none" w:sz="0" w:space="0" w:color="auto"/>
        <w:bottom w:val="none" w:sz="0" w:space="0" w:color="auto"/>
        <w:right w:val="none" w:sz="0" w:space="0" w:color="auto"/>
      </w:divBdr>
      <w:divsChild>
        <w:div w:id="145587648">
          <w:marLeft w:val="0"/>
          <w:marRight w:val="0"/>
          <w:marTop w:val="0"/>
          <w:marBottom w:val="0"/>
          <w:divBdr>
            <w:top w:val="none" w:sz="0" w:space="0" w:color="auto"/>
            <w:left w:val="none" w:sz="0" w:space="0" w:color="auto"/>
            <w:bottom w:val="none" w:sz="0" w:space="0" w:color="auto"/>
            <w:right w:val="none" w:sz="0" w:space="0" w:color="auto"/>
          </w:divBdr>
        </w:div>
      </w:divsChild>
    </w:div>
    <w:div w:id="1391029293">
      <w:bodyDiv w:val="1"/>
      <w:marLeft w:val="0"/>
      <w:marRight w:val="0"/>
      <w:marTop w:val="0"/>
      <w:marBottom w:val="0"/>
      <w:divBdr>
        <w:top w:val="none" w:sz="0" w:space="0" w:color="auto"/>
        <w:left w:val="none" w:sz="0" w:space="0" w:color="auto"/>
        <w:bottom w:val="none" w:sz="0" w:space="0" w:color="auto"/>
        <w:right w:val="none" w:sz="0" w:space="0" w:color="auto"/>
      </w:divBdr>
      <w:divsChild>
        <w:div w:id="457534779">
          <w:marLeft w:val="0"/>
          <w:marRight w:val="0"/>
          <w:marTop w:val="0"/>
          <w:marBottom w:val="0"/>
          <w:divBdr>
            <w:top w:val="none" w:sz="0" w:space="0" w:color="auto"/>
            <w:left w:val="none" w:sz="0" w:space="0" w:color="auto"/>
            <w:bottom w:val="none" w:sz="0" w:space="0" w:color="auto"/>
            <w:right w:val="none" w:sz="0" w:space="0" w:color="auto"/>
          </w:divBdr>
        </w:div>
        <w:div w:id="808205486">
          <w:marLeft w:val="0"/>
          <w:marRight w:val="0"/>
          <w:marTop w:val="360"/>
          <w:marBottom w:val="0"/>
          <w:divBdr>
            <w:top w:val="none" w:sz="0" w:space="0" w:color="auto"/>
            <w:left w:val="none" w:sz="0" w:space="0" w:color="auto"/>
            <w:bottom w:val="none" w:sz="0" w:space="0" w:color="auto"/>
            <w:right w:val="none" w:sz="0" w:space="0" w:color="auto"/>
          </w:divBdr>
          <w:divsChild>
            <w:div w:id="266086290">
              <w:marLeft w:val="0"/>
              <w:marRight w:val="0"/>
              <w:marTop w:val="0"/>
              <w:marBottom w:val="0"/>
              <w:divBdr>
                <w:top w:val="none" w:sz="0" w:space="0" w:color="auto"/>
                <w:left w:val="none" w:sz="0" w:space="0" w:color="auto"/>
                <w:bottom w:val="none" w:sz="0" w:space="0" w:color="auto"/>
                <w:right w:val="none" w:sz="0" w:space="0" w:color="auto"/>
              </w:divBdr>
            </w:div>
          </w:divsChild>
        </w:div>
        <w:div w:id="1983609861">
          <w:marLeft w:val="0"/>
          <w:marRight w:val="0"/>
          <w:marTop w:val="240"/>
          <w:marBottom w:val="0"/>
          <w:divBdr>
            <w:top w:val="none" w:sz="0" w:space="0" w:color="auto"/>
            <w:left w:val="none" w:sz="0" w:space="0" w:color="auto"/>
            <w:bottom w:val="none" w:sz="0" w:space="0" w:color="auto"/>
            <w:right w:val="none" w:sz="0" w:space="0" w:color="auto"/>
          </w:divBdr>
        </w:div>
        <w:div w:id="519125173">
          <w:marLeft w:val="0"/>
          <w:marRight w:val="0"/>
          <w:marTop w:val="0"/>
          <w:marBottom w:val="0"/>
          <w:divBdr>
            <w:top w:val="none" w:sz="0" w:space="0" w:color="auto"/>
            <w:left w:val="none" w:sz="0" w:space="0" w:color="auto"/>
            <w:bottom w:val="none" w:sz="0" w:space="0" w:color="auto"/>
            <w:right w:val="none" w:sz="0" w:space="0" w:color="auto"/>
          </w:divBdr>
          <w:divsChild>
            <w:div w:id="1729843343">
              <w:marLeft w:val="0"/>
              <w:marRight w:val="0"/>
              <w:marTop w:val="0"/>
              <w:marBottom w:val="0"/>
              <w:divBdr>
                <w:top w:val="none" w:sz="0" w:space="0" w:color="auto"/>
                <w:left w:val="none" w:sz="0" w:space="0" w:color="auto"/>
                <w:bottom w:val="none" w:sz="0" w:space="0" w:color="auto"/>
                <w:right w:val="none" w:sz="0" w:space="0" w:color="auto"/>
              </w:divBdr>
            </w:div>
            <w:div w:id="584531753">
              <w:marLeft w:val="0"/>
              <w:marRight w:val="0"/>
              <w:marTop w:val="0"/>
              <w:marBottom w:val="0"/>
              <w:divBdr>
                <w:top w:val="none" w:sz="0" w:space="0" w:color="auto"/>
                <w:left w:val="none" w:sz="0" w:space="0" w:color="auto"/>
                <w:bottom w:val="none" w:sz="0" w:space="0" w:color="auto"/>
                <w:right w:val="none" w:sz="0" w:space="0" w:color="auto"/>
              </w:divBdr>
            </w:div>
          </w:divsChild>
        </w:div>
        <w:div w:id="449671845">
          <w:marLeft w:val="0"/>
          <w:marRight w:val="0"/>
          <w:marTop w:val="0"/>
          <w:marBottom w:val="0"/>
          <w:divBdr>
            <w:top w:val="none" w:sz="0" w:space="0" w:color="auto"/>
            <w:left w:val="none" w:sz="0" w:space="0" w:color="auto"/>
            <w:bottom w:val="none" w:sz="0" w:space="0" w:color="auto"/>
            <w:right w:val="none" w:sz="0" w:space="0" w:color="auto"/>
          </w:divBdr>
        </w:div>
        <w:div w:id="1600798998">
          <w:marLeft w:val="0"/>
          <w:marRight w:val="0"/>
          <w:marTop w:val="0"/>
          <w:marBottom w:val="0"/>
          <w:divBdr>
            <w:top w:val="none" w:sz="0" w:space="0" w:color="auto"/>
            <w:left w:val="none" w:sz="0" w:space="0" w:color="auto"/>
            <w:bottom w:val="none" w:sz="0" w:space="0" w:color="auto"/>
            <w:right w:val="none" w:sz="0" w:space="0" w:color="auto"/>
          </w:divBdr>
        </w:div>
        <w:div w:id="115567356">
          <w:marLeft w:val="0"/>
          <w:marRight w:val="0"/>
          <w:marTop w:val="240"/>
          <w:marBottom w:val="0"/>
          <w:divBdr>
            <w:top w:val="none" w:sz="0" w:space="0" w:color="auto"/>
            <w:left w:val="none" w:sz="0" w:space="0" w:color="auto"/>
            <w:bottom w:val="none" w:sz="0" w:space="0" w:color="auto"/>
            <w:right w:val="none" w:sz="0" w:space="0" w:color="auto"/>
          </w:divBdr>
        </w:div>
        <w:div w:id="1869878449">
          <w:marLeft w:val="0"/>
          <w:marRight w:val="0"/>
          <w:marTop w:val="0"/>
          <w:marBottom w:val="0"/>
          <w:divBdr>
            <w:top w:val="none" w:sz="0" w:space="0" w:color="auto"/>
            <w:left w:val="none" w:sz="0" w:space="0" w:color="auto"/>
            <w:bottom w:val="none" w:sz="0" w:space="0" w:color="auto"/>
            <w:right w:val="none" w:sz="0" w:space="0" w:color="auto"/>
          </w:divBdr>
        </w:div>
        <w:div w:id="1665471832">
          <w:marLeft w:val="0"/>
          <w:marRight w:val="0"/>
          <w:marTop w:val="0"/>
          <w:marBottom w:val="0"/>
          <w:divBdr>
            <w:top w:val="none" w:sz="0" w:space="0" w:color="auto"/>
            <w:left w:val="none" w:sz="0" w:space="0" w:color="auto"/>
            <w:bottom w:val="none" w:sz="0" w:space="0" w:color="auto"/>
            <w:right w:val="none" w:sz="0" w:space="0" w:color="auto"/>
          </w:divBdr>
        </w:div>
        <w:div w:id="1541014798">
          <w:marLeft w:val="0"/>
          <w:marRight w:val="0"/>
          <w:marTop w:val="0"/>
          <w:marBottom w:val="0"/>
          <w:divBdr>
            <w:top w:val="none" w:sz="0" w:space="0" w:color="auto"/>
            <w:left w:val="none" w:sz="0" w:space="0" w:color="auto"/>
            <w:bottom w:val="none" w:sz="0" w:space="0" w:color="auto"/>
            <w:right w:val="none" w:sz="0" w:space="0" w:color="auto"/>
          </w:divBdr>
        </w:div>
        <w:div w:id="1658682496">
          <w:marLeft w:val="0"/>
          <w:marRight w:val="0"/>
          <w:marTop w:val="0"/>
          <w:marBottom w:val="0"/>
          <w:divBdr>
            <w:top w:val="none" w:sz="0" w:space="0" w:color="auto"/>
            <w:left w:val="none" w:sz="0" w:space="0" w:color="auto"/>
            <w:bottom w:val="none" w:sz="0" w:space="0" w:color="auto"/>
            <w:right w:val="none" w:sz="0" w:space="0" w:color="auto"/>
          </w:divBdr>
        </w:div>
        <w:div w:id="1527788634">
          <w:marLeft w:val="0"/>
          <w:marRight w:val="0"/>
          <w:marTop w:val="0"/>
          <w:marBottom w:val="0"/>
          <w:divBdr>
            <w:top w:val="none" w:sz="0" w:space="0" w:color="auto"/>
            <w:left w:val="none" w:sz="0" w:space="0" w:color="auto"/>
            <w:bottom w:val="none" w:sz="0" w:space="0" w:color="auto"/>
            <w:right w:val="none" w:sz="0" w:space="0" w:color="auto"/>
          </w:divBdr>
        </w:div>
        <w:div w:id="1829902620">
          <w:marLeft w:val="0"/>
          <w:marRight w:val="0"/>
          <w:marTop w:val="0"/>
          <w:marBottom w:val="0"/>
          <w:divBdr>
            <w:top w:val="none" w:sz="0" w:space="0" w:color="auto"/>
            <w:left w:val="none" w:sz="0" w:space="0" w:color="auto"/>
            <w:bottom w:val="none" w:sz="0" w:space="0" w:color="auto"/>
            <w:right w:val="none" w:sz="0" w:space="0" w:color="auto"/>
          </w:divBdr>
        </w:div>
        <w:div w:id="1619676001">
          <w:marLeft w:val="0"/>
          <w:marRight w:val="0"/>
          <w:marTop w:val="0"/>
          <w:marBottom w:val="0"/>
          <w:divBdr>
            <w:top w:val="none" w:sz="0" w:space="0" w:color="auto"/>
            <w:left w:val="none" w:sz="0" w:space="0" w:color="auto"/>
            <w:bottom w:val="none" w:sz="0" w:space="0" w:color="auto"/>
            <w:right w:val="none" w:sz="0" w:space="0" w:color="auto"/>
          </w:divBdr>
        </w:div>
        <w:div w:id="1651859596">
          <w:marLeft w:val="0"/>
          <w:marRight w:val="0"/>
          <w:marTop w:val="0"/>
          <w:marBottom w:val="0"/>
          <w:divBdr>
            <w:top w:val="none" w:sz="0" w:space="0" w:color="auto"/>
            <w:left w:val="none" w:sz="0" w:space="0" w:color="auto"/>
            <w:bottom w:val="none" w:sz="0" w:space="0" w:color="auto"/>
            <w:right w:val="none" w:sz="0" w:space="0" w:color="auto"/>
          </w:divBdr>
        </w:div>
        <w:div w:id="476074962">
          <w:marLeft w:val="0"/>
          <w:marRight w:val="0"/>
          <w:marTop w:val="0"/>
          <w:marBottom w:val="0"/>
          <w:divBdr>
            <w:top w:val="none" w:sz="0" w:space="0" w:color="auto"/>
            <w:left w:val="none" w:sz="0" w:space="0" w:color="auto"/>
            <w:bottom w:val="none" w:sz="0" w:space="0" w:color="auto"/>
            <w:right w:val="none" w:sz="0" w:space="0" w:color="auto"/>
          </w:divBdr>
          <w:divsChild>
            <w:div w:id="104545970">
              <w:marLeft w:val="0"/>
              <w:marRight w:val="0"/>
              <w:marTop w:val="0"/>
              <w:marBottom w:val="0"/>
              <w:divBdr>
                <w:top w:val="none" w:sz="0" w:space="0" w:color="auto"/>
                <w:left w:val="none" w:sz="0" w:space="0" w:color="auto"/>
                <w:bottom w:val="none" w:sz="0" w:space="0" w:color="auto"/>
                <w:right w:val="none" w:sz="0" w:space="0" w:color="auto"/>
              </w:divBdr>
            </w:div>
            <w:div w:id="1011177474">
              <w:marLeft w:val="0"/>
              <w:marRight w:val="0"/>
              <w:marTop w:val="0"/>
              <w:marBottom w:val="0"/>
              <w:divBdr>
                <w:top w:val="none" w:sz="0" w:space="0" w:color="auto"/>
                <w:left w:val="none" w:sz="0" w:space="0" w:color="auto"/>
                <w:bottom w:val="none" w:sz="0" w:space="0" w:color="auto"/>
                <w:right w:val="none" w:sz="0" w:space="0" w:color="auto"/>
              </w:divBdr>
            </w:div>
          </w:divsChild>
        </w:div>
        <w:div w:id="42731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dotnet/api/microsoft.win32.registrykey.close?view=net-8.0" TargetMode="External"/><Relationship Id="rId21" Type="http://schemas.openxmlformats.org/officeDocument/2006/relationships/hyperlink" Target="https://learn.microsoft.com/zh-cn/dotnet/api/microsoft.win32.registrykey?view=net-8.0" TargetMode="External"/><Relationship Id="rId42" Type="http://schemas.openxmlformats.org/officeDocument/2006/relationships/hyperlink" Target="https://learn.microsoft.com/zh-cn/dotnet/api/microsoft.win32.registrykey.dispose?view=net-8.0" TargetMode="External"/><Relationship Id="rId47" Type="http://schemas.openxmlformats.org/officeDocument/2006/relationships/hyperlink" Target="https://learn.microsoft.com/zh-cn/dotnet/api/microsoft.win32.registrykey.fromhandle?view=net-8.0" TargetMode="External"/><Relationship Id="rId63" Type="http://schemas.openxmlformats.org/officeDocument/2006/relationships/hyperlink" Target="https://learn.microsoft.com/zh-cn/dotnet/api/microsoft.win32.registrykey.getvaluenames?view=net-8.0" TargetMode="External"/><Relationship Id="rId68" Type="http://schemas.openxmlformats.org/officeDocument/2006/relationships/hyperlink" Target="https://learn.microsoft.com/zh-cn/dotnet/api/system.object?view=net-8.0" TargetMode="External"/><Relationship Id="rId84" Type="http://schemas.openxmlformats.org/officeDocument/2006/relationships/hyperlink" Target="https://learn.microsoft.com/zh-cn/dotnet/api/microsoft.win32.registrykey.setvalue?view=net-8.0" TargetMode="External"/><Relationship Id="rId89" Type="http://schemas.openxmlformats.org/officeDocument/2006/relationships/theme" Target="theme/theme1.xml"/><Relationship Id="rId16" Type="http://schemas.openxmlformats.org/officeDocument/2006/relationships/hyperlink" Target="https://learn.microsoft.com/zh-cn/dotnet/api/system.idisposable?view=net-8.0" TargetMode="External"/><Relationship Id="rId11" Type="http://schemas.openxmlformats.org/officeDocument/2006/relationships/hyperlink" Target="https://learn.microsoft.com/zh-cn/dotnet/api/microsoft.win32.registrykey?view=net-8.0" TargetMode="External"/><Relationship Id="rId32" Type="http://schemas.openxmlformats.org/officeDocument/2006/relationships/hyperlink" Target="https://learn.microsoft.com/zh-cn/dotnet/api/microsoft.win32.registrykey.createsubkey?view=net-8.0" TargetMode="External"/><Relationship Id="rId37" Type="http://schemas.openxmlformats.org/officeDocument/2006/relationships/hyperlink" Target="https://learn.microsoft.com/zh-cn/dotnet/api/microsoft.win32.registrykey.deletesubkey?view=net-8.0" TargetMode="External"/><Relationship Id="rId53" Type="http://schemas.openxmlformats.org/officeDocument/2006/relationships/hyperlink" Target="https://learn.microsoft.com/zh-cn/dotnet/api/system.marshalbyrefobject.getlifetimeservice?view=net-8.0" TargetMode="External"/><Relationship Id="rId58" Type="http://schemas.openxmlformats.org/officeDocument/2006/relationships/hyperlink" Target="https://learn.microsoft.com/zh-cn/dotnet/api/system.object?view=net-8.0" TargetMode="External"/><Relationship Id="rId74" Type="http://schemas.openxmlformats.org/officeDocument/2006/relationships/hyperlink" Target="https://learn.microsoft.com/zh-cn/dotnet/api/microsoft.win32.registrykey.openremotebasekey?view=net-8.0" TargetMode="External"/><Relationship Id="rId79" Type="http://schemas.openxmlformats.org/officeDocument/2006/relationships/hyperlink" Target="https://learn.microsoft.com/zh-cn/dotnet/api/microsoft.win32.registrykey.opensubkey?view=net-8.0" TargetMode="External"/><Relationship Id="rId5" Type="http://schemas.openxmlformats.org/officeDocument/2006/relationships/footnotes" Target="footnotes.xml"/><Relationship Id="rId14" Type="http://schemas.openxmlformats.org/officeDocument/2006/relationships/hyperlink" Target="https://learn.microsoft.com/zh-cn/dotnet/api/system.idisposable?view=net-8.0" TargetMode="External"/><Relationship Id="rId22" Type="http://schemas.openxmlformats.org/officeDocument/2006/relationships/hyperlink" Target="https://learn.microsoft.com/zh-cn/dotnet/api/microsoft.win32.registrykey.name?view=net-8.0" TargetMode="External"/><Relationship Id="rId27" Type="http://schemas.openxmlformats.org/officeDocument/2006/relationships/hyperlink" Target="https://learn.microsoft.com/zh-cn/dotnet/api/system.marshalbyrefobject.createobjref?view=net-8.0" TargetMode="External"/><Relationship Id="rId30" Type="http://schemas.openxmlformats.org/officeDocument/2006/relationships/hyperlink" Target="https://learn.microsoft.com/zh-cn/dotnet/api/microsoft.win32.registrykey.createsubkey?view=net-8.0" TargetMode="External"/><Relationship Id="rId35" Type="http://schemas.openxmlformats.org/officeDocument/2006/relationships/hyperlink" Target="https://learn.microsoft.com/zh-cn/dotnet/api/microsoft.win32.registrykey.createsubkey?view=net-8.0" TargetMode="External"/><Relationship Id="rId43" Type="http://schemas.openxmlformats.org/officeDocument/2006/relationships/hyperlink" Target="https://learn.microsoft.com/zh-cn/dotnet/api/microsoft.win32.registrykey?view=net-8.0" TargetMode="External"/><Relationship Id="rId48" Type="http://schemas.openxmlformats.org/officeDocument/2006/relationships/hyperlink" Target="https://learn.microsoft.com/zh-cn/dotnet/api/microsoft.win32.registrykey.fromhandle?view=net-8.0" TargetMode="External"/><Relationship Id="rId56" Type="http://schemas.openxmlformats.org/officeDocument/2006/relationships/hyperlink" Target="https://learn.microsoft.com/zh-cn/dotnet/api/system.object.gettype?view=net-8.0" TargetMode="External"/><Relationship Id="rId64" Type="http://schemas.openxmlformats.org/officeDocument/2006/relationships/hyperlink" Target="https://learn.microsoft.com/zh-cn/dotnet/api/system.marshalbyrefobject.initializelifetimeservice?view=net-8.0" TargetMode="External"/><Relationship Id="rId69" Type="http://schemas.openxmlformats.org/officeDocument/2006/relationships/hyperlink" Target="https://learn.microsoft.com/zh-cn/dotnet/api/system.marshalbyrefobject.memberwiseclone?view=net-8.0" TargetMode="External"/><Relationship Id="rId77" Type="http://schemas.openxmlformats.org/officeDocument/2006/relationships/hyperlink" Target="https://learn.microsoft.com/zh-cn/dotnet/api/microsoft.win32.registrykey.opensubkey?view=net-8.0" TargetMode="External"/><Relationship Id="rId8" Type="http://schemas.openxmlformats.org/officeDocument/2006/relationships/hyperlink" Target="https://learn.microsoft.com/zh-cn/dotnet/api/system.object?view=net-8.0" TargetMode="External"/><Relationship Id="rId51" Type="http://schemas.openxmlformats.org/officeDocument/2006/relationships/hyperlink" Target="https://learn.microsoft.com/zh-cn/dotnet/api/system.object.gethashcode?view=net-8.0" TargetMode="External"/><Relationship Id="rId72" Type="http://schemas.openxmlformats.org/officeDocument/2006/relationships/hyperlink" Target="https://learn.microsoft.com/zh-cn/dotnet/api/microsoft.win32.registrykey.openbasekey?view=net-8.0" TargetMode="External"/><Relationship Id="rId80" Type="http://schemas.openxmlformats.org/officeDocument/2006/relationships/hyperlink" Target="https://learn.microsoft.com/zh-cn/dotnet/api/microsoft.win32.registrykey.opensubkey?view=net-8.0" TargetMode="External"/><Relationship Id="rId85" Type="http://schemas.openxmlformats.org/officeDocument/2006/relationships/hyperlink" Target="https://learn.microsoft.com/zh-cn/dotnet/api/microsoft.win32.registrykey.tostring?view=net-8.0" TargetMode="External"/><Relationship Id="rId3" Type="http://schemas.openxmlformats.org/officeDocument/2006/relationships/settings" Target="settings.xml"/><Relationship Id="rId12" Type="http://schemas.openxmlformats.org/officeDocument/2006/relationships/hyperlink" Target="https://learn.microsoft.com/zh-cn/dotnet/api/microsoft.win32.registry?view=net-8.0" TargetMode="External"/><Relationship Id="rId17" Type="http://schemas.openxmlformats.org/officeDocument/2006/relationships/hyperlink" Target="https://learn.microsoft.com/zh-cn/dotnet/api/microsoft.win32.registrykey?view=net-8.0" TargetMode="External"/><Relationship Id="rId25" Type="http://schemas.openxmlformats.org/officeDocument/2006/relationships/hyperlink" Target="https://learn.microsoft.com/zh-cn/dotnet/api/microsoft.win32.registrykey.view?view=net-8.0" TargetMode="External"/><Relationship Id="rId33" Type="http://schemas.openxmlformats.org/officeDocument/2006/relationships/hyperlink" Target="https://learn.microsoft.com/zh-cn/dotnet/api/microsoft.win32.registrykey.createsubkey?view=net-8.0" TargetMode="External"/><Relationship Id="rId38" Type="http://schemas.openxmlformats.org/officeDocument/2006/relationships/hyperlink" Target="https://learn.microsoft.com/zh-cn/dotnet/api/microsoft.win32.registrykey.deletesubkeytree?view=net-8.0" TargetMode="External"/><Relationship Id="rId46" Type="http://schemas.openxmlformats.org/officeDocument/2006/relationships/hyperlink" Target="https://learn.microsoft.com/zh-cn/dotnet/api/microsoft.win32.registrykey.flush?view=net-8.0" TargetMode="External"/><Relationship Id="rId59" Type="http://schemas.openxmlformats.org/officeDocument/2006/relationships/hyperlink" Target="https://learn.microsoft.com/zh-cn/dotnet/api/microsoft.win32.registrykey.getvalue?view=net-8.0" TargetMode="External"/><Relationship Id="rId67" Type="http://schemas.openxmlformats.org/officeDocument/2006/relationships/hyperlink" Target="https://learn.microsoft.com/zh-cn/dotnet/api/system.object?view=net-8.0" TargetMode="External"/><Relationship Id="rId20" Type="http://schemas.openxmlformats.org/officeDocument/2006/relationships/hyperlink" Target="https://learn.microsoft.com/zh-cn/dotnet/api/microsoft.win32.safehandles.saferegistryhandle?view=net-8.0" TargetMode="External"/><Relationship Id="rId41" Type="http://schemas.openxmlformats.org/officeDocument/2006/relationships/hyperlink" Target="https://learn.microsoft.com/zh-cn/dotnet/api/microsoft.win32.registrykey.deletevalue?view=net-8.0" TargetMode="External"/><Relationship Id="rId54" Type="http://schemas.openxmlformats.org/officeDocument/2006/relationships/hyperlink" Target="https://learn.microsoft.com/zh-cn/dotnet/api/system.marshalbyrefobject?view=net-8.0" TargetMode="External"/><Relationship Id="rId62" Type="http://schemas.openxmlformats.org/officeDocument/2006/relationships/hyperlink" Target="https://learn.microsoft.com/zh-cn/dotnet/api/microsoft.win32.registrykey.getvaluekind?view=net-8.0" TargetMode="External"/><Relationship Id="rId70" Type="http://schemas.openxmlformats.org/officeDocument/2006/relationships/hyperlink" Target="https://learn.microsoft.com/zh-cn/dotnet/api/system.marshalbyrefobject?view=net-8.0" TargetMode="External"/><Relationship Id="rId75" Type="http://schemas.openxmlformats.org/officeDocument/2006/relationships/hyperlink" Target="https://learn.microsoft.com/zh-cn/dotnet/api/microsoft.win32.registrykey?view=net-8.0" TargetMode="External"/><Relationship Id="rId83" Type="http://schemas.openxmlformats.org/officeDocument/2006/relationships/hyperlink" Target="https://learn.microsoft.com/zh-cn/dotnet/api/microsoft.win32.registrykey.setvalue?view=net-8.0"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dotnet/api/system.idisposable.dispose?view=net-8.0" TargetMode="External"/><Relationship Id="rId23" Type="http://schemas.openxmlformats.org/officeDocument/2006/relationships/hyperlink" Target="https://learn.microsoft.com/zh-cn/dotnet/api/microsoft.win32.registrykey.subkeycount?view=net-8.0" TargetMode="External"/><Relationship Id="rId28" Type="http://schemas.openxmlformats.org/officeDocument/2006/relationships/hyperlink" Target="https://learn.microsoft.com/zh-cn/dotnet/api/system.marshalbyrefobject?view=net-8.0" TargetMode="External"/><Relationship Id="rId36" Type="http://schemas.openxmlformats.org/officeDocument/2006/relationships/hyperlink" Target="https://learn.microsoft.com/zh-cn/dotnet/api/microsoft.win32.registrykey.deletesubkey?view=net-8.0" TargetMode="External"/><Relationship Id="rId49" Type="http://schemas.openxmlformats.org/officeDocument/2006/relationships/hyperlink" Target="https://learn.microsoft.com/zh-cn/dotnet/api/microsoft.win32.registrykey.getaccesscontrol?view=net-8.0" TargetMode="External"/><Relationship Id="rId57" Type="http://schemas.openxmlformats.org/officeDocument/2006/relationships/hyperlink" Target="https://learn.microsoft.com/zh-cn/dotnet/api/system.type?view=net-8.0" TargetMode="External"/><Relationship Id="rId10" Type="http://schemas.openxmlformats.org/officeDocument/2006/relationships/hyperlink" Target="https://learn.microsoft.com/zh-cn/dotnet/api/system.idisposable?view=net-8.0" TargetMode="External"/><Relationship Id="rId31" Type="http://schemas.openxmlformats.org/officeDocument/2006/relationships/hyperlink" Target="https://learn.microsoft.com/zh-cn/dotnet/api/microsoft.win32.registrykey.createsubkey?view=net-8.0" TargetMode="External"/><Relationship Id="rId44" Type="http://schemas.openxmlformats.org/officeDocument/2006/relationships/hyperlink" Target="https://learn.microsoft.com/zh-cn/dotnet/api/system.object.equals?view=net-8.0" TargetMode="External"/><Relationship Id="rId52" Type="http://schemas.openxmlformats.org/officeDocument/2006/relationships/hyperlink" Target="https://learn.microsoft.com/zh-cn/dotnet/api/system.object?view=net-8.0" TargetMode="External"/><Relationship Id="rId60" Type="http://schemas.openxmlformats.org/officeDocument/2006/relationships/hyperlink" Target="https://learn.microsoft.com/zh-cn/dotnet/api/microsoft.win32.registrykey.getvalue?view=net-8.0" TargetMode="External"/><Relationship Id="rId65" Type="http://schemas.openxmlformats.org/officeDocument/2006/relationships/hyperlink" Target="https://learn.microsoft.com/zh-cn/dotnet/api/system.marshalbyrefobject?view=net-8.0" TargetMode="External"/><Relationship Id="rId73" Type="http://schemas.openxmlformats.org/officeDocument/2006/relationships/hyperlink" Target="https://learn.microsoft.com/zh-cn/dotnet/api/microsoft.win32.registrykey?view=net-8.0" TargetMode="External"/><Relationship Id="rId78" Type="http://schemas.openxmlformats.org/officeDocument/2006/relationships/hyperlink" Target="https://learn.microsoft.com/zh-cn/dotnet/api/microsoft.win32.registrykey.opensubkey?view=net-8.0" TargetMode="External"/><Relationship Id="rId81" Type="http://schemas.openxmlformats.org/officeDocument/2006/relationships/hyperlink" Target="https://learn.microsoft.com/zh-cn/dotnet/api/microsoft.win32.registrykey.opensubkey?view=net-8.0" TargetMode="External"/><Relationship Id="rId86" Type="http://schemas.openxmlformats.org/officeDocument/2006/relationships/hyperlink" Target="https://learn.microsoft.com/zh-cn/dotnet/api/microsoft.win32.registry?view=net-8.0" TargetMode="External"/><Relationship Id="rId4" Type="http://schemas.openxmlformats.org/officeDocument/2006/relationships/webSettings" Target="webSettings.xml"/><Relationship Id="rId9" Type="http://schemas.openxmlformats.org/officeDocument/2006/relationships/hyperlink" Target="https://learn.microsoft.com/zh-cn/dotnet/api/system.marshalbyrefobject?view=net-8.0" TargetMode="External"/><Relationship Id="rId13" Type="http://schemas.openxmlformats.org/officeDocument/2006/relationships/hyperlink" Target="https://learn.microsoft.com/zh-cn/dotnet/api/microsoft.win32.registry?view=net-8.0" TargetMode="External"/><Relationship Id="rId18" Type="http://schemas.openxmlformats.org/officeDocument/2006/relationships/hyperlink" Target="https://learn.microsoft.com/zh-cn/dotnet/api/microsoft.win32.registrykey?view=net-8.0" TargetMode="External"/><Relationship Id="rId39" Type="http://schemas.openxmlformats.org/officeDocument/2006/relationships/hyperlink" Target="https://learn.microsoft.com/zh-cn/dotnet/api/microsoft.win32.registrykey.deletesubkeytree?view=net-8.0" TargetMode="External"/><Relationship Id="rId34" Type="http://schemas.openxmlformats.org/officeDocument/2006/relationships/hyperlink" Target="https://learn.microsoft.com/zh-cn/dotnet/api/microsoft.win32.registrykey.createsubkey?view=net-8.0" TargetMode="External"/><Relationship Id="rId50" Type="http://schemas.openxmlformats.org/officeDocument/2006/relationships/hyperlink" Target="https://learn.microsoft.com/zh-cn/dotnet/api/microsoft.win32.registrykey.getaccesscontrol?view=net-8.0" TargetMode="External"/><Relationship Id="rId55" Type="http://schemas.openxmlformats.org/officeDocument/2006/relationships/hyperlink" Target="https://learn.microsoft.com/zh-cn/dotnet/api/microsoft.win32.registrykey.getsubkeynames?view=net-8.0" TargetMode="External"/><Relationship Id="rId76" Type="http://schemas.openxmlformats.org/officeDocument/2006/relationships/hyperlink" Target="https://learn.microsoft.com/zh-cn/dotnet/api/microsoft.win32.registrykey.openremotebasekey?view=net-8.0" TargetMode="External"/><Relationship Id="rId7" Type="http://schemas.openxmlformats.org/officeDocument/2006/relationships/hyperlink" Target="https://learn.microsoft.com/zh-cn/dotnet/api/microsoft.win32?view=net-8.0" TargetMode="External"/><Relationship Id="rId71" Type="http://schemas.openxmlformats.org/officeDocument/2006/relationships/hyperlink" Target="https://learn.microsoft.com/zh-cn/dotnet/api/system.marshalbyrefobject?view=net-8.0" TargetMode="External"/><Relationship Id="rId2" Type="http://schemas.openxmlformats.org/officeDocument/2006/relationships/styles" Target="styles.xml"/><Relationship Id="rId29" Type="http://schemas.openxmlformats.org/officeDocument/2006/relationships/hyperlink" Target="https://learn.microsoft.com/zh-cn/dotnet/api/microsoft.win32.registrykey.createsubkey?view=net-8.0" TargetMode="External"/><Relationship Id="rId24" Type="http://schemas.openxmlformats.org/officeDocument/2006/relationships/hyperlink" Target="https://learn.microsoft.com/zh-cn/dotnet/api/microsoft.win32.registrykey.valuecount?view=net-8.0" TargetMode="External"/><Relationship Id="rId40" Type="http://schemas.openxmlformats.org/officeDocument/2006/relationships/hyperlink" Target="https://learn.microsoft.com/zh-cn/dotnet/api/microsoft.win32.registrykey.deletevalue?view=net-8.0" TargetMode="External"/><Relationship Id="rId45" Type="http://schemas.openxmlformats.org/officeDocument/2006/relationships/hyperlink" Target="https://learn.microsoft.com/zh-cn/dotnet/api/system.object?view=net-8.0" TargetMode="External"/><Relationship Id="rId66" Type="http://schemas.openxmlformats.org/officeDocument/2006/relationships/hyperlink" Target="https://learn.microsoft.com/zh-cn/dotnet/api/system.object.memberwiseclone?view=net-8.0" TargetMode="External"/><Relationship Id="rId87" Type="http://schemas.openxmlformats.org/officeDocument/2006/relationships/hyperlink" Target="https://learn.microsoft.com/zh-cn/dotnet/api/microsoft.win32.registryhive?view=net-8.0" TargetMode="External"/><Relationship Id="rId61" Type="http://schemas.openxmlformats.org/officeDocument/2006/relationships/hyperlink" Target="https://learn.microsoft.com/zh-cn/dotnet/api/microsoft.win32.registrykey.getvalue?view=net-8.0" TargetMode="External"/><Relationship Id="rId82" Type="http://schemas.openxmlformats.org/officeDocument/2006/relationships/hyperlink" Target="https://learn.microsoft.com/zh-cn/dotnet/api/microsoft.win32.registrykey.setaccesscontrol?view=net-8.0" TargetMode="External"/><Relationship Id="rId19" Type="http://schemas.openxmlformats.org/officeDocument/2006/relationships/hyperlink" Target="https://learn.microsoft.com/zh-cn/dotnet/api/microsoft.win32.registrykey.handle?view=net-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2024-10-18T20:13:00Z</dcterms:created>
  <dcterms:modified xsi:type="dcterms:W3CDTF">2024-10-18T20:15:00Z</dcterms:modified>
</cp:coreProperties>
</file>