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A5" w:rsidRPr="00BE51A5" w:rsidRDefault="00BE51A5" w:rsidP="00BE51A5">
      <w:pPr>
        <w:widowControl/>
        <w:spacing w:before="100" w:beforeAutospacing="1" w:after="204"/>
        <w:jc w:val="left"/>
        <w:outlineLvl w:val="0"/>
        <w:rPr>
          <w:rFonts w:ascii="Helvetica" w:eastAsia="宋体" w:hAnsi="Helvetica" w:cs="Helvetica"/>
          <w:b/>
          <w:bCs/>
          <w:color w:val="333333"/>
          <w:spacing w:val="3"/>
          <w:kern w:val="36"/>
          <w:sz w:val="48"/>
          <w:szCs w:val="48"/>
        </w:rPr>
      </w:pPr>
      <w:r w:rsidRPr="00BE51A5">
        <w:rPr>
          <w:rFonts w:ascii="Helvetica" w:eastAsia="宋体" w:hAnsi="Helvetica" w:cs="Helvetica"/>
          <w:b/>
          <w:bCs/>
          <w:color w:val="333333"/>
          <w:spacing w:val="3"/>
          <w:kern w:val="36"/>
          <w:sz w:val="48"/>
          <w:szCs w:val="48"/>
        </w:rPr>
        <w:t>泛型委托（</w:t>
      </w:r>
      <w:r w:rsidRPr="00BE51A5">
        <w:rPr>
          <w:rFonts w:ascii="Helvetica" w:eastAsia="宋体" w:hAnsi="Helvetica" w:cs="Helvetica"/>
          <w:b/>
          <w:bCs/>
          <w:color w:val="333333"/>
          <w:spacing w:val="3"/>
          <w:kern w:val="36"/>
          <w:sz w:val="48"/>
          <w:szCs w:val="48"/>
        </w:rPr>
        <w:t xml:space="preserve">C# </w:t>
      </w:r>
      <w:r w:rsidRPr="00BE51A5">
        <w:rPr>
          <w:rFonts w:ascii="Helvetica" w:eastAsia="宋体" w:hAnsi="Helvetica" w:cs="Helvetica"/>
          <w:b/>
          <w:bCs/>
          <w:color w:val="333333"/>
          <w:spacing w:val="3"/>
          <w:kern w:val="36"/>
          <w:sz w:val="48"/>
          <w:szCs w:val="48"/>
        </w:rPr>
        <w:t>编程指南）</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4" w:tgtFrame="_blank" w:history="1">
        <w:r w:rsidRPr="00BE51A5">
          <w:rPr>
            <w:rFonts w:ascii="Helvetica" w:eastAsia="宋体" w:hAnsi="Helvetica" w:cs="Helvetica"/>
            <w:color w:val="4183C4"/>
            <w:spacing w:val="3"/>
            <w:kern w:val="0"/>
            <w:sz w:val="24"/>
            <w:szCs w:val="24"/>
          </w:rPr>
          <w:t>委托</w:t>
        </w:r>
      </w:hyperlink>
      <w:r w:rsidRPr="00BE51A5">
        <w:rPr>
          <w:rFonts w:ascii="Helvetica" w:eastAsia="宋体" w:hAnsi="Helvetica" w:cs="Helvetica"/>
          <w:color w:val="333333"/>
          <w:spacing w:val="3"/>
          <w:kern w:val="0"/>
          <w:sz w:val="24"/>
          <w:szCs w:val="24"/>
        </w:rPr>
        <w:t> </w:t>
      </w:r>
      <w:r w:rsidRPr="00BE51A5">
        <w:rPr>
          <w:rFonts w:ascii="Helvetica" w:eastAsia="宋体" w:hAnsi="Helvetica" w:cs="Helvetica"/>
          <w:color w:val="333333"/>
          <w:spacing w:val="3"/>
          <w:kern w:val="0"/>
          <w:sz w:val="24"/>
          <w:szCs w:val="24"/>
        </w:rPr>
        <w:t>可以定义自己的类型参数。引用泛型委托的代码可以指定类型参数以创建已关闭的构造类型，就像实例化泛型类或调用泛型方法一样，如下例所示：</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public delegate void Del&lt;T&gt;(T item);</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public static void Notify(int i) {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Del&lt;int&gt; m1 = new Del&lt;int&gt;(Notify);</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r w:rsidRPr="00BE51A5">
        <w:rPr>
          <w:rFonts w:ascii="Helvetica" w:eastAsia="宋体" w:hAnsi="Helvetica" w:cs="Helvetica"/>
          <w:color w:val="333333"/>
          <w:spacing w:val="3"/>
          <w:kern w:val="0"/>
          <w:sz w:val="24"/>
          <w:szCs w:val="24"/>
        </w:rPr>
        <w:t xml:space="preserve">C# 2.0 </w:t>
      </w:r>
      <w:r w:rsidRPr="00BE51A5">
        <w:rPr>
          <w:rFonts w:ascii="Helvetica" w:eastAsia="宋体" w:hAnsi="Helvetica" w:cs="Helvetica"/>
          <w:color w:val="333333"/>
          <w:spacing w:val="3"/>
          <w:kern w:val="0"/>
          <w:sz w:val="24"/>
          <w:szCs w:val="24"/>
        </w:rPr>
        <w:t>版具有称为方法组转换的新功能，此功能适用于具体委托类型和泛型委托类型，并使您可以使用如下简化的语法写入上一行：</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Del&lt;int&gt; m2 = Notify;</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r w:rsidRPr="00BE51A5">
        <w:rPr>
          <w:rFonts w:ascii="Helvetica" w:eastAsia="宋体" w:hAnsi="Helvetica" w:cs="Helvetica"/>
          <w:color w:val="333333"/>
          <w:spacing w:val="3"/>
          <w:kern w:val="0"/>
          <w:sz w:val="24"/>
          <w:szCs w:val="24"/>
        </w:rPr>
        <w:t>在泛型类内部定义的委托使用泛型类类型参数的方式可以与类方法所使用的方式相同。</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class Stack&lt;T&gt;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T[] items;</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int index;</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public delegate void StackDelegate(T[] items);</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r w:rsidRPr="00BE51A5">
        <w:rPr>
          <w:rFonts w:ascii="Helvetica" w:eastAsia="宋体" w:hAnsi="Helvetica" w:cs="Helvetica"/>
          <w:color w:val="333333"/>
          <w:spacing w:val="3"/>
          <w:kern w:val="0"/>
          <w:sz w:val="24"/>
          <w:szCs w:val="24"/>
        </w:rPr>
        <w:t>引用委托的代码必须指定包含类的类型变量，如下所示：</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private static void DoWork(float[] items) {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public static void TestStack()</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Stack&lt;float&gt; s = new Stack&lt;float&gt;();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Stack&lt;float&gt;.StackDelegate d = DoWork;</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r w:rsidRPr="00BE51A5">
        <w:rPr>
          <w:rFonts w:ascii="Helvetica" w:eastAsia="宋体" w:hAnsi="Helvetica" w:cs="Helvetica"/>
          <w:color w:val="333333"/>
          <w:spacing w:val="3"/>
          <w:kern w:val="0"/>
          <w:sz w:val="24"/>
          <w:szCs w:val="24"/>
        </w:rPr>
        <w:t>根据典型设计模式定义事件时，泛型委托尤其有用，因为发送方参数可以为强类型，不再需要强制转换成</w:t>
      </w:r>
      <w:r w:rsidRPr="00BE51A5">
        <w:rPr>
          <w:rFonts w:ascii="Helvetica" w:eastAsia="宋体" w:hAnsi="Helvetica" w:cs="Helvetica"/>
          <w:color w:val="333333"/>
          <w:spacing w:val="3"/>
          <w:kern w:val="0"/>
          <w:sz w:val="24"/>
          <w:szCs w:val="24"/>
        </w:rPr>
        <w:t> </w:t>
      </w:r>
      <w:hyperlink r:id="rId5" w:tgtFrame="_blank" w:history="1">
        <w:r w:rsidRPr="00BE51A5">
          <w:rPr>
            <w:rFonts w:ascii="Helvetica" w:eastAsia="宋体" w:hAnsi="Helvetica" w:cs="Helvetica"/>
            <w:color w:val="4183C4"/>
            <w:spacing w:val="3"/>
            <w:kern w:val="0"/>
            <w:sz w:val="24"/>
            <w:szCs w:val="24"/>
          </w:rPr>
          <w:t>Object</w:t>
        </w:r>
      </w:hyperlink>
      <w:r w:rsidRPr="00BE51A5">
        <w:rPr>
          <w:rFonts w:ascii="Helvetica" w:eastAsia="宋体" w:hAnsi="Helvetica" w:cs="Helvetica"/>
          <w:color w:val="333333"/>
          <w:spacing w:val="3"/>
          <w:kern w:val="0"/>
          <w:sz w:val="24"/>
          <w:szCs w:val="24"/>
        </w:rPr>
        <w:t>，或反向强制转换。</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delegate void StackEventHandler&lt;T, U&gt;(T sender, U eventArgs);</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class Stack&lt;T&gt;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public class StackEventArgs : System.EventArgs {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public event StackEventHandler&lt;Stack&lt;T&gt;, StackEventArgs&gt; stackEvent;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protected virtual void OnStackChanged(StackEventArgs a)</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stackEvent(this, a);</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class SampleClass</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public void HandleStackChange&lt;T&gt;(Stack&lt;T&gt; stack, Stack&lt;T&gt;.StackEventArgs args) { }</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public static void Test()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Stack&lt;double&gt; s = new Stack&lt;double&gt;();</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SampleClass o = new SampleClass();</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 xml:space="preserve">    s.stackEvent += o.HandleStackChange;</w:t>
      </w:r>
    </w:p>
    <w:p w:rsidR="00BE51A5" w:rsidRPr="00BE51A5" w:rsidRDefault="00BE51A5" w:rsidP="00BE51A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E51A5">
        <w:rPr>
          <w:rFonts w:ascii="Consolas" w:eastAsia="宋体" w:hAnsi="Consolas" w:cs="宋体"/>
          <w:color w:val="333333"/>
          <w:spacing w:val="3"/>
          <w:kern w:val="0"/>
          <w:sz w:val="20"/>
          <w:szCs w:val="20"/>
          <w:bdr w:val="none" w:sz="0" w:space="0" w:color="auto" w:frame="1"/>
        </w:rPr>
        <w:t>}</w:t>
      </w:r>
    </w:p>
    <w:p w:rsidR="00BE51A5" w:rsidRPr="00BE51A5" w:rsidRDefault="00BE51A5" w:rsidP="00BE51A5">
      <w:pPr>
        <w:widowControl/>
        <w:spacing w:before="306" w:after="204"/>
        <w:jc w:val="left"/>
        <w:outlineLvl w:val="1"/>
        <w:rPr>
          <w:rFonts w:ascii="Helvetica" w:eastAsia="宋体" w:hAnsi="Helvetica" w:cs="Helvetica"/>
          <w:b/>
          <w:bCs/>
          <w:color w:val="333333"/>
          <w:spacing w:val="3"/>
          <w:kern w:val="0"/>
          <w:sz w:val="42"/>
          <w:szCs w:val="42"/>
        </w:rPr>
      </w:pPr>
      <w:r w:rsidRPr="00BE51A5">
        <w:rPr>
          <w:rFonts w:ascii="Helvetica" w:eastAsia="宋体" w:hAnsi="Helvetica" w:cs="Helvetica"/>
          <w:b/>
          <w:bCs/>
          <w:color w:val="333333"/>
          <w:spacing w:val="3"/>
          <w:kern w:val="0"/>
          <w:sz w:val="42"/>
          <w:szCs w:val="42"/>
        </w:rPr>
        <w:t>请参阅</w:t>
      </w:r>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6" w:tgtFrame="_blank" w:history="1">
        <w:r w:rsidRPr="00BE51A5">
          <w:rPr>
            <w:rFonts w:ascii="Helvetica" w:eastAsia="宋体" w:hAnsi="Helvetica" w:cs="Helvetica"/>
            <w:color w:val="4183C4"/>
            <w:spacing w:val="3"/>
            <w:kern w:val="0"/>
            <w:sz w:val="24"/>
            <w:szCs w:val="24"/>
            <w:u w:val="single"/>
          </w:rPr>
          <w:t>System.Collections.Generic</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7" w:tgtFrame="_blank" w:history="1">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8" w:tgtFrame="_blank" w:history="1">
        <w:r w:rsidRPr="00BE51A5">
          <w:rPr>
            <w:rFonts w:ascii="Helvetica" w:eastAsia="宋体" w:hAnsi="Helvetica" w:cs="Helvetica"/>
            <w:color w:val="4183C4"/>
            <w:spacing w:val="3"/>
            <w:kern w:val="0"/>
            <w:sz w:val="24"/>
            <w:szCs w:val="24"/>
          </w:rPr>
          <w:t>泛型介绍（</w:t>
        </w:r>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9" w:tgtFrame="_blank" w:history="1">
        <w:r w:rsidRPr="00BE51A5">
          <w:rPr>
            <w:rFonts w:ascii="Helvetica" w:eastAsia="宋体" w:hAnsi="Helvetica" w:cs="Helvetica"/>
            <w:color w:val="4183C4"/>
            <w:spacing w:val="3"/>
            <w:kern w:val="0"/>
            <w:sz w:val="24"/>
            <w:szCs w:val="24"/>
          </w:rPr>
          <w:t>泛型方法（</w:t>
        </w:r>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10" w:tgtFrame="_blank" w:history="1">
        <w:r w:rsidRPr="00BE51A5">
          <w:rPr>
            <w:rFonts w:ascii="Helvetica" w:eastAsia="宋体" w:hAnsi="Helvetica" w:cs="Helvetica"/>
            <w:color w:val="4183C4"/>
            <w:spacing w:val="3"/>
            <w:kern w:val="0"/>
            <w:sz w:val="24"/>
            <w:szCs w:val="24"/>
          </w:rPr>
          <w:t>泛型类（</w:t>
        </w:r>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11" w:tgtFrame="_blank" w:history="1">
        <w:r w:rsidRPr="00BE51A5">
          <w:rPr>
            <w:rFonts w:ascii="Helvetica" w:eastAsia="宋体" w:hAnsi="Helvetica" w:cs="Helvetica"/>
            <w:color w:val="4183C4"/>
            <w:spacing w:val="3"/>
            <w:kern w:val="0"/>
            <w:sz w:val="24"/>
            <w:szCs w:val="24"/>
          </w:rPr>
          <w:t>泛型接口（</w:t>
        </w:r>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204"/>
        <w:jc w:val="left"/>
        <w:rPr>
          <w:rFonts w:ascii="Helvetica" w:eastAsia="宋体" w:hAnsi="Helvetica" w:cs="Helvetica"/>
          <w:color w:val="333333"/>
          <w:spacing w:val="3"/>
          <w:kern w:val="0"/>
          <w:sz w:val="24"/>
          <w:szCs w:val="24"/>
        </w:rPr>
      </w:pPr>
      <w:hyperlink r:id="rId12" w:tgtFrame="_blank" w:history="1">
        <w:r w:rsidRPr="00BE51A5">
          <w:rPr>
            <w:rFonts w:ascii="Helvetica" w:eastAsia="宋体" w:hAnsi="Helvetica" w:cs="Helvetica"/>
            <w:color w:val="4183C4"/>
            <w:spacing w:val="3"/>
            <w:kern w:val="0"/>
            <w:sz w:val="24"/>
            <w:szCs w:val="24"/>
          </w:rPr>
          <w:t>委托（</w:t>
        </w:r>
        <w:r w:rsidRPr="00BE51A5">
          <w:rPr>
            <w:rFonts w:ascii="Helvetica" w:eastAsia="宋体" w:hAnsi="Helvetica" w:cs="Helvetica"/>
            <w:color w:val="4183C4"/>
            <w:spacing w:val="3"/>
            <w:kern w:val="0"/>
            <w:sz w:val="24"/>
            <w:szCs w:val="24"/>
          </w:rPr>
          <w:t xml:space="preserve">C# </w:t>
        </w:r>
        <w:r w:rsidRPr="00BE51A5">
          <w:rPr>
            <w:rFonts w:ascii="Helvetica" w:eastAsia="宋体" w:hAnsi="Helvetica" w:cs="Helvetica"/>
            <w:color w:val="4183C4"/>
            <w:spacing w:val="3"/>
            <w:kern w:val="0"/>
            <w:sz w:val="24"/>
            <w:szCs w:val="24"/>
          </w:rPr>
          <w:t>编程指南）</w:t>
        </w:r>
      </w:hyperlink>
    </w:p>
    <w:p w:rsidR="00BE51A5" w:rsidRPr="00BE51A5" w:rsidRDefault="00BE51A5" w:rsidP="00BE51A5">
      <w:pPr>
        <w:widowControl/>
        <w:spacing w:after="100" w:afterAutospacing="1"/>
        <w:jc w:val="left"/>
        <w:rPr>
          <w:rFonts w:ascii="Helvetica" w:eastAsia="宋体" w:hAnsi="Helvetica" w:cs="Helvetica"/>
          <w:color w:val="333333"/>
          <w:spacing w:val="3"/>
          <w:kern w:val="0"/>
          <w:sz w:val="24"/>
          <w:szCs w:val="24"/>
        </w:rPr>
      </w:pPr>
      <w:hyperlink r:id="rId13" w:tgtFrame="_blank" w:history="1">
        <w:r w:rsidRPr="00BE51A5">
          <w:rPr>
            <w:rFonts w:ascii="Helvetica" w:eastAsia="宋体" w:hAnsi="Helvetica" w:cs="Helvetica"/>
            <w:color w:val="4183C4"/>
            <w:spacing w:val="3"/>
            <w:kern w:val="0"/>
            <w:sz w:val="24"/>
            <w:szCs w:val="24"/>
          </w:rPr>
          <w:t xml:space="preserve">.NET Framework </w:t>
        </w:r>
        <w:r w:rsidRPr="00BE51A5">
          <w:rPr>
            <w:rFonts w:ascii="Helvetica" w:eastAsia="宋体" w:hAnsi="Helvetica" w:cs="Helvetica"/>
            <w:color w:val="4183C4"/>
            <w:spacing w:val="3"/>
            <w:kern w:val="0"/>
            <w:sz w:val="24"/>
            <w:szCs w:val="24"/>
          </w:rPr>
          <w:t>中的泛型</w:t>
        </w:r>
      </w:hyperlink>
    </w:p>
    <w:p w:rsidR="00CE782E" w:rsidRDefault="00BE51A5">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32"/>
    <w:rsid w:val="00454568"/>
    <w:rsid w:val="005C7EB6"/>
    <w:rsid w:val="00BE51A5"/>
    <w:rsid w:val="00D8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09E87-BB2B-4BFE-ADE3-522407EF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51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51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51A5"/>
    <w:rPr>
      <w:rFonts w:ascii="宋体" w:eastAsia="宋体" w:hAnsi="宋体" w:cs="宋体"/>
      <w:b/>
      <w:bCs/>
      <w:kern w:val="36"/>
      <w:sz w:val="48"/>
      <w:szCs w:val="48"/>
    </w:rPr>
  </w:style>
  <w:style w:type="character" w:customStyle="1" w:styleId="20">
    <w:name w:val="标题 2 字符"/>
    <w:basedOn w:val="a0"/>
    <w:link w:val="2"/>
    <w:uiPriority w:val="9"/>
    <w:rsid w:val="00BE51A5"/>
    <w:rPr>
      <w:rFonts w:ascii="宋体" w:eastAsia="宋体" w:hAnsi="宋体" w:cs="宋体"/>
      <w:b/>
      <w:bCs/>
      <w:kern w:val="0"/>
      <w:sz w:val="36"/>
      <w:szCs w:val="36"/>
    </w:rPr>
  </w:style>
  <w:style w:type="paragraph" w:styleId="a3">
    <w:name w:val="Normal (Web)"/>
    <w:basedOn w:val="a"/>
    <w:uiPriority w:val="99"/>
    <w:semiHidden/>
    <w:unhideWhenUsed/>
    <w:rsid w:val="00BE51A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51A5"/>
    <w:rPr>
      <w:color w:val="0000FF"/>
      <w:u w:val="single"/>
    </w:rPr>
  </w:style>
  <w:style w:type="paragraph" w:styleId="HTML">
    <w:name w:val="HTML Preformatted"/>
    <w:basedOn w:val="a"/>
    <w:link w:val="HTML0"/>
    <w:uiPriority w:val="99"/>
    <w:semiHidden/>
    <w:unhideWhenUsed/>
    <w:rsid w:val="00BE5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51A5"/>
    <w:rPr>
      <w:rFonts w:ascii="宋体" w:eastAsia="宋体" w:hAnsi="宋体" w:cs="宋体"/>
      <w:kern w:val="0"/>
      <w:sz w:val="24"/>
      <w:szCs w:val="24"/>
    </w:rPr>
  </w:style>
  <w:style w:type="character" w:styleId="HTML1">
    <w:name w:val="HTML Code"/>
    <w:basedOn w:val="a0"/>
    <w:uiPriority w:val="99"/>
    <w:semiHidden/>
    <w:unhideWhenUsed/>
    <w:rsid w:val="00BE51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2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0x6a29h6.aspx" TargetMode="External"/><Relationship Id="rId13" Type="http://schemas.openxmlformats.org/officeDocument/2006/relationships/hyperlink" Target="https://msdn.microsoft.com/zh-cn/library/ms172192.aspx" TargetMode="External"/><Relationship Id="rId3" Type="http://schemas.openxmlformats.org/officeDocument/2006/relationships/webSettings" Target="webSettings.xml"/><Relationship Id="rId7" Type="http://schemas.openxmlformats.org/officeDocument/2006/relationships/hyperlink" Target="https://msdn.microsoft.com/zh-cn/library/67ef8sbd.aspx" TargetMode="External"/><Relationship Id="rId12" Type="http://schemas.openxmlformats.org/officeDocument/2006/relationships/hyperlink" Target="https://msdn.microsoft.com/zh-cn/library/ms173171.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system.collections.generic.aspx" TargetMode="External"/><Relationship Id="rId11" Type="http://schemas.openxmlformats.org/officeDocument/2006/relationships/hyperlink" Target="https://msdn.microsoft.com/zh-cn/library/kwtft8ak.aspx" TargetMode="External"/><Relationship Id="rId5" Type="http://schemas.openxmlformats.org/officeDocument/2006/relationships/hyperlink" Target="https://msdn.microsoft.com/zh-cn/library/system.object.aspx" TargetMode="External"/><Relationship Id="rId15" Type="http://schemas.openxmlformats.org/officeDocument/2006/relationships/theme" Target="theme/theme1.xml"/><Relationship Id="rId10" Type="http://schemas.openxmlformats.org/officeDocument/2006/relationships/hyperlink" Target="https://msdn.microsoft.com/zh-cn/library/sz6zd40f.aspx" TargetMode="External"/><Relationship Id="rId4" Type="http://schemas.openxmlformats.org/officeDocument/2006/relationships/hyperlink" Target="https://msdn.microsoft.com/zh-cn/library/900fyy8e.aspx" TargetMode="External"/><Relationship Id="rId9" Type="http://schemas.openxmlformats.org/officeDocument/2006/relationships/hyperlink" Target="https://msdn.microsoft.com/zh-cn/library/twcad0zb.asp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2024-10-20T19:25:00Z</dcterms:created>
  <dcterms:modified xsi:type="dcterms:W3CDTF">2024-10-20T19:26:00Z</dcterms:modified>
</cp:coreProperties>
</file>