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FBE" w:rsidRDefault="00436FBE" w:rsidP="00436FBE">
      <w:pPr>
        <w:pStyle w:val="1"/>
        <w:spacing w:after="204" w:afterAutospacing="0"/>
        <w:rPr>
          <w:rFonts w:ascii="Helvetica" w:hAnsi="Helvetica" w:cs="Helvetica"/>
          <w:color w:val="333333"/>
          <w:spacing w:val="3"/>
        </w:rPr>
      </w:pPr>
      <w:r>
        <w:rPr>
          <w:rFonts w:ascii="Helvetica" w:hAnsi="Helvetica" w:cs="Helvetica"/>
          <w:color w:val="333333"/>
          <w:spacing w:val="3"/>
        </w:rPr>
        <w:t>转换运算符（</w:t>
      </w:r>
      <w:r>
        <w:rPr>
          <w:rFonts w:ascii="Helvetica" w:hAnsi="Helvetica" w:cs="Helvetica"/>
          <w:color w:val="333333"/>
          <w:spacing w:val="3"/>
        </w:rPr>
        <w:t xml:space="preserve">C# </w:t>
      </w:r>
      <w:r>
        <w:rPr>
          <w:rFonts w:ascii="Helvetica" w:hAnsi="Helvetica" w:cs="Helvetica"/>
          <w:color w:val="333333"/>
          <w:spacing w:val="3"/>
        </w:rPr>
        <w:t>编程指南）</w:t>
      </w:r>
    </w:p>
    <w:p w:rsidR="00436FBE" w:rsidRDefault="00436FBE" w:rsidP="00436FBE">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 xml:space="preserve">C# </w:t>
      </w:r>
      <w:r>
        <w:rPr>
          <w:rFonts w:ascii="Helvetica" w:hAnsi="Helvetica" w:cs="Helvetica"/>
          <w:color w:val="333333"/>
          <w:spacing w:val="3"/>
        </w:rPr>
        <w:t>允许程序员在类或结构上声明转换，以便类或结构与其他类或结构或者基本类型进行相互转换。转换的定义方法类似于运算符，并根据它们所转换到的类型命名。要转换的参数类型或转换结果的类型必须是（不能两者同时都是）包含类型。</w:t>
      </w:r>
    </w:p>
    <w:p w:rsidR="00436FBE" w:rsidRDefault="00436FBE" w:rsidP="00436FB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class SampleClass</w:t>
      </w:r>
    </w:p>
    <w:p w:rsidR="00436FBE" w:rsidRDefault="00436FBE" w:rsidP="00436FB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436FBE" w:rsidRDefault="00436FBE" w:rsidP="00436FB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public static explicit operator SampleClass(int i)</w:t>
      </w:r>
    </w:p>
    <w:p w:rsidR="00436FBE" w:rsidRDefault="00436FBE" w:rsidP="00436FB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436FBE" w:rsidRDefault="00436FBE" w:rsidP="00436FB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SampleClass temp = new SampleClass();</w:t>
      </w:r>
    </w:p>
    <w:p w:rsidR="00436FBE" w:rsidRDefault="00436FBE" w:rsidP="00436FB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 code to convert from int to SampleClass...</w:t>
      </w:r>
    </w:p>
    <w:p w:rsidR="00436FBE" w:rsidRDefault="00436FBE" w:rsidP="00436FBE">
      <w:pPr>
        <w:pStyle w:val="HTML"/>
        <w:shd w:val="clear" w:color="auto" w:fill="F7F7F7"/>
        <w:rPr>
          <w:rStyle w:val="HTML1"/>
          <w:rFonts w:ascii="Consolas" w:hAnsi="Consolas"/>
          <w:color w:val="333333"/>
          <w:spacing w:val="3"/>
          <w:sz w:val="20"/>
          <w:szCs w:val="20"/>
          <w:bdr w:val="none" w:sz="0" w:space="0" w:color="auto" w:frame="1"/>
        </w:rPr>
      </w:pPr>
    </w:p>
    <w:p w:rsidR="00436FBE" w:rsidRDefault="00436FBE" w:rsidP="00436FB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return temp;</w:t>
      </w:r>
    </w:p>
    <w:p w:rsidR="00436FBE" w:rsidRDefault="00436FBE" w:rsidP="00436FB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 xml:space="preserve">    }</w:t>
      </w:r>
    </w:p>
    <w:p w:rsidR="00436FBE" w:rsidRDefault="00436FBE" w:rsidP="00436FBE">
      <w:pPr>
        <w:pStyle w:val="HTML"/>
        <w:shd w:val="clear" w:color="auto" w:fill="F7F7F7"/>
        <w:rPr>
          <w:rStyle w:val="HTML1"/>
          <w:rFonts w:ascii="Consolas" w:hAnsi="Consolas"/>
          <w:color w:val="333333"/>
          <w:spacing w:val="3"/>
          <w:sz w:val="20"/>
          <w:szCs w:val="20"/>
          <w:bdr w:val="none" w:sz="0" w:space="0" w:color="auto" w:frame="1"/>
        </w:rPr>
      </w:pPr>
      <w:r>
        <w:rPr>
          <w:rStyle w:val="HTML1"/>
          <w:rFonts w:ascii="Consolas" w:hAnsi="Consolas"/>
          <w:color w:val="333333"/>
          <w:spacing w:val="3"/>
          <w:sz w:val="20"/>
          <w:szCs w:val="20"/>
          <w:bdr w:val="none" w:sz="0" w:space="0" w:color="auto" w:frame="1"/>
        </w:rPr>
        <w:t>}</w:t>
      </w:r>
    </w:p>
    <w:p w:rsidR="00436FBE" w:rsidRDefault="00436FBE" w:rsidP="00436FBE">
      <w:pPr>
        <w:pStyle w:val="2"/>
        <w:spacing w:before="306" w:after="204"/>
        <w:rPr>
          <w:rFonts w:ascii="Helvetica" w:hAnsi="Helvetica" w:cs="Helvetica"/>
          <w:color w:val="333333"/>
          <w:spacing w:val="3"/>
          <w:sz w:val="42"/>
          <w:szCs w:val="42"/>
        </w:rPr>
      </w:pPr>
      <w:r>
        <w:rPr>
          <w:rFonts w:ascii="Helvetica" w:hAnsi="Helvetica" w:cs="Helvetica"/>
          <w:color w:val="333333"/>
          <w:spacing w:val="3"/>
          <w:sz w:val="42"/>
          <w:szCs w:val="42"/>
        </w:rPr>
        <w:t>转换运算符概述</w:t>
      </w:r>
    </w:p>
    <w:p w:rsidR="00436FBE" w:rsidRDefault="00436FBE" w:rsidP="00436FBE">
      <w:pPr>
        <w:pStyle w:val="a3"/>
        <w:spacing w:before="0" w:beforeAutospacing="0" w:after="204" w:afterAutospacing="0"/>
        <w:rPr>
          <w:rFonts w:ascii="Helvetica" w:hAnsi="Helvetica" w:cs="Helvetica"/>
          <w:color w:val="333333"/>
          <w:spacing w:val="3"/>
        </w:rPr>
      </w:pPr>
      <w:r>
        <w:rPr>
          <w:rFonts w:ascii="Helvetica" w:hAnsi="Helvetica" w:cs="Helvetica"/>
          <w:color w:val="333333"/>
          <w:spacing w:val="3"/>
        </w:rPr>
        <w:t>转换运算符具有以下特点：</w:t>
      </w:r>
    </w:p>
    <w:p w:rsidR="00436FBE" w:rsidRDefault="00436FBE" w:rsidP="00436FBE">
      <w:pPr>
        <w:pStyle w:val="a3"/>
        <w:numPr>
          <w:ilvl w:val="0"/>
          <w:numId w:val="1"/>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声明为</w:t>
      </w:r>
      <w:r>
        <w:rPr>
          <w:rFonts w:ascii="Helvetica" w:hAnsi="Helvetica" w:cs="Helvetica"/>
          <w:color w:val="333333"/>
          <w:spacing w:val="3"/>
        </w:rPr>
        <w:t> </w:t>
      </w:r>
      <w:r>
        <w:rPr>
          <w:rStyle w:val="a5"/>
          <w:rFonts w:ascii="Helvetica" w:hAnsi="Helvetica" w:cs="Helvetica"/>
          <w:color w:val="333333"/>
          <w:spacing w:val="3"/>
        </w:rPr>
        <w:t>implicit</w:t>
      </w:r>
      <w:r>
        <w:rPr>
          <w:rFonts w:ascii="Helvetica" w:hAnsi="Helvetica" w:cs="Helvetica"/>
          <w:color w:val="333333"/>
          <w:spacing w:val="3"/>
        </w:rPr>
        <w:t> </w:t>
      </w:r>
      <w:r>
        <w:rPr>
          <w:rFonts w:ascii="Helvetica" w:hAnsi="Helvetica" w:cs="Helvetica"/>
          <w:color w:val="333333"/>
          <w:spacing w:val="3"/>
        </w:rPr>
        <w:t>的转换在需要时自动进行。</w:t>
      </w:r>
    </w:p>
    <w:p w:rsidR="00436FBE" w:rsidRDefault="00436FBE" w:rsidP="00436FBE">
      <w:pPr>
        <w:pStyle w:val="a3"/>
        <w:numPr>
          <w:ilvl w:val="0"/>
          <w:numId w:val="1"/>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声明为</w:t>
      </w:r>
      <w:r>
        <w:rPr>
          <w:rFonts w:ascii="Helvetica" w:hAnsi="Helvetica" w:cs="Helvetica"/>
          <w:color w:val="333333"/>
          <w:spacing w:val="3"/>
        </w:rPr>
        <w:t> </w:t>
      </w:r>
      <w:r>
        <w:rPr>
          <w:rStyle w:val="a5"/>
          <w:rFonts w:ascii="Helvetica" w:hAnsi="Helvetica" w:cs="Helvetica"/>
          <w:color w:val="333333"/>
          <w:spacing w:val="3"/>
        </w:rPr>
        <w:t>explicit</w:t>
      </w:r>
      <w:r>
        <w:rPr>
          <w:rFonts w:ascii="Helvetica" w:hAnsi="Helvetica" w:cs="Helvetica"/>
          <w:color w:val="333333"/>
          <w:spacing w:val="3"/>
        </w:rPr>
        <w:t> </w:t>
      </w:r>
      <w:r>
        <w:rPr>
          <w:rFonts w:ascii="Helvetica" w:hAnsi="Helvetica" w:cs="Helvetica"/>
          <w:color w:val="333333"/>
          <w:spacing w:val="3"/>
        </w:rPr>
        <w:t>的转换需要调用强制转换。</w:t>
      </w:r>
    </w:p>
    <w:p w:rsidR="00436FBE" w:rsidRDefault="00436FBE" w:rsidP="00436FBE">
      <w:pPr>
        <w:pStyle w:val="a3"/>
        <w:numPr>
          <w:ilvl w:val="0"/>
          <w:numId w:val="1"/>
        </w:numPr>
        <w:spacing w:before="0" w:beforeAutospacing="0" w:after="204" w:afterAutospacing="0"/>
        <w:ind w:left="0"/>
        <w:rPr>
          <w:rFonts w:ascii="Helvetica" w:hAnsi="Helvetica" w:cs="Helvetica"/>
          <w:color w:val="333333"/>
          <w:spacing w:val="3"/>
        </w:rPr>
      </w:pPr>
      <w:r>
        <w:rPr>
          <w:rFonts w:ascii="Helvetica" w:hAnsi="Helvetica" w:cs="Helvetica"/>
          <w:color w:val="333333"/>
          <w:spacing w:val="3"/>
        </w:rPr>
        <w:t>所有转换都必须声明为</w:t>
      </w:r>
      <w:r>
        <w:rPr>
          <w:rFonts w:ascii="Helvetica" w:hAnsi="Helvetica" w:cs="Helvetica"/>
          <w:color w:val="333333"/>
          <w:spacing w:val="3"/>
        </w:rPr>
        <w:t> </w:t>
      </w:r>
      <w:r>
        <w:rPr>
          <w:rStyle w:val="a5"/>
          <w:rFonts w:ascii="Helvetica" w:hAnsi="Helvetica" w:cs="Helvetica"/>
          <w:color w:val="333333"/>
          <w:spacing w:val="3"/>
        </w:rPr>
        <w:t>static</w:t>
      </w:r>
      <w:r>
        <w:rPr>
          <w:rFonts w:ascii="Helvetica" w:hAnsi="Helvetica" w:cs="Helvetica"/>
          <w:color w:val="333333"/>
          <w:spacing w:val="3"/>
        </w:rPr>
        <w:t>。</w:t>
      </w:r>
    </w:p>
    <w:p w:rsidR="00562EC4" w:rsidRDefault="00562EC4" w:rsidP="00562EC4">
      <w:pPr>
        <w:pStyle w:val="1"/>
        <w:shd w:val="clear" w:color="auto" w:fill="FFFFFF"/>
        <w:spacing w:before="0" w:beforeAutospacing="0" w:after="0" w:afterAutospacing="0"/>
        <w:rPr>
          <w:rFonts w:ascii="Segoe UI" w:hAnsi="Segoe UI" w:cs="Segoe UI"/>
          <w:color w:val="161616"/>
        </w:rPr>
      </w:pPr>
      <w:r>
        <w:rPr>
          <w:rFonts w:ascii="Segoe UI" w:hAnsi="Segoe UI" w:cs="Segoe UI"/>
          <w:color w:val="161616"/>
        </w:rPr>
        <w:t>用户定义的显式和隐式转换运算符</w:t>
      </w:r>
    </w:p>
    <w:p w:rsidR="00562EC4" w:rsidRDefault="00562EC4" w:rsidP="00562EC4">
      <w:pPr>
        <w:pStyle w:val="a3"/>
        <w:shd w:val="clear" w:color="auto" w:fill="FFFFFF"/>
        <w:rPr>
          <w:rFonts w:ascii="Segoe UI" w:hAnsi="Segoe UI" w:cs="Segoe UI"/>
          <w:color w:val="161616"/>
        </w:rPr>
      </w:pPr>
      <w:r>
        <w:rPr>
          <w:rFonts w:ascii="Segoe UI" w:hAnsi="Segoe UI" w:cs="Segoe UI"/>
          <w:color w:val="161616"/>
        </w:rPr>
        <w:t>用户定义类型可以定义从或到另一个类型的自定义隐式或显式转换。</w:t>
      </w:r>
      <w:r>
        <w:rPr>
          <w:rFonts w:ascii="Segoe UI" w:hAnsi="Segoe UI" w:cs="Segoe UI"/>
          <w:color w:val="161616"/>
        </w:rPr>
        <w:t xml:space="preserve"> </w:t>
      </w:r>
      <w:r>
        <w:rPr>
          <w:rFonts w:ascii="Segoe UI" w:hAnsi="Segoe UI" w:cs="Segoe UI"/>
          <w:color w:val="161616"/>
        </w:rPr>
        <w:t>隐式转换无需调用特殊语法，并且可以在各种情况（例如，在赋值和方法调用中）下发生。</w:t>
      </w:r>
      <w:r>
        <w:rPr>
          <w:rFonts w:ascii="Segoe UI" w:hAnsi="Segoe UI" w:cs="Segoe UI"/>
          <w:color w:val="161616"/>
        </w:rPr>
        <w:t xml:space="preserve"> </w:t>
      </w:r>
      <w:r>
        <w:rPr>
          <w:rFonts w:ascii="Segoe UI" w:hAnsi="Segoe UI" w:cs="Segoe UI"/>
          <w:color w:val="161616"/>
        </w:rPr>
        <w:t>预定义的</w:t>
      </w:r>
      <w:r>
        <w:rPr>
          <w:rFonts w:ascii="Segoe UI" w:hAnsi="Segoe UI" w:cs="Segoe UI"/>
          <w:color w:val="161616"/>
        </w:rPr>
        <w:t xml:space="preserve"> C# </w:t>
      </w:r>
      <w:r>
        <w:rPr>
          <w:rFonts w:ascii="Segoe UI" w:hAnsi="Segoe UI" w:cs="Segoe UI"/>
          <w:color w:val="161616"/>
        </w:rPr>
        <w:t>隐式转换始终成功，且永远不会引发异常。</w:t>
      </w:r>
      <w:r>
        <w:rPr>
          <w:rFonts w:ascii="Segoe UI" w:hAnsi="Segoe UI" w:cs="Segoe UI"/>
          <w:color w:val="161616"/>
        </w:rPr>
        <w:t xml:space="preserve"> </w:t>
      </w:r>
      <w:r>
        <w:rPr>
          <w:rFonts w:ascii="Segoe UI" w:hAnsi="Segoe UI" w:cs="Segoe UI"/>
          <w:color w:val="161616"/>
        </w:rPr>
        <w:t>用户定义隐式转换也应如此。</w:t>
      </w:r>
      <w:r>
        <w:rPr>
          <w:rFonts w:ascii="Segoe UI" w:hAnsi="Segoe UI" w:cs="Segoe UI"/>
          <w:color w:val="161616"/>
        </w:rPr>
        <w:t xml:space="preserve"> </w:t>
      </w:r>
      <w:r>
        <w:rPr>
          <w:rFonts w:ascii="Segoe UI" w:hAnsi="Segoe UI" w:cs="Segoe UI"/>
          <w:color w:val="161616"/>
        </w:rPr>
        <w:t>如果自定义转换可能会引发异常或丢失信息，请将其定义为显式转换。</w:t>
      </w:r>
    </w:p>
    <w:p w:rsidR="00562EC4" w:rsidRDefault="00562EC4" w:rsidP="00562EC4">
      <w:pPr>
        <w:pStyle w:val="a3"/>
        <w:shd w:val="clear" w:color="auto" w:fill="FFFFFF"/>
        <w:rPr>
          <w:rFonts w:ascii="Segoe UI" w:hAnsi="Segoe UI" w:cs="Segoe UI"/>
          <w:color w:val="161616"/>
        </w:rPr>
      </w:pPr>
      <w:hyperlink r:id="rId5" w:anchor="is-operator" w:history="1">
        <w:r>
          <w:rPr>
            <w:rStyle w:val="a4"/>
            <w:rFonts w:ascii="Segoe UI" w:hAnsi="Segoe UI" w:cs="Segoe UI"/>
          </w:rPr>
          <w:t>is</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6" w:anchor="as-operator" w:history="1">
        <w:r>
          <w:rPr>
            <w:rStyle w:val="a4"/>
            <w:rFonts w:ascii="Segoe UI" w:hAnsi="Segoe UI" w:cs="Segoe UI"/>
          </w:rPr>
          <w:t>as</w:t>
        </w:r>
      </w:hyperlink>
      <w:r>
        <w:rPr>
          <w:rFonts w:ascii="Segoe UI" w:hAnsi="Segoe UI" w:cs="Segoe UI"/>
          <w:color w:val="161616"/>
        </w:rPr>
        <w:t> </w:t>
      </w:r>
      <w:r>
        <w:rPr>
          <w:rFonts w:ascii="Segoe UI" w:hAnsi="Segoe UI" w:cs="Segoe UI"/>
          <w:color w:val="161616"/>
        </w:rPr>
        <w:t>运算符不考虑使用用户定义转换。</w:t>
      </w:r>
      <w:r>
        <w:rPr>
          <w:rFonts w:ascii="Segoe UI" w:hAnsi="Segoe UI" w:cs="Segoe UI"/>
          <w:color w:val="161616"/>
        </w:rPr>
        <w:t> </w:t>
      </w:r>
      <w:hyperlink r:id="rId7" w:anchor="cast-expression" w:history="1">
        <w:r>
          <w:rPr>
            <w:rStyle w:val="a4"/>
            <w:rFonts w:ascii="Segoe UI" w:hAnsi="Segoe UI" w:cs="Segoe UI"/>
          </w:rPr>
          <w:t>强制转换表达式</w:t>
        </w:r>
      </w:hyperlink>
      <w:r>
        <w:rPr>
          <w:rFonts w:ascii="Segoe UI" w:hAnsi="Segoe UI" w:cs="Segoe UI"/>
          <w:color w:val="161616"/>
        </w:rPr>
        <w:t>用于调用用户定义显式转换。</w:t>
      </w:r>
    </w:p>
    <w:p w:rsidR="00562EC4" w:rsidRDefault="00562EC4" w:rsidP="00562EC4">
      <w:pPr>
        <w:pStyle w:val="a3"/>
        <w:shd w:val="clear" w:color="auto" w:fill="FFFFFF"/>
        <w:rPr>
          <w:rFonts w:ascii="Segoe UI" w:hAnsi="Segoe UI" w:cs="Segoe UI"/>
          <w:color w:val="161616"/>
        </w:rPr>
      </w:pPr>
      <w:r>
        <w:rPr>
          <w:rStyle w:val="HTML1"/>
          <w:rFonts w:ascii="Consolas" w:hAnsi="Consolas"/>
          <w:color w:val="161616"/>
          <w:sz w:val="20"/>
          <w:szCs w:val="20"/>
        </w:rPr>
        <w:t>operator</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Style w:val="HTML1"/>
          <w:rFonts w:ascii="Consolas" w:hAnsi="Consolas"/>
          <w:color w:val="161616"/>
          <w:sz w:val="20"/>
          <w:szCs w:val="20"/>
        </w:rPr>
        <w:t>implicit</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Style w:val="HTML1"/>
          <w:rFonts w:ascii="Consolas" w:hAnsi="Consolas"/>
          <w:color w:val="161616"/>
          <w:sz w:val="20"/>
          <w:szCs w:val="20"/>
        </w:rPr>
        <w:t>explicit</w:t>
      </w:r>
      <w:r>
        <w:rPr>
          <w:rFonts w:ascii="Segoe UI" w:hAnsi="Segoe UI" w:cs="Segoe UI"/>
          <w:color w:val="161616"/>
        </w:rPr>
        <w:t> </w:t>
      </w:r>
      <w:r>
        <w:rPr>
          <w:rFonts w:ascii="Segoe UI" w:hAnsi="Segoe UI" w:cs="Segoe UI"/>
          <w:color w:val="161616"/>
        </w:rPr>
        <w:t>关键字分别用于定义隐式转换或显式转换。</w:t>
      </w:r>
      <w:r>
        <w:rPr>
          <w:rFonts w:ascii="Segoe UI" w:hAnsi="Segoe UI" w:cs="Segoe UI"/>
          <w:color w:val="161616"/>
        </w:rPr>
        <w:t xml:space="preserve"> </w:t>
      </w:r>
      <w:r>
        <w:rPr>
          <w:rFonts w:ascii="Segoe UI" w:hAnsi="Segoe UI" w:cs="Segoe UI"/>
          <w:color w:val="161616"/>
        </w:rPr>
        <w:t>定义转换的类型必须是该转换的源类型或目标类型。</w:t>
      </w:r>
      <w:r>
        <w:rPr>
          <w:rFonts w:ascii="Segoe UI" w:hAnsi="Segoe UI" w:cs="Segoe UI"/>
          <w:color w:val="161616"/>
        </w:rPr>
        <w:t xml:space="preserve"> </w:t>
      </w:r>
      <w:r>
        <w:rPr>
          <w:rFonts w:ascii="Segoe UI" w:hAnsi="Segoe UI" w:cs="Segoe UI"/>
          <w:color w:val="161616"/>
        </w:rPr>
        <w:t>可用两种类型中的任何一种类型来定义两种用户定义类型之间的转换。</w:t>
      </w:r>
    </w:p>
    <w:p w:rsidR="00562EC4" w:rsidRDefault="00562EC4" w:rsidP="00562EC4">
      <w:pPr>
        <w:pStyle w:val="a3"/>
        <w:shd w:val="clear" w:color="auto" w:fill="FFFFFF"/>
        <w:rPr>
          <w:rFonts w:ascii="Segoe UI" w:hAnsi="Segoe UI" w:cs="Segoe UI"/>
          <w:color w:val="161616"/>
        </w:rPr>
      </w:pPr>
      <w:r>
        <w:rPr>
          <w:rFonts w:ascii="Segoe UI" w:hAnsi="Segoe UI" w:cs="Segoe UI"/>
          <w:color w:val="161616"/>
        </w:rPr>
        <w:t>下面的示例展示如何定义隐式转换和显式转换：</w:t>
      </w:r>
    </w:p>
    <w:p w:rsidR="00562EC4" w:rsidRDefault="00562EC4" w:rsidP="00562EC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62EC4" w:rsidRDefault="00562EC4" w:rsidP="00562EC4">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using</w:t>
      </w:r>
      <w:r>
        <w:rPr>
          <w:rStyle w:val="HTML1"/>
          <w:rFonts w:ascii="Consolas" w:hAnsi="Consolas"/>
          <w:color w:val="161616"/>
          <w:bdr w:val="none" w:sz="0" w:space="0" w:color="auto" w:frame="1"/>
        </w:rPr>
        <w:t xml:space="preserve"> System;</w:t>
      </w:r>
    </w:p>
    <w:p w:rsidR="00562EC4" w:rsidRDefault="00562EC4" w:rsidP="00562EC4">
      <w:pPr>
        <w:pStyle w:val="HTML"/>
        <w:rPr>
          <w:rStyle w:val="HTML1"/>
          <w:rFonts w:ascii="Consolas" w:hAnsi="Consolas"/>
          <w:color w:val="161616"/>
          <w:bdr w:val="none" w:sz="0" w:space="0" w:color="auto" w:frame="1"/>
        </w:rPr>
      </w:pPr>
    </w:p>
    <w:p w:rsidR="00562EC4" w:rsidRDefault="00562EC4" w:rsidP="00562EC4">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readonly</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TML1"/>
          <w:rFonts w:ascii="Consolas" w:hAnsi="Consolas"/>
          <w:color w:val="161616"/>
          <w:bdr w:val="none" w:sz="0" w:space="0" w:color="auto" w:frame="1"/>
        </w:rPr>
        <w:t xml:space="preserve"> Digit</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private</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readonly</w:t>
      </w: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byte</w:t>
      </w:r>
      <w:r>
        <w:rPr>
          <w:rStyle w:val="HTML1"/>
          <w:rFonts w:ascii="Consolas" w:hAnsi="Consolas"/>
          <w:color w:val="161616"/>
          <w:bdr w:val="none" w:sz="0" w:space="0" w:color="auto" w:frame="1"/>
        </w:rPr>
        <w:t xml:space="preserve"> digit;</w:t>
      </w:r>
    </w:p>
    <w:p w:rsidR="00562EC4" w:rsidRDefault="00562EC4" w:rsidP="00562EC4">
      <w:pPr>
        <w:pStyle w:val="HTML"/>
        <w:rPr>
          <w:rStyle w:val="HTML1"/>
          <w:rFonts w:ascii="Consolas" w:hAnsi="Consolas"/>
          <w:color w:val="161616"/>
          <w:bdr w:val="none" w:sz="0" w:space="0" w:color="auto" w:frame="1"/>
        </w:rPr>
      </w:pP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Digit</w:t>
      </w:r>
      <w:r>
        <w:rPr>
          <w:rStyle w:val="hljs-function"/>
          <w:rFonts w:ascii="Consolas" w:hAnsi="Consolas"/>
          <w:color w:val="161616"/>
          <w:bdr w:val="none" w:sz="0" w:space="0" w:color="auto" w:frame="1"/>
        </w:rPr>
        <w:t>(</w:t>
      </w:r>
      <w:r>
        <w:rPr>
          <w:rStyle w:val="hljs-builtin"/>
          <w:rFonts w:ascii="Consolas" w:hAnsi="Consolas"/>
          <w:color w:val="0101FD"/>
          <w:bdr w:val="none" w:sz="0" w:space="0" w:color="auto" w:frame="1"/>
        </w:rPr>
        <w:t>byte</w:t>
      </w:r>
      <w:r>
        <w:rPr>
          <w:rStyle w:val="hljs-params"/>
          <w:rFonts w:ascii="Consolas" w:hAnsi="Consolas"/>
          <w:color w:val="161616"/>
          <w:bdr w:val="none" w:sz="0" w:space="0" w:color="auto" w:frame="1"/>
        </w:rPr>
        <w:t xml:space="preserve"> digit</w:t>
      </w:r>
      <w:r>
        <w:rPr>
          <w:rStyle w:val="hljs-function"/>
          <w:rFonts w:ascii="Consolas" w:hAnsi="Consolas"/>
          <w:color w:val="161616"/>
          <w:bdr w:val="none" w:sz="0" w:space="0" w:color="auto" w:frame="1"/>
        </w:rPr>
        <w:t>)</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(digit &gt; </w:t>
      </w:r>
      <w:r>
        <w:rPr>
          <w:rStyle w:val="hljs-number"/>
          <w:rFonts w:ascii="Consolas" w:hAnsi="Consolas"/>
          <w:color w:val="161616"/>
          <w:bdr w:val="none" w:sz="0" w:space="0" w:color="auto" w:frame="1"/>
        </w:rPr>
        <w:t>9</w:t>
      </w:r>
      <w:r>
        <w:rPr>
          <w:rStyle w:val="HTML1"/>
          <w:rFonts w:ascii="Consolas" w:hAnsi="Consolas"/>
          <w:color w:val="161616"/>
          <w:bdr w:val="none" w:sz="0" w:space="0" w:color="auto" w:frame="1"/>
        </w:rPr>
        <w:t>)</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throw</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ArgumentOutOfRangeException(</w:t>
      </w:r>
      <w:r>
        <w:rPr>
          <w:rStyle w:val="hljs-keyword"/>
          <w:rFonts w:ascii="Consolas" w:hAnsi="Consolas"/>
          <w:color w:val="0101FD"/>
          <w:bdr w:val="none" w:sz="0" w:space="0" w:color="auto" w:frame="1"/>
        </w:rPr>
        <w:t>nameof</w:t>
      </w:r>
      <w:r>
        <w:rPr>
          <w:rStyle w:val="HTML1"/>
          <w:rFonts w:ascii="Consolas" w:hAnsi="Consolas"/>
          <w:color w:val="161616"/>
          <w:bdr w:val="none" w:sz="0" w:space="0" w:color="auto" w:frame="1"/>
        </w:rPr>
        <w:t xml:space="preserve">(digit), </w:t>
      </w:r>
      <w:r>
        <w:rPr>
          <w:rStyle w:val="hljs-string"/>
          <w:rFonts w:ascii="Consolas" w:hAnsi="Consolas"/>
          <w:color w:val="A31515"/>
          <w:bdr w:val="none" w:sz="0" w:space="0" w:color="auto" w:frame="1"/>
        </w:rPr>
        <w:t>"Digit cannot be greater than nine."</w:t>
      </w:r>
      <w:r>
        <w:rPr>
          <w:rStyle w:val="HTML1"/>
          <w:rFonts w:ascii="Consolas" w:hAnsi="Consolas"/>
          <w:color w:val="161616"/>
          <w:bdr w:val="none" w:sz="0" w:space="0" w:color="auto" w:frame="1"/>
        </w:rPr>
        <w:t>);</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this</w:t>
      </w:r>
      <w:r>
        <w:rPr>
          <w:rStyle w:val="HTML1"/>
          <w:rFonts w:ascii="Consolas" w:hAnsi="Consolas"/>
          <w:color w:val="161616"/>
          <w:bdr w:val="none" w:sz="0" w:space="0" w:color="auto" w:frame="1"/>
        </w:rPr>
        <w:t>.digit = digit;</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62EC4" w:rsidRDefault="00562EC4" w:rsidP="00562EC4">
      <w:pPr>
        <w:pStyle w:val="HTML"/>
        <w:rPr>
          <w:rStyle w:val="HTML1"/>
          <w:rFonts w:ascii="Consolas" w:hAnsi="Consolas"/>
          <w:color w:val="161616"/>
          <w:bdr w:val="none" w:sz="0" w:space="0" w:color="auto" w:frame="1"/>
        </w:rPr>
      </w:pP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implicit</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operator</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byte</w:t>
      </w:r>
      <w:r>
        <w:rPr>
          <w:rStyle w:val="hljs-function"/>
          <w:rFonts w:ascii="Consolas" w:hAnsi="Consolas"/>
          <w:color w:val="161616"/>
          <w:bdr w:val="none" w:sz="0" w:space="0" w:color="auto" w:frame="1"/>
        </w:rPr>
        <w:t>(</w:t>
      </w:r>
      <w:r>
        <w:rPr>
          <w:rStyle w:val="hljs-params"/>
          <w:rFonts w:ascii="Consolas" w:hAnsi="Consolas"/>
          <w:color w:val="161616"/>
          <w:bdr w:val="none" w:sz="0" w:space="0" w:color="auto" w:frame="1"/>
        </w:rPr>
        <w:t>Digit d</w:t>
      </w:r>
      <w:r>
        <w:rPr>
          <w:rStyle w:val="hljs-function"/>
          <w:rFonts w:ascii="Consolas" w:hAnsi="Consolas"/>
          <w:color w:val="161616"/>
          <w:bdr w:val="none" w:sz="0" w:space="0" w:color="auto" w:frame="1"/>
        </w:rPr>
        <w:t>)</w:t>
      </w:r>
      <w:r>
        <w:rPr>
          <w:rStyle w:val="HTML1"/>
          <w:rFonts w:ascii="Consolas" w:hAnsi="Consolas"/>
          <w:color w:val="161616"/>
          <w:bdr w:val="none" w:sz="0" w:space="0" w:color="auto" w:frame="1"/>
        </w:rPr>
        <w:t xml:space="preserve"> =&gt; d.digit;</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explicit</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operator</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Digit</w:t>
      </w:r>
      <w:r>
        <w:rPr>
          <w:rStyle w:val="hljs-function"/>
          <w:rFonts w:ascii="Consolas" w:hAnsi="Consolas"/>
          <w:color w:val="161616"/>
          <w:bdr w:val="none" w:sz="0" w:space="0" w:color="auto" w:frame="1"/>
        </w:rPr>
        <w:t>(</w:t>
      </w:r>
      <w:r>
        <w:rPr>
          <w:rStyle w:val="hljs-builtin"/>
          <w:rFonts w:ascii="Consolas" w:hAnsi="Consolas"/>
          <w:color w:val="0101FD"/>
          <w:bdr w:val="none" w:sz="0" w:space="0" w:color="auto" w:frame="1"/>
        </w:rPr>
        <w:t>byte</w:t>
      </w:r>
      <w:r>
        <w:rPr>
          <w:rStyle w:val="hljs-params"/>
          <w:rFonts w:ascii="Consolas" w:hAnsi="Consolas"/>
          <w:color w:val="161616"/>
          <w:bdr w:val="none" w:sz="0" w:space="0" w:color="auto" w:frame="1"/>
        </w:rPr>
        <w:t xml:space="preserve"> b</w:t>
      </w:r>
      <w:r>
        <w:rPr>
          <w:rStyle w:val="hljs-function"/>
          <w:rFonts w:ascii="Consolas" w:hAnsi="Consolas"/>
          <w:color w:val="161616"/>
          <w:bdr w:val="none" w:sz="0" w:space="0" w:color="auto" w:frame="1"/>
        </w:rPr>
        <w:t>)</w:t>
      </w:r>
      <w:r>
        <w:rPr>
          <w:rStyle w:val="HTML1"/>
          <w:rFonts w:ascii="Consolas" w:hAnsi="Consolas"/>
          <w:color w:val="161616"/>
          <w:bdr w:val="none" w:sz="0" w:space="0" w:color="auto" w:frame="1"/>
        </w:rPr>
        <w:t xml:space="preserve"> =&gt;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Digit(b);</w:t>
      </w:r>
    </w:p>
    <w:p w:rsidR="00562EC4" w:rsidRDefault="00562EC4" w:rsidP="00562EC4">
      <w:pPr>
        <w:pStyle w:val="HTML"/>
        <w:rPr>
          <w:rStyle w:val="HTML1"/>
          <w:rFonts w:ascii="Consolas" w:hAnsi="Consolas"/>
          <w:color w:val="161616"/>
          <w:bdr w:val="none" w:sz="0" w:space="0" w:color="auto" w:frame="1"/>
        </w:rPr>
      </w:pP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override</w:t>
      </w:r>
      <w:r>
        <w:rPr>
          <w:rStyle w:val="hljs-function"/>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ToString</w:t>
      </w:r>
      <w:r>
        <w:rPr>
          <w:rStyle w:val="hljs-function"/>
          <w:rFonts w:ascii="Consolas" w:hAnsi="Consolas"/>
          <w:color w:val="161616"/>
          <w:bdr w:val="none" w:sz="0" w:space="0" w:color="auto" w:frame="1"/>
        </w:rPr>
        <w:t>()</w:t>
      </w:r>
      <w:r>
        <w:rPr>
          <w:rStyle w:val="HTML1"/>
          <w:rFonts w:ascii="Consolas" w:hAnsi="Consolas"/>
          <w:color w:val="161616"/>
          <w:bdr w:val="none" w:sz="0" w:space="0" w:color="auto" w:frame="1"/>
        </w:rPr>
        <w:t xml:space="preserve"> =&gt; </w:t>
      </w:r>
      <w:r>
        <w:rPr>
          <w:rStyle w:val="hljs-string"/>
          <w:rFonts w:ascii="Consolas" w:hAnsi="Consolas"/>
          <w:color w:val="A31515"/>
          <w:bdr w:val="none" w:sz="0" w:space="0" w:color="auto" w:frame="1"/>
        </w:rPr>
        <w:t>$"</w:t>
      </w:r>
      <w:r>
        <w:rPr>
          <w:rStyle w:val="hljs-subst"/>
          <w:rFonts w:ascii="Consolas" w:hAnsi="Consolas"/>
          <w:color w:val="0451A5"/>
          <w:bdr w:val="none" w:sz="0" w:space="0" w:color="auto" w:frame="1"/>
        </w:rPr>
        <w:t>{digit}</w:t>
      </w:r>
      <w:r>
        <w:rPr>
          <w:rStyle w:val="hljs-string"/>
          <w:rFonts w:ascii="Consolas" w:hAnsi="Consolas"/>
          <w:color w:val="A31515"/>
          <w:bdr w:val="none" w:sz="0" w:space="0" w:color="auto" w:frame="1"/>
        </w:rPr>
        <w:t>"</w:t>
      </w:r>
      <w:r>
        <w:rPr>
          <w:rStyle w:val="HTML1"/>
          <w:rFonts w:ascii="Consolas" w:hAnsi="Consolas"/>
          <w:color w:val="161616"/>
          <w:bdr w:val="none" w:sz="0" w:space="0" w:color="auto" w:frame="1"/>
        </w:rPr>
        <w:t>;</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562EC4" w:rsidRDefault="00562EC4" w:rsidP="00562EC4">
      <w:pPr>
        <w:pStyle w:val="HTML"/>
        <w:rPr>
          <w:rStyle w:val="HTML1"/>
          <w:rFonts w:ascii="Consolas" w:hAnsi="Consolas"/>
          <w:color w:val="161616"/>
          <w:bdr w:val="none" w:sz="0" w:space="0" w:color="auto" w:frame="1"/>
        </w:rPr>
      </w:pPr>
    </w:p>
    <w:p w:rsidR="00562EC4" w:rsidRDefault="00562EC4" w:rsidP="00562EC4">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public</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class</w:t>
      </w:r>
      <w:r>
        <w:rPr>
          <w:rStyle w:val="HTML1"/>
          <w:rFonts w:ascii="Consolas" w:hAnsi="Consolas"/>
          <w:color w:val="161616"/>
          <w:bdr w:val="none" w:sz="0" w:space="0" w:color="auto" w:frame="1"/>
        </w:rPr>
        <w:t xml:space="preserve"> </w:t>
      </w:r>
      <w:r>
        <w:rPr>
          <w:rStyle w:val="hljs-title"/>
          <w:rFonts w:ascii="Consolas" w:hAnsi="Consolas"/>
          <w:color w:val="006881"/>
          <w:bdr w:val="none" w:sz="0" w:space="0" w:color="auto" w:frame="1"/>
        </w:rPr>
        <w:t>UserDefinedConversions</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function"/>
          <w:rFonts w:ascii="Consolas" w:hAnsi="Consolas"/>
          <w:color w:val="161616"/>
          <w:bdr w:val="none" w:sz="0" w:space="0" w:color="auto" w:frame="1"/>
        </w:rPr>
        <w:t>()</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var</w:t>
      </w:r>
      <w:r>
        <w:rPr>
          <w:rStyle w:val="HTML1"/>
          <w:rFonts w:ascii="Consolas" w:hAnsi="Consolas"/>
          <w:color w:val="161616"/>
          <w:bdr w:val="none" w:sz="0" w:space="0" w:color="auto" w:frame="1"/>
        </w:rPr>
        <w:t xml:space="preserve"> d =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Digit(</w:t>
      </w:r>
      <w:r>
        <w:rPr>
          <w:rStyle w:val="hljs-number"/>
          <w:rFonts w:ascii="Consolas" w:hAnsi="Consolas"/>
          <w:color w:val="161616"/>
          <w:bdr w:val="none" w:sz="0" w:space="0" w:color="auto" w:frame="1"/>
        </w:rPr>
        <w:t>7</w:t>
      </w:r>
      <w:r>
        <w:rPr>
          <w:rStyle w:val="HTML1"/>
          <w:rFonts w:ascii="Consolas" w:hAnsi="Consolas"/>
          <w:color w:val="161616"/>
          <w:bdr w:val="none" w:sz="0" w:space="0" w:color="auto" w:frame="1"/>
        </w:rPr>
        <w:t>);</w:t>
      </w:r>
    </w:p>
    <w:p w:rsidR="00562EC4" w:rsidRDefault="00562EC4" w:rsidP="00562EC4">
      <w:pPr>
        <w:pStyle w:val="HTML"/>
        <w:rPr>
          <w:rStyle w:val="HTML1"/>
          <w:rFonts w:ascii="Consolas" w:hAnsi="Consolas"/>
          <w:color w:val="161616"/>
          <w:bdr w:val="none" w:sz="0" w:space="0" w:color="auto" w:frame="1"/>
        </w:rPr>
      </w:pP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byte</w:t>
      </w:r>
      <w:r>
        <w:rPr>
          <w:rStyle w:val="HTML1"/>
          <w:rFonts w:ascii="Consolas" w:hAnsi="Consolas"/>
          <w:color w:val="161616"/>
          <w:bdr w:val="none" w:sz="0" w:space="0" w:color="auto" w:frame="1"/>
        </w:rPr>
        <w:t xml:space="preserve"> number = d;</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Console.WriteLine(number);  </w:t>
      </w:r>
      <w:r>
        <w:rPr>
          <w:rStyle w:val="hljs-comment"/>
          <w:rFonts w:ascii="Consolas" w:hAnsi="Consolas"/>
          <w:color w:val="008000"/>
          <w:bdr w:val="none" w:sz="0" w:space="0" w:color="auto" w:frame="1"/>
        </w:rPr>
        <w:t>// output: 7</w:t>
      </w:r>
    </w:p>
    <w:p w:rsidR="00562EC4" w:rsidRDefault="00562EC4" w:rsidP="00562EC4">
      <w:pPr>
        <w:pStyle w:val="HTML"/>
        <w:rPr>
          <w:rStyle w:val="HTML1"/>
          <w:rFonts w:ascii="Consolas" w:hAnsi="Consolas"/>
          <w:color w:val="161616"/>
          <w:bdr w:val="none" w:sz="0" w:space="0" w:color="auto" w:frame="1"/>
        </w:rPr>
      </w:pP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Digit digit = (Digit)number;</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Console.WriteLine(digit);  </w:t>
      </w:r>
      <w:r>
        <w:rPr>
          <w:rStyle w:val="hljs-comment"/>
          <w:rFonts w:ascii="Consolas" w:hAnsi="Consolas"/>
          <w:color w:val="008000"/>
          <w:bdr w:val="none" w:sz="0" w:space="0" w:color="auto" w:frame="1"/>
        </w:rPr>
        <w:t>// output: 7</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562EC4" w:rsidRDefault="00562EC4" w:rsidP="00562EC4">
      <w:pPr>
        <w:pStyle w:val="a3"/>
        <w:shd w:val="clear" w:color="auto" w:fill="FFFFFF"/>
        <w:rPr>
          <w:rFonts w:ascii="Segoe UI" w:hAnsi="Segoe UI" w:cs="Segoe UI"/>
          <w:color w:val="161616"/>
        </w:rPr>
      </w:pPr>
      <w:r>
        <w:rPr>
          <w:rFonts w:ascii="Segoe UI" w:hAnsi="Segoe UI" w:cs="Segoe UI"/>
          <w:color w:val="161616"/>
        </w:rPr>
        <w:t>从</w:t>
      </w:r>
      <w:r>
        <w:rPr>
          <w:rFonts w:ascii="Segoe UI" w:hAnsi="Segoe UI" w:cs="Segoe UI"/>
          <w:color w:val="161616"/>
        </w:rPr>
        <w:t xml:space="preserve"> C# 11 </w:t>
      </w:r>
      <w:r>
        <w:rPr>
          <w:rFonts w:ascii="Segoe UI" w:hAnsi="Segoe UI" w:cs="Segoe UI"/>
          <w:color w:val="161616"/>
        </w:rPr>
        <w:t>开始，可以定义</w:t>
      </w:r>
      <w:r>
        <w:rPr>
          <w:rFonts w:ascii="Segoe UI" w:hAnsi="Segoe UI" w:cs="Segoe UI"/>
          <w:color w:val="161616"/>
        </w:rPr>
        <w:t xml:space="preserve"> checked </w:t>
      </w:r>
      <w:r>
        <w:rPr>
          <w:rFonts w:ascii="Segoe UI" w:hAnsi="Segoe UI" w:cs="Segoe UI"/>
          <w:color w:val="161616"/>
        </w:rPr>
        <w:t>显式转换运算符。</w:t>
      </w:r>
      <w:r>
        <w:rPr>
          <w:rFonts w:ascii="Segoe UI" w:hAnsi="Segoe UI" w:cs="Segoe UI"/>
          <w:color w:val="161616"/>
        </w:rPr>
        <w:t xml:space="preserve"> </w:t>
      </w:r>
      <w:r>
        <w:rPr>
          <w:rFonts w:ascii="Segoe UI" w:hAnsi="Segoe UI" w:cs="Segoe UI"/>
          <w:color w:val="161616"/>
        </w:rPr>
        <w:t>有关详细信息，请参阅</w:t>
      </w:r>
      <w:hyperlink r:id="rId8" w:history="1">
        <w:r>
          <w:rPr>
            <w:rStyle w:val="a4"/>
            <w:rFonts w:ascii="Segoe UI" w:hAnsi="Segoe UI" w:cs="Segoe UI"/>
          </w:rPr>
          <w:t>算术运算符</w:t>
        </w:r>
      </w:hyperlink>
      <w:r>
        <w:rPr>
          <w:rFonts w:ascii="Segoe UI" w:hAnsi="Segoe UI" w:cs="Segoe UI"/>
          <w:color w:val="161616"/>
        </w:rPr>
        <w:t>一文的</w:t>
      </w:r>
      <w:hyperlink r:id="rId9" w:anchor="user-defined-checked-operators" w:history="1">
        <w:r>
          <w:rPr>
            <w:rStyle w:val="a4"/>
            <w:rFonts w:ascii="Segoe UI" w:hAnsi="Segoe UI" w:cs="Segoe UI"/>
          </w:rPr>
          <w:t>用户定义的</w:t>
        </w:r>
        <w:r>
          <w:rPr>
            <w:rStyle w:val="a4"/>
            <w:rFonts w:ascii="Segoe UI" w:hAnsi="Segoe UI" w:cs="Segoe UI"/>
          </w:rPr>
          <w:t xml:space="preserve"> checked </w:t>
        </w:r>
        <w:r>
          <w:rPr>
            <w:rStyle w:val="a4"/>
            <w:rFonts w:ascii="Segoe UI" w:hAnsi="Segoe UI" w:cs="Segoe UI"/>
          </w:rPr>
          <w:t>运算符</w:t>
        </w:r>
      </w:hyperlink>
      <w:r>
        <w:rPr>
          <w:rFonts w:ascii="Segoe UI" w:hAnsi="Segoe UI" w:cs="Segoe UI"/>
          <w:color w:val="161616"/>
        </w:rPr>
        <w:t>部分。</w:t>
      </w:r>
    </w:p>
    <w:p w:rsidR="00562EC4" w:rsidRDefault="00562EC4" w:rsidP="00562EC4">
      <w:pPr>
        <w:pStyle w:val="a3"/>
        <w:shd w:val="clear" w:color="auto" w:fill="FFFFFF"/>
        <w:rPr>
          <w:rFonts w:ascii="Segoe UI" w:hAnsi="Segoe UI" w:cs="Segoe UI"/>
          <w:color w:val="161616"/>
        </w:rPr>
      </w:pPr>
      <w:r>
        <w:rPr>
          <w:rStyle w:val="HTML1"/>
          <w:rFonts w:ascii="Consolas" w:hAnsi="Consolas"/>
          <w:color w:val="161616"/>
          <w:sz w:val="20"/>
          <w:szCs w:val="20"/>
        </w:rPr>
        <w:t>operator</w:t>
      </w:r>
      <w:r>
        <w:rPr>
          <w:rFonts w:ascii="Segoe UI" w:hAnsi="Segoe UI" w:cs="Segoe UI"/>
          <w:color w:val="161616"/>
        </w:rPr>
        <w:t> </w:t>
      </w:r>
      <w:r>
        <w:rPr>
          <w:rFonts w:ascii="Segoe UI" w:hAnsi="Segoe UI" w:cs="Segoe UI"/>
          <w:color w:val="161616"/>
        </w:rPr>
        <w:t>关键字也可用于重载预定义的</w:t>
      </w:r>
      <w:r>
        <w:rPr>
          <w:rFonts w:ascii="Segoe UI" w:hAnsi="Segoe UI" w:cs="Segoe UI"/>
          <w:color w:val="161616"/>
        </w:rPr>
        <w:t xml:space="preserve"> C# </w:t>
      </w:r>
      <w:r>
        <w:rPr>
          <w:rFonts w:ascii="Segoe UI" w:hAnsi="Segoe UI" w:cs="Segoe UI"/>
          <w:color w:val="161616"/>
        </w:rPr>
        <w:t>运算符。</w:t>
      </w:r>
      <w:r>
        <w:rPr>
          <w:rFonts w:ascii="Segoe UI" w:hAnsi="Segoe UI" w:cs="Segoe UI"/>
          <w:color w:val="161616"/>
        </w:rPr>
        <w:t xml:space="preserve"> </w:t>
      </w:r>
      <w:r>
        <w:rPr>
          <w:rFonts w:ascii="Segoe UI" w:hAnsi="Segoe UI" w:cs="Segoe UI"/>
          <w:color w:val="161616"/>
        </w:rPr>
        <w:t>有关详细信息，请参阅</w:t>
      </w:r>
      <w:hyperlink r:id="rId10" w:history="1">
        <w:r>
          <w:rPr>
            <w:rStyle w:val="a4"/>
            <w:rFonts w:ascii="Segoe UI" w:hAnsi="Segoe UI" w:cs="Segoe UI"/>
          </w:rPr>
          <w:t>运算符重载</w:t>
        </w:r>
      </w:hyperlink>
      <w:r>
        <w:rPr>
          <w:rFonts w:ascii="Segoe UI" w:hAnsi="Segoe UI" w:cs="Segoe UI"/>
          <w:color w:val="161616"/>
        </w:rPr>
        <w:t>。</w:t>
      </w:r>
    </w:p>
    <w:p w:rsidR="00562EC4" w:rsidRDefault="00562EC4" w:rsidP="00562EC4">
      <w:pPr>
        <w:pStyle w:val="1"/>
        <w:shd w:val="clear" w:color="auto" w:fill="FFFFFF"/>
        <w:spacing w:before="0" w:beforeAutospacing="0" w:after="0" w:afterAutospacing="0"/>
        <w:rPr>
          <w:rFonts w:ascii="Segoe UI" w:hAnsi="Segoe UI" w:cs="Segoe UI"/>
          <w:color w:val="161616"/>
        </w:rPr>
      </w:pPr>
      <w:r>
        <w:rPr>
          <w:rFonts w:ascii="Segoe UI" w:hAnsi="Segoe UI" w:cs="Segoe UI"/>
          <w:color w:val="161616"/>
        </w:rPr>
        <w:t>强制转换和类型转换（</w:t>
      </w:r>
      <w:r>
        <w:rPr>
          <w:rFonts w:ascii="Segoe UI" w:hAnsi="Segoe UI" w:cs="Segoe UI"/>
          <w:color w:val="161616"/>
        </w:rPr>
        <w:t xml:space="preserve">C# </w:t>
      </w:r>
      <w:r>
        <w:rPr>
          <w:rFonts w:ascii="Segoe UI" w:hAnsi="Segoe UI" w:cs="Segoe UI"/>
          <w:color w:val="161616"/>
        </w:rPr>
        <w:t>编程指南）</w:t>
      </w:r>
    </w:p>
    <w:p w:rsidR="00562EC4" w:rsidRDefault="00562EC4" w:rsidP="00562EC4">
      <w:pPr>
        <w:pStyle w:val="a3"/>
        <w:shd w:val="clear" w:color="auto" w:fill="FFFFFF"/>
        <w:rPr>
          <w:rFonts w:ascii="Segoe UI" w:hAnsi="Segoe UI" w:cs="Segoe UI"/>
          <w:color w:val="161616"/>
        </w:rPr>
      </w:pPr>
      <w:r>
        <w:rPr>
          <w:rFonts w:ascii="Segoe UI" w:hAnsi="Segoe UI" w:cs="Segoe UI"/>
          <w:color w:val="161616"/>
        </w:rPr>
        <w:t>由于</w:t>
      </w:r>
      <w:r>
        <w:rPr>
          <w:rFonts w:ascii="Segoe UI" w:hAnsi="Segoe UI" w:cs="Segoe UI"/>
          <w:color w:val="161616"/>
        </w:rPr>
        <w:t xml:space="preserve"> C# </w:t>
      </w:r>
      <w:r>
        <w:rPr>
          <w:rFonts w:ascii="Segoe UI" w:hAnsi="Segoe UI" w:cs="Segoe UI"/>
          <w:color w:val="161616"/>
        </w:rPr>
        <w:t>是在编译时静态类型化的，因此变量在声明后就无法再次声明，或无法分配另一种类型的值，除非该类型可以隐式转换为变量的类型。</w:t>
      </w:r>
      <w:r>
        <w:rPr>
          <w:rFonts w:ascii="Segoe UI" w:hAnsi="Segoe UI" w:cs="Segoe UI"/>
          <w:color w:val="161616"/>
        </w:rPr>
        <w:t xml:space="preserve"> </w:t>
      </w:r>
      <w:r>
        <w:rPr>
          <w:rFonts w:ascii="Segoe UI" w:hAnsi="Segoe UI" w:cs="Segoe UI"/>
          <w:color w:val="161616"/>
        </w:rPr>
        <w:t>例如，</w:t>
      </w:r>
      <w:r>
        <w:rPr>
          <w:rStyle w:val="HTML1"/>
          <w:rFonts w:ascii="Consolas" w:hAnsi="Consolas"/>
          <w:color w:val="161616"/>
          <w:sz w:val="20"/>
          <w:szCs w:val="20"/>
        </w:rPr>
        <w:t>string</w:t>
      </w:r>
      <w:r>
        <w:rPr>
          <w:rFonts w:ascii="Segoe UI" w:hAnsi="Segoe UI" w:cs="Segoe UI"/>
          <w:color w:val="161616"/>
        </w:rPr>
        <w:t> </w:t>
      </w:r>
      <w:r>
        <w:rPr>
          <w:rFonts w:ascii="Segoe UI" w:hAnsi="Segoe UI" w:cs="Segoe UI"/>
          <w:color w:val="161616"/>
        </w:rPr>
        <w:t>无法隐式转换为</w:t>
      </w:r>
      <w:r>
        <w:rPr>
          <w:rFonts w:ascii="Segoe UI" w:hAnsi="Segoe UI" w:cs="Segoe UI"/>
          <w:color w:val="161616"/>
        </w:rPr>
        <w:t> </w:t>
      </w:r>
      <w:r>
        <w:rPr>
          <w:rStyle w:val="HTML1"/>
          <w:rFonts w:ascii="Consolas" w:hAnsi="Consolas"/>
          <w:color w:val="161616"/>
          <w:sz w:val="20"/>
          <w:szCs w:val="20"/>
        </w:rPr>
        <w:t>int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因此，在将</w:t>
      </w:r>
      <w:r>
        <w:rPr>
          <w:rFonts w:ascii="Segoe UI" w:hAnsi="Segoe UI" w:cs="Segoe UI"/>
          <w:color w:val="161616"/>
        </w:rPr>
        <w:t> </w:t>
      </w:r>
      <w:r>
        <w:rPr>
          <w:rStyle w:val="HTML1"/>
          <w:rFonts w:ascii="Consolas" w:hAnsi="Consolas"/>
          <w:color w:val="161616"/>
          <w:sz w:val="20"/>
          <w:szCs w:val="20"/>
        </w:rPr>
        <w:t>i</w:t>
      </w:r>
      <w:r>
        <w:rPr>
          <w:rFonts w:ascii="Segoe UI" w:hAnsi="Segoe UI" w:cs="Segoe UI"/>
          <w:color w:val="161616"/>
        </w:rPr>
        <w:t> </w:t>
      </w:r>
      <w:r>
        <w:rPr>
          <w:rFonts w:ascii="Segoe UI" w:hAnsi="Segoe UI" w:cs="Segoe UI"/>
          <w:color w:val="161616"/>
        </w:rPr>
        <w:t>声明为</w:t>
      </w:r>
      <w:r>
        <w:rPr>
          <w:rFonts w:ascii="Segoe UI" w:hAnsi="Segoe UI" w:cs="Segoe UI"/>
          <w:color w:val="161616"/>
        </w:rPr>
        <w:t> </w:t>
      </w:r>
      <w:r>
        <w:rPr>
          <w:rStyle w:val="HTML1"/>
          <w:rFonts w:ascii="Consolas" w:hAnsi="Consolas"/>
          <w:color w:val="161616"/>
          <w:sz w:val="20"/>
          <w:szCs w:val="20"/>
        </w:rPr>
        <w:t>int</w:t>
      </w:r>
      <w:r>
        <w:rPr>
          <w:rFonts w:ascii="Segoe UI" w:hAnsi="Segoe UI" w:cs="Segoe UI"/>
          <w:color w:val="161616"/>
        </w:rPr>
        <w:t> </w:t>
      </w:r>
      <w:r>
        <w:rPr>
          <w:rFonts w:ascii="Segoe UI" w:hAnsi="Segoe UI" w:cs="Segoe UI"/>
          <w:color w:val="161616"/>
        </w:rPr>
        <w:t>后，无法将字符串</w:t>
      </w:r>
      <w:r>
        <w:rPr>
          <w:rFonts w:ascii="Segoe UI" w:hAnsi="Segoe UI" w:cs="Segoe UI"/>
          <w:color w:val="161616"/>
        </w:rPr>
        <w:t>“Hello”</w:t>
      </w:r>
      <w:r>
        <w:rPr>
          <w:rFonts w:ascii="Segoe UI" w:hAnsi="Segoe UI" w:cs="Segoe UI"/>
          <w:color w:val="161616"/>
        </w:rPr>
        <w:t>分配给它，如以下代码所示：</w:t>
      </w:r>
    </w:p>
    <w:p w:rsidR="00562EC4" w:rsidRDefault="00562EC4" w:rsidP="00562EC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62EC4" w:rsidRDefault="00562EC4" w:rsidP="00562EC4">
      <w:pPr>
        <w:pStyle w:val="HTML"/>
        <w:rPr>
          <w:rStyle w:val="HTML1"/>
          <w:rFonts w:ascii="Consolas" w:hAnsi="Consolas"/>
          <w:color w:val="161616"/>
          <w:bdr w:val="none" w:sz="0" w:space="0" w:color="auto" w:frame="1"/>
        </w:rPr>
      </w:pPr>
      <w:r>
        <w:rPr>
          <w:rStyle w:val="hljs-builtin"/>
          <w:rFonts w:ascii="Consolas" w:hAnsi="Consolas"/>
          <w:color w:val="0101FD"/>
          <w:bdr w:val="none" w:sz="0" w:space="0" w:color="auto" w:frame="1"/>
        </w:rPr>
        <w:t>int</w:t>
      </w:r>
      <w:r>
        <w:rPr>
          <w:rStyle w:val="HTML1"/>
          <w:rFonts w:ascii="Consolas" w:hAnsi="Consolas"/>
          <w:color w:val="161616"/>
          <w:bdr w:val="none" w:sz="0" w:space="0" w:color="auto" w:frame="1"/>
        </w:rPr>
        <w:t xml:space="preserve"> i;</w:t>
      </w:r>
    </w:p>
    <w:p w:rsidR="00562EC4" w:rsidRDefault="00562EC4" w:rsidP="00562EC4">
      <w:pPr>
        <w:pStyle w:val="HTML"/>
        <w:rPr>
          <w:rStyle w:val="HTML1"/>
          <w:rFonts w:ascii="Consolas" w:hAnsi="Consolas"/>
          <w:color w:val="161616"/>
          <w:bdr w:val="none" w:sz="0" w:space="0" w:color="auto" w:frame="1"/>
        </w:rPr>
      </w:pPr>
    </w:p>
    <w:p w:rsidR="00562EC4" w:rsidRDefault="00562EC4" w:rsidP="00562EC4">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error CS0029: can't implicitly convert type 'string' to 'int'</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i = </w:t>
      </w:r>
      <w:r>
        <w:rPr>
          <w:rStyle w:val="hljs-string"/>
          <w:rFonts w:ascii="Consolas" w:hAnsi="Consolas"/>
          <w:color w:val="A31515"/>
          <w:bdr w:val="none" w:sz="0" w:space="0" w:color="auto" w:frame="1"/>
        </w:rPr>
        <w:t>"Hello"</w:t>
      </w:r>
      <w:r>
        <w:rPr>
          <w:rStyle w:val="HTML1"/>
          <w:rFonts w:ascii="Consolas" w:hAnsi="Consolas"/>
          <w:color w:val="161616"/>
          <w:bdr w:val="none" w:sz="0" w:space="0" w:color="auto" w:frame="1"/>
        </w:rPr>
        <w:t>;</w:t>
      </w:r>
    </w:p>
    <w:p w:rsidR="00562EC4" w:rsidRDefault="00562EC4" w:rsidP="00562EC4">
      <w:pPr>
        <w:pStyle w:val="a3"/>
        <w:shd w:val="clear" w:color="auto" w:fill="FFFFFF"/>
        <w:rPr>
          <w:rFonts w:ascii="Segoe UI" w:hAnsi="Segoe UI" w:cs="Segoe UI"/>
          <w:color w:val="161616"/>
        </w:rPr>
      </w:pPr>
      <w:r>
        <w:rPr>
          <w:rFonts w:ascii="Segoe UI" w:hAnsi="Segoe UI" w:cs="Segoe UI"/>
          <w:color w:val="161616"/>
        </w:rPr>
        <w:t>但有时可能需要将值复制到其他类型的变量或方法参数中。</w:t>
      </w:r>
      <w:r>
        <w:rPr>
          <w:rFonts w:ascii="Segoe UI" w:hAnsi="Segoe UI" w:cs="Segoe UI"/>
          <w:color w:val="161616"/>
        </w:rPr>
        <w:t xml:space="preserve"> </w:t>
      </w:r>
      <w:r>
        <w:rPr>
          <w:rFonts w:ascii="Segoe UI" w:hAnsi="Segoe UI" w:cs="Segoe UI"/>
          <w:color w:val="161616"/>
        </w:rPr>
        <w:t>例如，可能需要将一个整数变量传递给参数类型化为</w:t>
      </w:r>
      <w:r>
        <w:rPr>
          <w:rFonts w:ascii="Segoe UI" w:hAnsi="Segoe UI" w:cs="Segoe UI"/>
          <w:color w:val="161616"/>
        </w:rPr>
        <w:t> </w:t>
      </w:r>
      <w:r>
        <w:rPr>
          <w:rStyle w:val="HTML1"/>
          <w:rFonts w:ascii="Consolas" w:hAnsi="Consolas"/>
          <w:color w:val="161616"/>
          <w:sz w:val="20"/>
          <w:szCs w:val="20"/>
        </w:rPr>
        <w:t>double</w:t>
      </w:r>
      <w:r>
        <w:rPr>
          <w:rFonts w:ascii="Segoe UI" w:hAnsi="Segoe UI" w:cs="Segoe UI"/>
          <w:color w:val="161616"/>
        </w:rPr>
        <w:t> </w:t>
      </w:r>
      <w:r>
        <w:rPr>
          <w:rFonts w:ascii="Segoe UI" w:hAnsi="Segoe UI" w:cs="Segoe UI"/>
          <w:color w:val="161616"/>
        </w:rPr>
        <w:t>的方法。</w:t>
      </w:r>
      <w:r>
        <w:rPr>
          <w:rFonts w:ascii="Segoe UI" w:hAnsi="Segoe UI" w:cs="Segoe UI"/>
          <w:color w:val="161616"/>
        </w:rPr>
        <w:t xml:space="preserve"> </w:t>
      </w:r>
      <w:r>
        <w:rPr>
          <w:rFonts w:ascii="Segoe UI" w:hAnsi="Segoe UI" w:cs="Segoe UI"/>
          <w:color w:val="161616"/>
        </w:rPr>
        <w:t>或者可能需要将类变量分配给接口类型的变量。</w:t>
      </w:r>
      <w:r>
        <w:rPr>
          <w:rFonts w:ascii="Segoe UI" w:hAnsi="Segoe UI" w:cs="Segoe UI"/>
          <w:color w:val="161616"/>
        </w:rPr>
        <w:t xml:space="preserve"> </w:t>
      </w:r>
      <w:r>
        <w:rPr>
          <w:rFonts w:ascii="Segoe UI" w:hAnsi="Segoe UI" w:cs="Segoe UI"/>
          <w:color w:val="161616"/>
        </w:rPr>
        <w:t>这些类型的操作称为类型转换。</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C# </w:t>
      </w:r>
      <w:r>
        <w:rPr>
          <w:rFonts w:ascii="Segoe UI" w:hAnsi="Segoe UI" w:cs="Segoe UI"/>
          <w:color w:val="161616"/>
        </w:rPr>
        <w:t>中，可以执行以下几种类型的转换：</w:t>
      </w:r>
    </w:p>
    <w:p w:rsidR="00562EC4" w:rsidRDefault="00562EC4" w:rsidP="00562EC4">
      <w:pPr>
        <w:pStyle w:val="a3"/>
        <w:numPr>
          <w:ilvl w:val="0"/>
          <w:numId w:val="6"/>
        </w:numPr>
        <w:shd w:val="clear" w:color="auto" w:fill="FFFFFF"/>
        <w:ind w:left="570"/>
        <w:rPr>
          <w:rFonts w:ascii="Segoe UI" w:hAnsi="Segoe UI" w:cs="Segoe UI"/>
          <w:color w:val="161616"/>
        </w:rPr>
      </w:pPr>
      <w:r>
        <w:rPr>
          <w:rStyle w:val="a5"/>
          <w:rFonts w:ascii="Segoe UI" w:hAnsi="Segoe UI" w:cs="Segoe UI"/>
          <w:color w:val="161616"/>
        </w:rPr>
        <w:t>隐式转换</w:t>
      </w:r>
      <w:r>
        <w:rPr>
          <w:rFonts w:ascii="Segoe UI" w:hAnsi="Segoe UI" w:cs="Segoe UI"/>
          <w:color w:val="161616"/>
        </w:rPr>
        <w:t>：不需要特殊语法，因为转换始终会成功，并且不会丢失任何数据。</w:t>
      </w:r>
      <w:r>
        <w:rPr>
          <w:rFonts w:ascii="Segoe UI" w:hAnsi="Segoe UI" w:cs="Segoe UI"/>
          <w:color w:val="161616"/>
        </w:rPr>
        <w:t xml:space="preserve"> </w:t>
      </w:r>
      <w:r>
        <w:rPr>
          <w:rFonts w:ascii="Segoe UI" w:hAnsi="Segoe UI" w:cs="Segoe UI"/>
          <w:color w:val="161616"/>
        </w:rPr>
        <w:t>示例包括从较小整数类型到较大整数类型的转换以及从派生类到基类的转换。</w:t>
      </w:r>
    </w:p>
    <w:p w:rsidR="00562EC4" w:rsidRDefault="00562EC4" w:rsidP="00562EC4">
      <w:pPr>
        <w:pStyle w:val="a3"/>
        <w:numPr>
          <w:ilvl w:val="0"/>
          <w:numId w:val="6"/>
        </w:numPr>
        <w:shd w:val="clear" w:color="auto" w:fill="FFFFFF"/>
        <w:ind w:left="570"/>
        <w:rPr>
          <w:rFonts w:ascii="Segoe UI" w:hAnsi="Segoe UI" w:cs="Segoe UI"/>
          <w:color w:val="161616"/>
        </w:rPr>
      </w:pPr>
      <w:r>
        <w:rPr>
          <w:rStyle w:val="a5"/>
          <w:rFonts w:ascii="Segoe UI" w:hAnsi="Segoe UI" w:cs="Segoe UI"/>
          <w:color w:val="161616"/>
        </w:rPr>
        <w:t>显式转换（强制转换）</w:t>
      </w:r>
      <w:r>
        <w:rPr>
          <w:rFonts w:ascii="Segoe UI" w:hAnsi="Segoe UI" w:cs="Segoe UI"/>
          <w:color w:val="161616"/>
        </w:rPr>
        <w:t> </w:t>
      </w:r>
      <w:r>
        <w:rPr>
          <w:rFonts w:ascii="Segoe UI" w:hAnsi="Segoe UI" w:cs="Segoe UI"/>
          <w:color w:val="161616"/>
        </w:rPr>
        <w:t>：必须使用</w:t>
      </w:r>
      <w:hyperlink r:id="rId11" w:anchor="cast-expression" w:history="1">
        <w:r>
          <w:rPr>
            <w:rStyle w:val="a4"/>
            <w:rFonts w:ascii="Segoe UI" w:hAnsi="Segoe UI" w:cs="Segoe UI"/>
          </w:rPr>
          <w:t>强制转换表达式</w:t>
        </w:r>
      </w:hyperlink>
      <w:r>
        <w:rPr>
          <w:rFonts w:ascii="Segoe UI" w:hAnsi="Segoe UI" w:cs="Segoe UI"/>
          <w:color w:val="161616"/>
        </w:rPr>
        <w:t>，才能执行显式转换。</w:t>
      </w:r>
      <w:r>
        <w:rPr>
          <w:rFonts w:ascii="Segoe UI" w:hAnsi="Segoe UI" w:cs="Segoe UI"/>
          <w:color w:val="161616"/>
        </w:rPr>
        <w:t xml:space="preserve"> </w:t>
      </w:r>
      <w:r>
        <w:rPr>
          <w:rFonts w:ascii="Segoe UI" w:hAnsi="Segoe UI" w:cs="Segoe UI"/>
          <w:color w:val="161616"/>
        </w:rPr>
        <w:t>在转换中可能丢失信息时或在出于其他原因转换可能不成功时，必须进行强制转换。</w:t>
      </w:r>
      <w:r>
        <w:rPr>
          <w:rFonts w:ascii="Segoe UI" w:hAnsi="Segoe UI" w:cs="Segoe UI"/>
          <w:color w:val="161616"/>
        </w:rPr>
        <w:t xml:space="preserve"> </w:t>
      </w:r>
      <w:r>
        <w:rPr>
          <w:rFonts w:ascii="Segoe UI" w:hAnsi="Segoe UI" w:cs="Segoe UI"/>
          <w:color w:val="161616"/>
        </w:rPr>
        <w:t>典型的示例包括从数值到精度较低或范围较小的类型的转换和从基类实例到派生类的转换。</w:t>
      </w:r>
    </w:p>
    <w:p w:rsidR="00562EC4" w:rsidRDefault="00562EC4" w:rsidP="00562EC4">
      <w:pPr>
        <w:pStyle w:val="a3"/>
        <w:numPr>
          <w:ilvl w:val="0"/>
          <w:numId w:val="6"/>
        </w:numPr>
        <w:shd w:val="clear" w:color="auto" w:fill="FFFFFF"/>
        <w:ind w:left="570"/>
        <w:rPr>
          <w:rFonts w:ascii="Segoe UI" w:hAnsi="Segoe UI" w:cs="Segoe UI"/>
          <w:color w:val="161616"/>
        </w:rPr>
      </w:pPr>
      <w:r>
        <w:rPr>
          <w:rStyle w:val="a5"/>
          <w:rFonts w:ascii="Segoe UI" w:hAnsi="Segoe UI" w:cs="Segoe UI"/>
          <w:color w:val="161616"/>
        </w:rPr>
        <w:t>用户定义的转换</w:t>
      </w:r>
      <w:r>
        <w:rPr>
          <w:rFonts w:ascii="Segoe UI" w:hAnsi="Segoe UI" w:cs="Segoe UI"/>
          <w:color w:val="161616"/>
        </w:rPr>
        <w:t>：用户定义的转换使用你可以定义的特殊方法，以支持在不具有基类和派生类关系的自定义类型之间实现显式和隐式转换。</w:t>
      </w:r>
      <w:r>
        <w:rPr>
          <w:rFonts w:ascii="Segoe UI" w:hAnsi="Segoe UI" w:cs="Segoe UI"/>
          <w:color w:val="161616"/>
        </w:rPr>
        <w:t xml:space="preserve"> </w:t>
      </w:r>
      <w:r>
        <w:rPr>
          <w:rFonts w:ascii="Segoe UI" w:hAnsi="Segoe UI" w:cs="Segoe UI"/>
          <w:color w:val="161616"/>
        </w:rPr>
        <w:t>有关详细信息，请参阅</w:t>
      </w:r>
      <w:hyperlink r:id="rId12" w:history="1">
        <w:r>
          <w:rPr>
            <w:rStyle w:val="a4"/>
            <w:rFonts w:ascii="Segoe UI" w:hAnsi="Segoe UI" w:cs="Segoe UI"/>
          </w:rPr>
          <w:t>用户定义转换运算符</w:t>
        </w:r>
      </w:hyperlink>
      <w:r>
        <w:rPr>
          <w:rFonts w:ascii="Segoe UI" w:hAnsi="Segoe UI" w:cs="Segoe UI"/>
          <w:color w:val="161616"/>
        </w:rPr>
        <w:t>。</w:t>
      </w:r>
    </w:p>
    <w:p w:rsidR="00562EC4" w:rsidRDefault="00562EC4" w:rsidP="00562EC4">
      <w:pPr>
        <w:pStyle w:val="a3"/>
        <w:numPr>
          <w:ilvl w:val="0"/>
          <w:numId w:val="6"/>
        </w:numPr>
        <w:shd w:val="clear" w:color="auto" w:fill="FFFFFF"/>
        <w:ind w:left="570"/>
        <w:rPr>
          <w:rFonts w:ascii="Segoe UI" w:hAnsi="Segoe UI" w:cs="Segoe UI"/>
          <w:color w:val="161616"/>
        </w:rPr>
      </w:pPr>
      <w:r>
        <w:rPr>
          <w:rStyle w:val="a5"/>
          <w:rFonts w:ascii="Segoe UI" w:hAnsi="Segoe UI" w:cs="Segoe UI"/>
          <w:color w:val="161616"/>
        </w:rPr>
        <w:t>使用帮助程序类进行转换</w:t>
      </w:r>
      <w:r>
        <w:rPr>
          <w:rFonts w:ascii="Segoe UI" w:hAnsi="Segoe UI" w:cs="Segoe UI"/>
          <w:color w:val="161616"/>
        </w:rPr>
        <w:t>：若要在非兼容类型（如整数和</w:t>
      </w:r>
      <w:r>
        <w:rPr>
          <w:rFonts w:ascii="Segoe UI" w:hAnsi="Segoe UI" w:cs="Segoe UI"/>
          <w:color w:val="161616"/>
        </w:rPr>
        <w:t> </w:t>
      </w:r>
      <w:hyperlink r:id="rId13" w:history="1">
        <w:r>
          <w:rPr>
            <w:rStyle w:val="a4"/>
            <w:rFonts w:ascii="Segoe UI" w:hAnsi="Segoe UI" w:cs="Segoe UI"/>
          </w:rPr>
          <w:t>System.DateTime</w:t>
        </w:r>
      </w:hyperlink>
      <w:r>
        <w:rPr>
          <w:rFonts w:ascii="Segoe UI" w:hAnsi="Segoe UI" w:cs="Segoe UI"/>
          <w:color w:val="161616"/>
        </w:rPr>
        <w:t> </w:t>
      </w:r>
      <w:r>
        <w:rPr>
          <w:rFonts w:ascii="Segoe UI" w:hAnsi="Segoe UI" w:cs="Segoe UI"/>
          <w:color w:val="161616"/>
        </w:rPr>
        <w:t>对象，或十六进制字符串和字节数组）之间转换，可使用</w:t>
      </w:r>
      <w:r>
        <w:rPr>
          <w:rFonts w:ascii="Segoe UI" w:hAnsi="Segoe UI" w:cs="Segoe UI"/>
          <w:color w:val="161616"/>
        </w:rPr>
        <w:t> </w:t>
      </w:r>
      <w:hyperlink r:id="rId14" w:history="1">
        <w:r>
          <w:rPr>
            <w:rStyle w:val="a4"/>
            <w:rFonts w:ascii="Segoe UI" w:hAnsi="Segoe UI" w:cs="Segoe UI"/>
          </w:rPr>
          <w:t>System.BitConverter</w:t>
        </w:r>
      </w:hyperlink>
      <w:r>
        <w:rPr>
          <w:rFonts w:ascii="Segoe UI" w:hAnsi="Segoe UI" w:cs="Segoe UI"/>
          <w:color w:val="161616"/>
        </w:rPr>
        <w:t> </w:t>
      </w:r>
      <w:r>
        <w:rPr>
          <w:rFonts w:ascii="Segoe UI" w:hAnsi="Segoe UI" w:cs="Segoe UI"/>
          <w:color w:val="161616"/>
        </w:rPr>
        <w:t>类、</w:t>
      </w:r>
      <w:hyperlink r:id="rId15" w:history="1">
        <w:r>
          <w:rPr>
            <w:rStyle w:val="a4"/>
            <w:rFonts w:ascii="Segoe UI" w:hAnsi="Segoe UI" w:cs="Segoe UI"/>
          </w:rPr>
          <w:t>System.Convert</w:t>
        </w:r>
      </w:hyperlink>
      <w:r>
        <w:rPr>
          <w:rFonts w:ascii="Segoe UI" w:hAnsi="Segoe UI" w:cs="Segoe UI"/>
          <w:color w:val="161616"/>
        </w:rPr>
        <w:t> </w:t>
      </w:r>
      <w:r>
        <w:rPr>
          <w:rFonts w:ascii="Segoe UI" w:hAnsi="Segoe UI" w:cs="Segoe UI"/>
          <w:color w:val="161616"/>
        </w:rPr>
        <w:t>类和内置数值类型的</w:t>
      </w:r>
      <w:r>
        <w:rPr>
          <w:rFonts w:ascii="Segoe UI" w:hAnsi="Segoe UI" w:cs="Segoe UI"/>
          <w:color w:val="161616"/>
        </w:rPr>
        <w:t> </w:t>
      </w:r>
      <w:r>
        <w:rPr>
          <w:rStyle w:val="HTML1"/>
          <w:rFonts w:ascii="Consolas" w:hAnsi="Consolas"/>
          <w:color w:val="161616"/>
          <w:sz w:val="20"/>
          <w:szCs w:val="20"/>
        </w:rPr>
        <w:t>Parse</w:t>
      </w:r>
      <w:r>
        <w:rPr>
          <w:rFonts w:ascii="Segoe UI" w:hAnsi="Segoe UI" w:cs="Segoe UI"/>
          <w:color w:val="161616"/>
        </w:rPr>
        <w:t> </w:t>
      </w:r>
      <w:r>
        <w:rPr>
          <w:rFonts w:ascii="Segoe UI" w:hAnsi="Segoe UI" w:cs="Segoe UI"/>
          <w:color w:val="161616"/>
        </w:rPr>
        <w:t>方法（如</w:t>
      </w:r>
      <w:r>
        <w:rPr>
          <w:rFonts w:ascii="Segoe UI" w:hAnsi="Segoe UI" w:cs="Segoe UI"/>
          <w:color w:val="161616"/>
        </w:rPr>
        <w:t> </w:t>
      </w:r>
      <w:hyperlink r:id="rId16" w:history="1">
        <w:r>
          <w:rPr>
            <w:rStyle w:val="a4"/>
            <w:rFonts w:ascii="Segoe UI" w:hAnsi="Segoe UI" w:cs="Segoe UI"/>
          </w:rPr>
          <w:t>Int32.Parse</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有关详细信息，请参见</w:t>
      </w:r>
      <w:hyperlink r:id="rId17" w:history="1">
        <w:r>
          <w:rPr>
            <w:rStyle w:val="a4"/>
            <w:rFonts w:ascii="Segoe UI" w:hAnsi="Segoe UI" w:cs="Segoe UI"/>
          </w:rPr>
          <w:t>如何将字节数组转换为</w:t>
        </w:r>
        <w:r>
          <w:rPr>
            <w:rStyle w:val="a4"/>
            <w:rFonts w:ascii="Segoe UI" w:hAnsi="Segoe UI" w:cs="Segoe UI"/>
          </w:rPr>
          <w:t xml:space="preserve"> int</w:t>
        </w:r>
      </w:hyperlink>
      <w:r>
        <w:rPr>
          <w:rFonts w:ascii="Segoe UI" w:hAnsi="Segoe UI" w:cs="Segoe UI"/>
          <w:color w:val="161616"/>
        </w:rPr>
        <w:t>、</w:t>
      </w:r>
      <w:hyperlink r:id="rId18" w:history="1">
        <w:r>
          <w:rPr>
            <w:rStyle w:val="a4"/>
            <w:rFonts w:ascii="Segoe UI" w:hAnsi="Segoe UI" w:cs="Segoe UI"/>
          </w:rPr>
          <w:t>如何将字符串转换为数字</w:t>
        </w:r>
      </w:hyperlink>
      <w:r>
        <w:rPr>
          <w:rFonts w:ascii="Segoe UI" w:hAnsi="Segoe UI" w:cs="Segoe UI"/>
          <w:color w:val="161616"/>
        </w:rPr>
        <w:t>和</w:t>
      </w:r>
      <w:hyperlink r:id="rId19" w:history="1">
        <w:r>
          <w:rPr>
            <w:rStyle w:val="a4"/>
            <w:rFonts w:ascii="Segoe UI" w:hAnsi="Segoe UI" w:cs="Segoe UI"/>
          </w:rPr>
          <w:t>如何在十六进制字符串与数值类型之间转换</w:t>
        </w:r>
      </w:hyperlink>
      <w:r>
        <w:rPr>
          <w:rFonts w:ascii="Segoe UI" w:hAnsi="Segoe UI" w:cs="Segoe UI"/>
          <w:color w:val="161616"/>
        </w:rPr>
        <w:t>。</w:t>
      </w:r>
    </w:p>
    <w:p w:rsidR="00562EC4" w:rsidRDefault="00562EC4" w:rsidP="00562EC4">
      <w:pPr>
        <w:pStyle w:val="2"/>
        <w:shd w:val="clear" w:color="auto" w:fill="FFFFFF"/>
        <w:spacing w:before="480" w:after="180"/>
        <w:rPr>
          <w:rFonts w:ascii="Segoe UI" w:hAnsi="Segoe UI" w:cs="Segoe UI"/>
          <w:color w:val="161616"/>
        </w:rPr>
      </w:pPr>
      <w:r>
        <w:rPr>
          <w:rFonts w:ascii="Segoe UI" w:hAnsi="Segoe UI" w:cs="Segoe UI"/>
          <w:color w:val="161616"/>
        </w:rPr>
        <w:t>隐式转换</w:t>
      </w:r>
    </w:p>
    <w:p w:rsidR="00562EC4" w:rsidRDefault="00562EC4" w:rsidP="00562EC4">
      <w:pPr>
        <w:pStyle w:val="a3"/>
        <w:shd w:val="clear" w:color="auto" w:fill="FFFFFF"/>
        <w:rPr>
          <w:rFonts w:ascii="Segoe UI" w:hAnsi="Segoe UI" w:cs="Segoe UI"/>
          <w:color w:val="161616"/>
        </w:rPr>
      </w:pPr>
      <w:r>
        <w:rPr>
          <w:rFonts w:ascii="Segoe UI" w:hAnsi="Segoe UI" w:cs="Segoe UI"/>
          <w:color w:val="161616"/>
        </w:rPr>
        <w:t>对于内置数值类型，如果要存储的值无需截断或四舍五入即可适应变量，则可以进行隐式转换。</w:t>
      </w:r>
      <w:r>
        <w:rPr>
          <w:rFonts w:ascii="Segoe UI" w:hAnsi="Segoe UI" w:cs="Segoe UI"/>
          <w:color w:val="161616"/>
        </w:rPr>
        <w:t xml:space="preserve"> </w:t>
      </w:r>
      <w:r>
        <w:rPr>
          <w:rFonts w:ascii="Segoe UI" w:hAnsi="Segoe UI" w:cs="Segoe UI"/>
          <w:color w:val="161616"/>
        </w:rPr>
        <w:t>对于整型类型，这意味着源类型的范围是目标类型范围的正确子集。</w:t>
      </w:r>
      <w:r>
        <w:rPr>
          <w:rFonts w:ascii="Segoe UI" w:hAnsi="Segoe UI" w:cs="Segoe UI"/>
          <w:color w:val="161616"/>
        </w:rPr>
        <w:t xml:space="preserve"> </w:t>
      </w:r>
      <w:r>
        <w:rPr>
          <w:rFonts w:ascii="Segoe UI" w:hAnsi="Segoe UI" w:cs="Segoe UI"/>
          <w:color w:val="161616"/>
        </w:rPr>
        <w:t>例如，</w:t>
      </w:r>
      <w:hyperlink r:id="rId20" w:history="1">
        <w:r>
          <w:rPr>
            <w:rStyle w:val="a4"/>
            <w:rFonts w:ascii="Segoe UI" w:hAnsi="Segoe UI" w:cs="Segoe UI"/>
          </w:rPr>
          <w:t>long</w:t>
        </w:r>
      </w:hyperlink>
      <w:r>
        <w:rPr>
          <w:rFonts w:ascii="Segoe UI" w:hAnsi="Segoe UI" w:cs="Segoe UI"/>
          <w:color w:val="161616"/>
        </w:rPr>
        <w:t> </w:t>
      </w:r>
      <w:r>
        <w:rPr>
          <w:rFonts w:ascii="Segoe UI" w:hAnsi="Segoe UI" w:cs="Segoe UI"/>
          <w:color w:val="161616"/>
        </w:rPr>
        <w:t>类型的变量（</w:t>
      </w:r>
      <w:r>
        <w:rPr>
          <w:rFonts w:ascii="Segoe UI" w:hAnsi="Segoe UI" w:cs="Segoe UI"/>
          <w:color w:val="161616"/>
        </w:rPr>
        <w:t xml:space="preserve">64 </w:t>
      </w:r>
      <w:r>
        <w:rPr>
          <w:rFonts w:ascii="Segoe UI" w:hAnsi="Segoe UI" w:cs="Segoe UI"/>
          <w:color w:val="161616"/>
        </w:rPr>
        <w:t>位整数）能够存储</w:t>
      </w:r>
      <w:r>
        <w:rPr>
          <w:rFonts w:ascii="Segoe UI" w:hAnsi="Segoe UI" w:cs="Segoe UI"/>
          <w:color w:val="161616"/>
        </w:rPr>
        <w:t> </w:t>
      </w:r>
      <w:hyperlink r:id="rId21" w:history="1">
        <w:r>
          <w:rPr>
            <w:rStyle w:val="a4"/>
            <w:rFonts w:ascii="Segoe UI" w:hAnsi="Segoe UI" w:cs="Segoe UI"/>
          </w:rPr>
          <w:t>int</w:t>
        </w:r>
      </w:hyperlink>
      <w:r>
        <w:rPr>
          <w:rFonts w:ascii="Segoe UI" w:hAnsi="Segoe UI" w:cs="Segoe UI"/>
          <w:color w:val="161616"/>
        </w:rPr>
        <w:t>（</w:t>
      </w:r>
      <w:r>
        <w:rPr>
          <w:rFonts w:ascii="Segoe UI" w:hAnsi="Segoe UI" w:cs="Segoe UI"/>
          <w:color w:val="161616"/>
        </w:rPr>
        <w:t xml:space="preserve">32 </w:t>
      </w:r>
      <w:r>
        <w:rPr>
          <w:rFonts w:ascii="Segoe UI" w:hAnsi="Segoe UI" w:cs="Segoe UI"/>
          <w:color w:val="161616"/>
        </w:rPr>
        <w:t>位整数）可存储的任何值。</w:t>
      </w:r>
      <w:r>
        <w:rPr>
          <w:rFonts w:ascii="Segoe UI" w:hAnsi="Segoe UI" w:cs="Segoe UI"/>
          <w:color w:val="161616"/>
        </w:rPr>
        <w:t xml:space="preserve"> </w:t>
      </w:r>
      <w:r>
        <w:rPr>
          <w:rFonts w:ascii="Segoe UI" w:hAnsi="Segoe UI" w:cs="Segoe UI"/>
          <w:color w:val="161616"/>
        </w:rPr>
        <w:t>在下面的示例中，编译器先将右侧的</w:t>
      </w:r>
      <w:r>
        <w:rPr>
          <w:rFonts w:ascii="Segoe UI" w:hAnsi="Segoe UI" w:cs="Segoe UI"/>
          <w:color w:val="161616"/>
        </w:rPr>
        <w:t> </w:t>
      </w:r>
      <w:r>
        <w:rPr>
          <w:rStyle w:val="HTML1"/>
          <w:rFonts w:ascii="Consolas" w:hAnsi="Consolas"/>
          <w:color w:val="161616"/>
          <w:sz w:val="20"/>
          <w:szCs w:val="20"/>
        </w:rPr>
        <w:t>num</w:t>
      </w:r>
      <w:r>
        <w:rPr>
          <w:rFonts w:ascii="Segoe UI" w:hAnsi="Segoe UI" w:cs="Segoe UI"/>
          <w:color w:val="161616"/>
        </w:rPr>
        <w:t> </w:t>
      </w:r>
      <w:r>
        <w:rPr>
          <w:rFonts w:ascii="Segoe UI" w:hAnsi="Segoe UI" w:cs="Segoe UI"/>
          <w:color w:val="161616"/>
        </w:rPr>
        <w:t>值隐式转换为</w:t>
      </w:r>
      <w:r>
        <w:rPr>
          <w:rFonts w:ascii="Segoe UI" w:hAnsi="Segoe UI" w:cs="Segoe UI"/>
          <w:color w:val="161616"/>
        </w:rPr>
        <w:t> </w:t>
      </w:r>
      <w:r>
        <w:rPr>
          <w:rStyle w:val="HTML1"/>
          <w:rFonts w:ascii="Consolas" w:hAnsi="Consolas"/>
          <w:color w:val="161616"/>
          <w:sz w:val="20"/>
          <w:szCs w:val="20"/>
        </w:rPr>
        <w:t>long</w:t>
      </w:r>
      <w:r>
        <w:rPr>
          <w:rFonts w:ascii="Segoe UI" w:hAnsi="Segoe UI" w:cs="Segoe UI"/>
          <w:color w:val="161616"/>
        </w:rPr>
        <w:t> </w:t>
      </w:r>
      <w:r>
        <w:rPr>
          <w:rFonts w:ascii="Segoe UI" w:hAnsi="Segoe UI" w:cs="Segoe UI"/>
          <w:color w:val="161616"/>
        </w:rPr>
        <w:t>类型，再将它赋给</w:t>
      </w:r>
      <w:r>
        <w:rPr>
          <w:rFonts w:ascii="Segoe UI" w:hAnsi="Segoe UI" w:cs="Segoe UI"/>
          <w:color w:val="161616"/>
        </w:rPr>
        <w:t> </w:t>
      </w:r>
      <w:r>
        <w:rPr>
          <w:rStyle w:val="HTML1"/>
          <w:rFonts w:ascii="Consolas" w:hAnsi="Consolas"/>
          <w:color w:val="161616"/>
          <w:sz w:val="20"/>
          <w:szCs w:val="20"/>
        </w:rPr>
        <w:t>bigNum</w:t>
      </w:r>
      <w:r>
        <w:rPr>
          <w:rFonts w:ascii="Segoe UI" w:hAnsi="Segoe UI" w:cs="Segoe UI"/>
          <w:color w:val="161616"/>
        </w:rPr>
        <w:t>。</w:t>
      </w:r>
    </w:p>
    <w:p w:rsidR="00562EC4" w:rsidRDefault="00562EC4" w:rsidP="00562EC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62EC4" w:rsidRDefault="00562EC4" w:rsidP="00562EC4">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Implicit conversion. A long can</w:t>
      </w:r>
    </w:p>
    <w:p w:rsidR="00562EC4" w:rsidRDefault="00562EC4" w:rsidP="00562EC4">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hold any value an int can hold, and more!</w:t>
      </w:r>
    </w:p>
    <w:p w:rsidR="00562EC4" w:rsidRDefault="00562EC4" w:rsidP="00562EC4">
      <w:pPr>
        <w:pStyle w:val="HTML"/>
        <w:rPr>
          <w:rStyle w:val="HTML1"/>
          <w:rFonts w:ascii="Consolas" w:hAnsi="Consolas"/>
          <w:color w:val="161616"/>
          <w:bdr w:val="none" w:sz="0" w:space="0" w:color="auto" w:frame="1"/>
        </w:rPr>
      </w:pPr>
      <w:r>
        <w:rPr>
          <w:rStyle w:val="hljs-builtin"/>
          <w:rFonts w:ascii="Consolas" w:hAnsi="Consolas"/>
          <w:color w:val="0101FD"/>
          <w:bdr w:val="none" w:sz="0" w:space="0" w:color="auto" w:frame="1"/>
        </w:rPr>
        <w:t>int</w:t>
      </w:r>
      <w:r>
        <w:rPr>
          <w:rStyle w:val="HTML1"/>
          <w:rFonts w:ascii="Consolas" w:hAnsi="Consolas"/>
          <w:color w:val="161616"/>
          <w:bdr w:val="none" w:sz="0" w:space="0" w:color="auto" w:frame="1"/>
        </w:rPr>
        <w:t xml:space="preserve"> num = </w:t>
      </w:r>
      <w:r>
        <w:rPr>
          <w:rStyle w:val="hljs-number"/>
          <w:rFonts w:ascii="Consolas" w:hAnsi="Consolas"/>
          <w:color w:val="161616"/>
          <w:bdr w:val="none" w:sz="0" w:space="0" w:color="auto" w:frame="1"/>
        </w:rPr>
        <w:t>2147483647</w:t>
      </w:r>
      <w:r>
        <w:rPr>
          <w:rStyle w:val="HTML1"/>
          <w:rFonts w:ascii="Consolas" w:hAnsi="Consolas"/>
          <w:color w:val="161616"/>
          <w:bdr w:val="none" w:sz="0" w:space="0" w:color="auto" w:frame="1"/>
        </w:rPr>
        <w:t>;</w:t>
      </w:r>
    </w:p>
    <w:p w:rsidR="00562EC4" w:rsidRDefault="00562EC4" w:rsidP="00562EC4">
      <w:pPr>
        <w:pStyle w:val="HTML"/>
        <w:rPr>
          <w:rStyle w:val="HTML1"/>
          <w:rFonts w:ascii="Consolas" w:hAnsi="Consolas"/>
          <w:color w:val="161616"/>
          <w:bdr w:val="none" w:sz="0" w:space="0" w:color="auto" w:frame="1"/>
        </w:rPr>
      </w:pPr>
      <w:r>
        <w:rPr>
          <w:rStyle w:val="hljs-builtin"/>
          <w:rFonts w:ascii="Consolas" w:hAnsi="Consolas"/>
          <w:color w:val="0101FD"/>
          <w:bdr w:val="none" w:sz="0" w:space="0" w:color="auto" w:frame="1"/>
        </w:rPr>
        <w:t>long</w:t>
      </w:r>
      <w:r>
        <w:rPr>
          <w:rStyle w:val="HTML1"/>
          <w:rFonts w:ascii="Consolas" w:hAnsi="Consolas"/>
          <w:color w:val="161616"/>
          <w:bdr w:val="none" w:sz="0" w:space="0" w:color="auto" w:frame="1"/>
        </w:rPr>
        <w:t xml:space="preserve"> bigNum = num;</w:t>
      </w:r>
    </w:p>
    <w:p w:rsidR="00562EC4" w:rsidRDefault="00562EC4" w:rsidP="00562EC4">
      <w:pPr>
        <w:pStyle w:val="a3"/>
        <w:shd w:val="clear" w:color="auto" w:fill="FFFFFF"/>
        <w:rPr>
          <w:rFonts w:ascii="Segoe UI" w:hAnsi="Segoe UI" w:cs="Segoe UI"/>
          <w:color w:val="161616"/>
        </w:rPr>
      </w:pPr>
      <w:r>
        <w:rPr>
          <w:rFonts w:ascii="Segoe UI" w:hAnsi="Segoe UI" w:cs="Segoe UI"/>
          <w:color w:val="161616"/>
        </w:rPr>
        <w:t>有关所有隐式数值转换的完整列表，请参阅</w:t>
      </w:r>
      <w:hyperlink r:id="rId22" w:history="1">
        <w:r>
          <w:rPr>
            <w:rStyle w:val="a4"/>
            <w:rFonts w:ascii="Segoe UI" w:hAnsi="Segoe UI" w:cs="Segoe UI"/>
          </w:rPr>
          <w:t>内置数值转换</w:t>
        </w:r>
      </w:hyperlink>
      <w:r>
        <w:rPr>
          <w:rFonts w:ascii="Segoe UI" w:hAnsi="Segoe UI" w:cs="Segoe UI"/>
          <w:color w:val="161616"/>
        </w:rPr>
        <w:t>一文的</w:t>
      </w:r>
      <w:hyperlink r:id="rId23" w:anchor="implicit-numeric-conversions" w:history="1">
        <w:r>
          <w:rPr>
            <w:rStyle w:val="a4"/>
            <w:rFonts w:ascii="Segoe UI" w:hAnsi="Segoe UI" w:cs="Segoe UI"/>
          </w:rPr>
          <w:t>隐式数值转换表</w:t>
        </w:r>
      </w:hyperlink>
      <w:r>
        <w:rPr>
          <w:rFonts w:ascii="Segoe UI" w:hAnsi="Segoe UI" w:cs="Segoe UI"/>
          <w:color w:val="161616"/>
        </w:rPr>
        <w:t>部分。</w:t>
      </w:r>
    </w:p>
    <w:p w:rsidR="00562EC4" w:rsidRDefault="00562EC4" w:rsidP="00562EC4">
      <w:pPr>
        <w:pStyle w:val="a3"/>
        <w:shd w:val="clear" w:color="auto" w:fill="FFFFFF"/>
        <w:rPr>
          <w:rFonts w:ascii="Segoe UI" w:hAnsi="Segoe UI" w:cs="Segoe UI"/>
          <w:color w:val="161616"/>
        </w:rPr>
      </w:pPr>
      <w:r>
        <w:rPr>
          <w:rFonts w:ascii="Segoe UI" w:hAnsi="Segoe UI" w:cs="Segoe UI"/>
          <w:color w:val="161616"/>
        </w:rPr>
        <w:t>对于引用类型，隐式转换始终存在于从一个类转换为该类的任何一个直接或间接的基类或接口的情况。</w:t>
      </w:r>
      <w:r>
        <w:rPr>
          <w:rFonts w:ascii="Segoe UI" w:hAnsi="Segoe UI" w:cs="Segoe UI"/>
          <w:color w:val="161616"/>
        </w:rPr>
        <w:t xml:space="preserve"> </w:t>
      </w:r>
      <w:r>
        <w:rPr>
          <w:rFonts w:ascii="Segoe UI" w:hAnsi="Segoe UI" w:cs="Segoe UI"/>
          <w:color w:val="161616"/>
        </w:rPr>
        <w:t>由于派生类始终包含基类的所有成员，因此不必使用任何特殊语法。</w:t>
      </w:r>
    </w:p>
    <w:p w:rsidR="00562EC4" w:rsidRDefault="00562EC4" w:rsidP="00562EC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Derived d =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Derived();</w:t>
      </w:r>
    </w:p>
    <w:p w:rsidR="00562EC4" w:rsidRDefault="00562EC4" w:rsidP="00562EC4">
      <w:pPr>
        <w:pStyle w:val="HTML"/>
        <w:rPr>
          <w:rStyle w:val="HTML1"/>
          <w:rFonts w:ascii="Consolas" w:hAnsi="Consolas"/>
          <w:color w:val="161616"/>
          <w:bdr w:val="none" w:sz="0" w:space="0" w:color="auto" w:frame="1"/>
        </w:rPr>
      </w:pPr>
    </w:p>
    <w:p w:rsidR="00562EC4" w:rsidRDefault="00562EC4" w:rsidP="00562EC4">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Always OK.</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Base b = d;</w:t>
      </w:r>
    </w:p>
    <w:p w:rsidR="00562EC4" w:rsidRDefault="00562EC4" w:rsidP="00562EC4">
      <w:pPr>
        <w:pStyle w:val="2"/>
        <w:shd w:val="clear" w:color="auto" w:fill="FFFFFF"/>
        <w:spacing w:before="480" w:after="180"/>
        <w:rPr>
          <w:rFonts w:ascii="Segoe UI" w:hAnsi="Segoe UI" w:cs="Segoe UI"/>
          <w:color w:val="161616"/>
        </w:rPr>
      </w:pPr>
      <w:r>
        <w:rPr>
          <w:rFonts w:ascii="Segoe UI" w:hAnsi="Segoe UI" w:cs="Segoe UI"/>
          <w:color w:val="161616"/>
        </w:rPr>
        <w:t>显式转换</w:t>
      </w:r>
    </w:p>
    <w:p w:rsidR="00562EC4" w:rsidRDefault="00562EC4" w:rsidP="00562EC4">
      <w:pPr>
        <w:pStyle w:val="a3"/>
        <w:shd w:val="clear" w:color="auto" w:fill="FFFFFF"/>
        <w:rPr>
          <w:rFonts w:ascii="Segoe UI" w:hAnsi="Segoe UI" w:cs="Segoe UI"/>
          <w:color w:val="161616"/>
        </w:rPr>
      </w:pPr>
      <w:r>
        <w:rPr>
          <w:rFonts w:ascii="Segoe UI" w:hAnsi="Segoe UI" w:cs="Segoe UI"/>
          <w:color w:val="161616"/>
        </w:rPr>
        <w:t>但是，如果进行转换可能会导致信息丢失，则编译器会要求执行显式转换，显式转换也称为</w:t>
      </w:r>
      <w:r>
        <w:rPr>
          <w:rStyle w:val="a6"/>
          <w:rFonts w:ascii="Segoe UI" w:hAnsi="Segoe UI" w:cs="Segoe UI"/>
          <w:color w:val="161616"/>
        </w:rPr>
        <w:t>强制转换</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强制转换是显式告知编译器以下信息的一种方式：你打算进行转换且你知道可能会发生数据丢失，或者你知道强制转换有可能在运行时失败。</w:t>
      </w:r>
      <w:r>
        <w:rPr>
          <w:rFonts w:ascii="Segoe UI" w:hAnsi="Segoe UI" w:cs="Segoe UI"/>
          <w:color w:val="161616"/>
        </w:rPr>
        <w:t xml:space="preserve"> </w:t>
      </w:r>
      <w:r>
        <w:rPr>
          <w:rFonts w:ascii="Segoe UI" w:hAnsi="Segoe UI" w:cs="Segoe UI"/>
          <w:color w:val="161616"/>
        </w:rPr>
        <w:t>若要执行强制转换，请在要转换的值或变量前面的括号中指定要强制转换到的类型。</w:t>
      </w:r>
      <w:r>
        <w:rPr>
          <w:rFonts w:ascii="Segoe UI" w:hAnsi="Segoe UI" w:cs="Segoe UI"/>
          <w:color w:val="161616"/>
        </w:rPr>
        <w:t xml:space="preserve"> </w:t>
      </w:r>
      <w:r>
        <w:rPr>
          <w:rFonts w:ascii="Segoe UI" w:hAnsi="Segoe UI" w:cs="Segoe UI"/>
          <w:color w:val="161616"/>
        </w:rPr>
        <w:t>下面的程序将</w:t>
      </w:r>
      <w:r>
        <w:rPr>
          <w:rFonts w:ascii="Segoe UI" w:hAnsi="Segoe UI" w:cs="Segoe UI"/>
          <w:color w:val="161616"/>
        </w:rPr>
        <w:t> </w:t>
      </w:r>
      <w:hyperlink r:id="rId24" w:history="1">
        <w:r>
          <w:rPr>
            <w:rStyle w:val="a4"/>
            <w:rFonts w:ascii="Segoe UI" w:hAnsi="Segoe UI" w:cs="Segoe UI"/>
          </w:rPr>
          <w:t>double</w:t>
        </w:r>
      </w:hyperlink>
      <w:r>
        <w:rPr>
          <w:rFonts w:ascii="Segoe UI" w:hAnsi="Segoe UI" w:cs="Segoe UI"/>
          <w:color w:val="161616"/>
        </w:rPr>
        <w:t> </w:t>
      </w:r>
      <w:r>
        <w:rPr>
          <w:rFonts w:ascii="Segoe UI" w:hAnsi="Segoe UI" w:cs="Segoe UI"/>
          <w:color w:val="161616"/>
        </w:rPr>
        <w:t>强制转换为</w:t>
      </w:r>
      <w:r>
        <w:rPr>
          <w:rFonts w:ascii="Segoe UI" w:hAnsi="Segoe UI" w:cs="Segoe UI"/>
          <w:color w:val="161616"/>
        </w:rPr>
        <w:t> </w:t>
      </w:r>
      <w:hyperlink r:id="rId25" w:history="1">
        <w:r>
          <w:rPr>
            <w:rStyle w:val="a4"/>
            <w:rFonts w:ascii="Segoe UI" w:hAnsi="Segoe UI" w:cs="Segoe UI"/>
          </w:rPr>
          <w:t>int</w:t>
        </w:r>
      </w:hyperlink>
      <w:r>
        <w:rPr>
          <w:rFonts w:ascii="Segoe UI" w:hAnsi="Segoe UI" w:cs="Segoe UI"/>
          <w:color w:val="161616"/>
        </w:rPr>
        <w:t>。如不强制转换，程序将无法编译。</w:t>
      </w:r>
    </w:p>
    <w:p w:rsidR="00562EC4" w:rsidRDefault="00562EC4" w:rsidP="00562EC4">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class</w:t>
      </w:r>
      <w:r>
        <w:rPr>
          <w:rStyle w:val="HTML1"/>
          <w:rFonts w:ascii="Consolas" w:hAnsi="Consolas"/>
          <w:color w:val="161616"/>
          <w:bdr w:val="none" w:sz="0" w:space="0" w:color="auto" w:frame="1"/>
        </w:rPr>
        <w:t xml:space="preserve"> </w:t>
      </w:r>
      <w:r>
        <w:rPr>
          <w:rStyle w:val="hljs-title"/>
          <w:rFonts w:ascii="Consolas" w:hAnsi="Consolas"/>
          <w:color w:val="006881"/>
          <w:bdr w:val="none" w:sz="0" w:space="0" w:color="auto" w:frame="1"/>
        </w:rPr>
        <w:t>Test</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function"/>
          <w:rFonts w:ascii="Consolas" w:hAnsi="Consolas"/>
          <w:color w:val="161616"/>
          <w:bdr w:val="none" w:sz="0" w:space="0" w:color="auto" w:frame="1"/>
        </w:rPr>
        <w:t>()</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double</w:t>
      </w:r>
      <w:r>
        <w:rPr>
          <w:rStyle w:val="HTML1"/>
          <w:rFonts w:ascii="Consolas" w:hAnsi="Consolas"/>
          <w:color w:val="161616"/>
          <w:bdr w:val="none" w:sz="0" w:space="0" w:color="auto" w:frame="1"/>
        </w:rPr>
        <w:t xml:space="preserve"> x = </w:t>
      </w:r>
      <w:r>
        <w:rPr>
          <w:rStyle w:val="hljs-number"/>
          <w:rFonts w:ascii="Consolas" w:hAnsi="Consolas"/>
          <w:color w:val="161616"/>
          <w:bdr w:val="none" w:sz="0" w:space="0" w:color="auto" w:frame="1"/>
        </w:rPr>
        <w:t>1234.7</w:t>
      </w:r>
      <w:r>
        <w:rPr>
          <w:rStyle w:val="HTML1"/>
          <w:rFonts w:ascii="Consolas" w:hAnsi="Consolas"/>
          <w:color w:val="161616"/>
          <w:bdr w:val="none" w:sz="0" w:space="0" w:color="auto" w:frame="1"/>
        </w:rPr>
        <w:t>;</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int</w:t>
      </w:r>
      <w:r>
        <w:rPr>
          <w:rStyle w:val="HTML1"/>
          <w:rFonts w:ascii="Consolas" w:hAnsi="Consolas"/>
          <w:color w:val="161616"/>
          <w:bdr w:val="none" w:sz="0" w:space="0" w:color="auto" w:frame="1"/>
        </w:rPr>
        <w:t xml:space="preserve"> a;</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Cast double to int.</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 = (</w:t>
      </w:r>
      <w:r>
        <w:rPr>
          <w:rStyle w:val="hljs-builtin"/>
          <w:rFonts w:ascii="Consolas" w:hAnsi="Consolas"/>
          <w:color w:val="0101FD"/>
          <w:bdr w:val="none" w:sz="0" w:space="0" w:color="auto" w:frame="1"/>
        </w:rPr>
        <w:t>int</w:t>
      </w:r>
      <w:r>
        <w:rPr>
          <w:rStyle w:val="HTML1"/>
          <w:rFonts w:ascii="Consolas" w:hAnsi="Consolas"/>
          <w:color w:val="161616"/>
          <w:bdr w:val="none" w:sz="0" w:space="0" w:color="auto" w:frame="1"/>
        </w:rPr>
        <w:t>)x;</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System.Console.WriteLine(a);</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562EC4" w:rsidRDefault="00562EC4" w:rsidP="00562EC4">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Output: 1234</w:t>
      </w:r>
    </w:p>
    <w:p w:rsidR="00562EC4" w:rsidRDefault="00562EC4" w:rsidP="00562EC4">
      <w:pPr>
        <w:pStyle w:val="a3"/>
        <w:shd w:val="clear" w:color="auto" w:fill="FFFFFF"/>
        <w:rPr>
          <w:rFonts w:ascii="Segoe UI" w:hAnsi="Segoe UI" w:cs="Segoe UI"/>
          <w:color w:val="161616"/>
        </w:rPr>
      </w:pPr>
      <w:r>
        <w:rPr>
          <w:rFonts w:ascii="Segoe UI" w:hAnsi="Segoe UI" w:cs="Segoe UI"/>
          <w:color w:val="161616"/>
        </w:rPr>
        <w:t>有关支持的显式数值转换的完整列表，请参阅</w:t>
      </w:r>
      <w:hyperlink r:id="rId26" w:history="1">
        <w:r>
          <w:rPr>
            <w:rStyle w:val="a4"/>
            <w:rFonts w:ascii="Segoe UI" w:hAnsi="Segoe UI" w:cs="Segoe UI"/>
          </w:rPr>
          <w:t>内置数值转换</w:t>
        </w:r>
      </w:hyperlink>
      <w:r>
        <w:rPr>
          <w:rFonts w:ascii="Segoe UI" w:hAnsi="Segoe UI" w:cs="Segoe UI"/>
          <w:color w:val="161616"/>
        </w:rPr>
        <w:t>一文的</w:t>
      </w:r>
      <w:hyperlink r:id="rId27" w:anchor="explicit-numeric-conversions" w:history="1">
        <w:r>
          <w:rPr>
            <w:rStyle w:val="a4"/>
            <w:rFonts w:ascii="Segoe UI" w:hAnsi="Segoe UI" w:cs="Segoe UI"/>
          </w:rPr>
          <w:t>显式数值转换</w:t>
        </w:r>
      </w:hyperlink>
      <w:r>
        <w:rPr>
          <w:rFonts w:ascii="Segoe UI" w:hAnsi="Segoe UI" w:cs="Segoe UI"/>
          <w:color w:val="161616"/>
        </w:rPr>
        <w:t>部分。</w:t>
      </w:r>
    </w:p>
    <w:p w:rsidR="00562EC4" w:rsidRDefault="00562EC4" w:rsidP="00562EC4">
      <w:pPr>
        <w:pStyle w:val="a3"/>
        <w:shd w:val="clear" w:color="auto" w:fill="FFFFFF"/>
        <w:rPr>
          <w:rFonts w:ascii="Segoe UI" w:hAnsi="Segoe UI" w:cs="Segoe UI"/>
          <w:color w:val="161616"/>
        </w:rPr>
      </w:pPr>
      <w:r>
        <w:rPr>
          <w:rFonts w:ascii="Segoe UI" w:hAnsi="Segoe UI" w:cs="Segoe UI"/>
          <w:color w:val="161616"/>
        </w:rPr>
        <w:t>对于引用类型，如果需要从基类型转换为派生类型，则必须进行显式强制转换：</w:t>
      </w:r>
    </w:p>
    <w:p w:rsidR="00562EC4" w:rsidRDefault="00562EC4" w:rsidP="00562EC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562EC4" w:rsidRDefault="00562EC4" w:rsidP="00562EC4">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Create a new derived type.</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Giraffe g = </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Giraffe();</w:t>
      </w:r>
    </w:p>
    <w:p w:rsidR="00562EC4" w:rsidRDefault="00562EC4" w:rsidP="00562EC4">
      <w:pPr>
        <w:pStyle w:val="HTML"/>
        <w:rPr>
          <w:rStyle w:val="HTML1"/>
          <w:rFonts w:ascii="Consolas" w:hAnsi="Consolas"/>
          <w:color w:val="161616"/>
          <w:bdr w:val="none" w:sz="0" w:space="0" w:color="auto" w:frame="1"/>
        </w:rPr>
      </w:pPr>
    </w:p>
    <w:p w:rsidR="00562EC4" w:rsidRDefault="00562EC4" w:rsidP="00562EC4">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Implicit conversion to base type is safe.</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Animal a = g;</w:t>
      </w:r>
    </w:p>
    <w:p w:rsidR="00562EC4" w:rsidRDefault="00562EC4" w:rsidP="00562EC4">
      <w:pPr>
        <w:pStyle w:val="HTML"/>
        <w:rPr>
          <w:rStyle w:val="HTML1"/>
          <w:rFonts w:ascii="Consolas" w:hAnsi="Consolas"/>
          <w:color w:val="161616"/>
          <w:bdr w:val="none" w:sz="0" w:space="0" w:color="auto" w:frame="1"/>
        </w:rPr>
      </w:pPr>
    </w:p>
    <w:p w:rsidR="00562EC4" w:rsidRDefault="00562EC4" w:rsidP="00562EC4">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Explicit conversion is required to cast back</w:t>
      </w:r>
    </w:p>
    <w:p w:rsidR="00562EC4" w:rsidRDefault="00562EC4" w:rsidP="00562EC4">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to derived type. Note: This will compile but will</w:t>
      </w:r>
    </w:p>
    <w:p w:rsidR="00562EC4" w:rsidRDefault="00562EC4" w:rsidP="00562EC4">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throw an exception at run time if the right-side</w:t>
      </w:r>
    </w:p>
    <w:p w:rsidR="00562EC4" w:rsidRDefault="00562EC4" w:rsidP="00562EC4">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object is not in fact a Giraffe.</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Giraffe g2 = (Giraffe)a;</w:t>
      </w:r>
    </w:p>
    <w:p w:rsidR="00562EC4" w:rsidRDefault="00562EC4" w:rsidP="00562EC4">
      <w:pPr>
        <w:pStyle w:val="a3"/>
        <w:shd w:val="clear" w:color="auto" w:fill="FFFFFF"/>
        <w:rPr>
          <w:rFonts w:ascii="Segoe UI" w:hAnsi="Segoe UI" w:cs="Segoe UI"/>
          <w:color w:val="161616"/>
        </w:rPr>
      </w:pPr>
      <w:r>
        <w:rPr>
          <w:rFonts w:ascii="Segoe UI" w:hAnsi="Segoe UI" w:cs="Segoe UI"/>
          <w:color w:val="161616"/>
        </w:rPr>
        <w:t>引用类型之间的强制转换操作不会更改基础对象的运行时类型；它只更改用作对该对象引用的值的类型。</w:t>
      </w:r>
      <w:r>
        <w:rPr>
          <w:rFonts w:ascii="Segoe UI" w:hAnsi="Segoe UI" w:cs="Segoe UI"/>
          <w:color w:val="161616"/>
        </w:rPr>
        <w:t xml:space="preserve"> </w:t>
      </w:r>
      <w:r>
        <w:rPr>
          <w:rFonts w:ascii="Segoe UI" w:hAnsi="Segoe UI" w:cs="Segoe UI"/>
          <w:color w:val="161616"/>
        </w:rPr>
        <w:t>有关详细信息，请参阅</w:t>
      </w:r>
      <w:hyperlink r:id="rId28" w:history="1">
        <w:r>
          <w:rPr>
            <w:rStyle w:val="a4"/>
            <w:rFonts w:ascii="Segoe UI" w:hAnsi="Segoe UI" w:cs="Segoe UI"/>
          </w:rPr>
          <w:t>多态性</w:t>
        </w:r>
      </w:hyperlink>
      <w:r>
        <w:rPr>
          <w:rFonts w:ascii="Segoe UI" w:hAnsi="Segoe UI" w:cs="Segoe UI"/>
          <w:color w:val="161616"/>
        </w:rPr>
        <w:t>。</w:t>
      </w:r>
    </w:p>
    <w:p w:rsidR="00562EC4" w:rsidRDefault="00562EC4" w:rsidP="00562EC4">
      <w:pPr>
        <w:pStyle w:val="2"/>
        <w:shd w:val="clear" w:color="auto" w:fill="FFFFFF"/>
        <w:spacing w:before="480" w:after="180"/>
        <w:rPr>
          <w:rFonts w:ascii="Segoe UI" w:hAnsi="Segoe UI" w:cs="Segoe UI"/>
          <w:color w:val="161616"/>
        </w:rPr>
      </w:pPr>
      <w:r>
        <w:rPr>
          <w:rFonts w:ascii="Segoe UI" w:hAnsi="Segoe UI" w:cs="Segoe UI"/>
          <w:color w:val="161616"/>
        </w:rPr>
        <w:t>运行时的类型转换异常</w:t>
      </w:r>
    </w:p>
    <w:p w:rsidR="00562EC4" w:rsidRDefault="00562EC4" w:rsidP="00562EC4">
      <w:pPr>
        <w:pStyle w:val="a3"/>
        <w:shd w:val="clear" w:color="auto" w:fill="FFFFFF"/>
        <w:rPr>
          <w:rFonts w:ascii="Segoe UI" w:hAnsi="Segoe UI" w:cs="Segoe UI"/>
          <w:color w:val="161616"/>
        </w:rPr>
      </w:pPr>
      <w:r>
        <w:rPr>
          <w:rFonts w:ascii="Segoe UI" w:hAnsi="Segoe UI" w:cs="Segoe UI"/>
          <w:color w:val="161616"/>
        </w:rPr>
        <w:t>在某些引用类型转换中，编译器无法确定强制转换是否会有效。</w:t>
      </w:r>
      <w:r>
        <w:rPr>
          <w:rFonts w:ascii="Segoe UI" w:hAnsi="Segoe UI" w:cs="Segoe UI"/>
          <w:color w:val="161616"/>
        </w:rPr>
        <w:t xml:space="preserve"> </w:t>
      </w:r>
      <w:r>
        <w:rPr>
          <w:rFonts w:ascii="Segoe UI" w:hAnsi="Segoe UI" w:cs="Segoe UI"/>
          <w:color w:val="161616"/>
        </w:rPr>
        <w:t>正确进行编译的强制转换操作有可能在运行时失败。</w:t>
      </w:r>
      <w:r>
        <w:rPr>
          <w:rFonts w:ascii="Segoe UI" w:hAnsi="Segoe UI" w:cs="Segoe UI"/>
          <w:color w:val="161616"/>
        </w:rPr>
        <w:t xml:space="preserve"> </w:t>
      </w:r>
      <w:r>
        <w:rPr>
          <w:rFonts w:ascii="Segoe UI" w:hAnsi="Segoe UI" w:cs="Segoe UI"/>
          <w:color w:val="161616"/>
        </w:rPr>
        <w:t>如下面的示例所示，类型转换在运行时失败将导致引发</w:t>
      </w:r>
      <w:r>
        <w:rPr>
          <w:rFonts w:ascii="Segoe UI" w:hAnsi="Segoe UI" w:cs="Segoe UI"/>
          <w:color w:val="161616"/>
        </w:rPr>
        <w:t> </w:t>
      </w:r>
      <w:hyperlink r:id="rId29" w:history="1">
        <w:r>
          <w:rPr>
            <w:rStyle w:val="a4"/>
            <w:rFonts w:ascii="Segoe UI" w:hAnsi="Segoe UI" w:cs="Segoe UI"/>
          </w:rPr>
          <w:t>InvalidCastException</w:t>
        </w:r>
      </w:hyperlink>
      <w:r>
        <w:rPr>
          <w:rFonts w:ascii="Segoe UI" w:hAnsi="Segoe UI" w:cs="Segoe UI"/>
          <w:color w:val="161616"/>
        </w:rPr>
        <w:t>。</w:t>
      </w:r>
    </w:p>
    <w:p w:rsidR="00562EC4" w:rsidRDefault="00562EC4" w:rsidP="00562EC4">
      <w:pPr>
        <w:pStyle w:val="HTML"/>
        <w:rPr>
          <w:rStyle w:val="HTML1"/>
          <w:rFonts w:ascii="Consolas" w:hAnsi="Consolas"/>
          <w:color w:val="161616"/>
          <w:bdr w:val="none" w:sz="0" w:space="0" w:color="auto" w:frame="1"/>
        </w:rPr>
      </w:pPr>
      <w:bookmarkStart w:id="0" w:name="_GoBack"/>
      <w:bookmarkEnd w:id="0"/>
      <w:r>
        <w:rPr>
          <w:rStyle w:val="hljs-keyword"/>
          <w:rFonts w:ascii="Consolas" w:hAnsi="Consolas"/>
          <w:color w:val="0101FD"/>
          <w:bdr w:val="none" w:sz="0" w:space="0" w:color="auto" w:frame="1"/>
        </w:rPr>
        <w:t>class</w:t>
      </w:r>
      <w:r>
        <w:rPr>
          <w:rStyle w:val="HTML1"/>
          <w:rFonts w:ascii="Consolas" w:hAnsi="Consolas"/>
          <w:color w:val="161616"/>
          <w:bdr w:val="none" w:sz="0" w:space="0" w:color="auto" w:frame="1"/>
        </w:rPr>
        <w:t xml:space="preserve"> </w:t>
      </w:r>
      <w:r>
        <w:rPr>
          <w:rStyle w:val="hljs-title"/>
          <w:rFonts w:ascii="Consolas" w:hAnsi="Consolas"/>
          <w:color w:val="006881"/>
          <w:bdr w:val="none" w:sz="0" w:space="0" w:color="auto" w:frame="1"/>
        </w:rPr>
        <w:t>Animal</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Eat</w:t>
      </w:r>
      <w:r>
        <w:rPr>
          <w:rStyle w:val="hljs-function"/>
          <w:rFonts w:ascii="Consolas" w:hAnsi="Consolas"/>
          <w:color w:val="161616"/>
          <w:bdr w:val="none" w:sz="0" w:space="0" w:color="auto" w:frame="1"/>
        </w:rPr>
        <w:t>()</w:t>
      </w:r>
      <w:r>
        <w:rPr>
          <w:rStyle w:val="HTML1"/>
          <w:rFonts w:ascii="Consolas" w:hAnsi="Consolas"/>
          <w:color w:val="161616"/>
          <w:bdr w:val="none" w:sz="0" w:space="0" w:color="auto" w:frame="1"/>
        </w:rPr>
        <w:t xml:space="preserve"> =&gt; System.Console.WriteLine(</w:t>
      </w:r>
      <w:r>
        <w:rPr>
          <w:rStyle w:val="hljs-string"/>
          <w:rFonts w:ascii="Consolas" w:hAnsi="Consolas"/>
          <w:color w:val="A31515"/>
          <w:bdr w:val="none" w:sz="0" w:space="0" w:color="auto" w:frame="1"/>
        </w:rPr>
        <w:t>"Eating."</w:t>
      </w:r>
      <w:r>
        <w:rPr>
          <w:rStyle w:val="HTML1"/>
          <w:rFonts w:ascii="Consolas" w:hAnsi="Consolas"/>
          <w:color w:val="161616"/>
          <w:bdr w:val="none" w:sz="0" w:space="0" w:color="auto" w:frame="1"/>
        </w:rPr>
        <w:t>);</w:t>
      </w:r>
    </w:p>
    <w:p w:rsidR="00562EC4" w:rsidRDefault="00562EC4" w:rsidP="00562EC4">
      <w:pPr>
        <w:pStyle w:val="HTML"/>
        <w:rPr>
          <w:rStyle w:val="HTML1"/>
          <w:rFonts w:ascii="Consolas" w:hAnsi="Consolas"/>
          <w:color w:val="161616"/>
          <w:bdr w:val="none" w:sz="0" w:space="0" w:color="auto" w:frame="1"/>
        </w:rPr>
      </w:pP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override</w:t>
      </w:r>
      <w:r>
        <w:rPr>
          <w:rStyle w:val="hljs-function"/>
          <w:rFonts w:ascii="Consolas" w:hAnsi="Consolas"/>
          <w:color w:val="161616"/>
          <w:bdr w:val="none" w:sz="0" w:space="0" w:color="auto" w:frame="1"/>
        </w:rPr>
        <w:t xml:space="preserve"> </w:t>
      </w:r>
      <w:r>
        <w:rPr>
          <w:rStyle w:val="hljs-builtin"/>
          <w:rFonts w:ascii="Consolas" w:hAnsi="Consolas"/>
          <w:color w:val="0101FD"/>
          <w:bdr w:val="none" w:sz="0" w:space="0" w:color="auto" w:frame="1"/>
        </w:rPr>
        <w:t>string</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ToString</w:t>
      </w:r>
      <w:r>
        <w:rPr>
          <w:rStyle w:val="hljs-function"/>
          <w:rFonts w:ascii="Consolas" w:hAnsi="Consolas"/>
          <w:color w:val="161616"/>
          <w:bdr w:val="none" w:sz="0" w:space="0" w:color="auto" w:frame="1"/>
        </w:rPr>
        <w:t>()</w:t>
      </w:r>
      <w:r>
        <w:rPr>
          <w:rStyle w:val="HTML1"/>
          <w:rFonts w:ascii="Consolas" w:hAnsi="Consolas"/>
          <w:color w:val="161616"/>
          <w:bdr w:val="none" w:sz="0" w:space="0" w:color="auto" w:frame="1"/>
        </w:rPr>
        <w:t xml:space="preserve"> =&gt; </w:t>
      </w:r>
      <w:r>
        <w:rPr>
          <w:rStyle w:val="hljs-string"/>
          <w:rFonts w:ascii="Consolas" w:hAnsi="Consolas"/>
          <w:color w:val="A31515"/>
          <w:bdr w:val="none" w:sz="0" w:space="0" w:color="auto" w:frame="1"/>
        </w:rPr>
        <w:t>"I am an animal."</w:t>
      </w:r>
      <w:r>
        <w:rPr>
          <w:rStyle w:val="HTML1"/>
          <w:rFonts w:ascii="Consolas" w:hAnsi="Consolas"/>
          <w:color w:val="161616"/>
          <w:bdr w:val="none" w:sz="0" w:space="0" w:color="auto" w:frame="1"/>
        </w:rPr>
        <w:t>;</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562EC4" w:rsidRDefault="00562EC4" w:rsidP="00562EC4">
      <w:pPr>
        <w:pStyle w:val="HTML"/>
        <w:rPr>
          <w:rStyle w:val="HTML1"/>
          <w:rFonts w:ascii="Consolas" w:hAnsi="Consolas"/>
          <w:color w:val="161616"/>
          <w:bdr w:val="none" w:sz="0" w:space="0" w:color="auto" w:frame="1"/>
        </w:rPr>
      </w:pPr>
    </w:p>
    <w:p w:rsidR="00562EC4" w:rsidRDefault="00562EC4" w:rsidP="00562EC4">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class</w:t>
      </w:r>
      <w:r>
        <w:rPr>
          <w:rStyle w:val="HTML1"/>
          <w:rFonts w:ascii="Consolas" w:hAnsi="Consolas"/>
          <w:color w:val="161616"/>
          <w:bdr w:val="none" w:sz="0" w:space="0" w:color="auto" w:frame="1"/>
        </w:rPr>
        <w:t xml:space="preserve"> </w:t>
      </w:r>
      <w:r>
        <w:rPr>
          <w:rStyle w:val="hljs-title"/>
          <w:rFonts w:ascii="Consolas" w:hAnsi="Consolas"/>
          <w:color w:val="006881"/>
          <w:bdr w:val="none" w:sz="0" w:space="0" w:color="auto" w:frame="1"/>
        </w:rPr>
        <w:t>Reptile</w:t>
      </w:r>
      <w:r>
        <w:rPr>
          <w:rStyle w:val="HTML1"/>
          <w:rFonts w:ascii="Consolas" w:hAnsi="Consolas"/>
          <w:color w:val="161616"/>
          <w:bdr w:val="none" w:sz="0" w:space="0" w:color="auto" w:frame="1"/>
        </w:rPr>
        <w:t xml:space="preserve"> : </w:t>
      </w:r>
      <w:r>
        <w:rPr>
          <w:rStyle w:val="hljs-title"/>
          <w:rFonts w:ascii="Consolas" w:hAnsi="Consolas"/>
          <w:color w:val="006881"/>
          <w:bdr w:val="none" w:sz="0" w:space="0" w:color="auto" w:frame="1"/>
        </w:rPr>
        <w:t>Animal</w:t>
      </w:r>
      <w:r>
        <w:rPr>
          <w:rStyle w:val="HTML1"/>
          <w:rFonts w:ascii="Consolas" w:hAnsi="Consolas"/>
          <w:color w:val="161616"/>
          <w:bdr w:val="none" w:sz="0" w:space="0" w:color="auto" w:frame="1"/>
        </w:rPr>
        <w:t xml:space="preserve"> { }</w:t>
      </w:r>
    </w:p>
    <w:p w:rsidR="00562EC4" w:rsidRDefault="00562EC4" w:rsidP="00562EC4">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class</w:t>
      </w:r>
      <w:r>
        <w:rPr>
          <w:rStyle w:val="HTML1"/>
          <w:rFonts w:ascii="Consolas" w:hAnsi="Consolas"/>
          <w:color w:val="161616"/>
          <w:bdr w:val="none" w:sz="0" w:space="0" w:color="auto" w:frame="1"/>
        </w:rPr>
        <w:t xml:space="preserve"> </w:t>
      </w:r>
      <w:r>
        <w:rPr>
          <w:rStyle w:val="hljs-title"/>
          <w:rFonts w:ascii="Consolas" w:hAnsi="Consolas"/>
          <w:color w:val="006881"/>
          <w:bdr w:val="none" w:sz="0" w:space="0" w:color="auto" w:frame="1"/>
        </w:rPr>
        <w:t>Mammal</w:t>
      </w:r>
      <w:r>
        <w:rPr>
          <w:rStyle w:val="HTML1"/>
          <w:rFonts w:ascii="Consolas" w:hAnsi="Consolas"/>
          <w:color w:val="161616"/>
          <w:bdr w:val="none" w:sz="0" w:space="0" w:color="auto" w:frame="1"/>
        </w:rPr>
        <w:t xml:space="preserve"> : </w:t>
      </w:r>
      <w:r>
        <w:rPr>
          <w:rStyle w:val="hljs-title"/>
          <w:rFonts w:ascii="Consolas" w:hAnsi="Consolas"/>
          <w:color w:val="006881"/>
          <w:bdr w:val="none" w:sz="0" w:space="0" w:color="auto" w:frame="1"/>
        </w:rPr>
        <w:t>Animal</w:t>
      </w:r>
      <w:r>
        <w:rPr>
          <w:rStyle w:val="HTML1"/>
          <w:rFonts w:ascii="Consolas" w:hAnsi="Consolas"/>
          <w:color w:val="161616"/>
          <w:bdr w:val="none" w:sz="0" w:space="0" w:color="auto" w:frame="1"/>
        </w:rPr>
        <w:t xml:space="preserve"> { }</w:t>
      </w:r>
    </w:p>
    <w:p w:rsidR="00562EC4" w:rsidRDefault="00562EC4" w:rsidP="00562EC4">
      <w:pPr>
        <w:pStyle w:val="HTML"/>
        <w:rPr>
          <w:rStyle w:val="HTML1"/>
          <w:rFonts w:ascii="Consolas" w:hAnsi="Consolas"/>
          <w:color w:val="161616"/>
          <w:bdr w:val="none" w:sz="0" w:space="0" w:color="auto" w:frame="1"/>
        </w:rPr>
      </w:pPr>
    </w:p>
    <w:p w:rsidR="00562EC4" w:rsidRDefault="00562EC4" w:rsidP="00562EC4">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class</w:t>
      </w:r>
      <w:r>
        <w:rPr>
          <w:rStyle w:val="HTML1"/>
          <w:rFonts w:ascii="Consolas" w:hAnsi="Consolas"/>
          <w:color w:val="161616"/>
          <w:bdr w:val="none" w:sz="0" w:space="0" w:color="auto" w:frame="1"/>
        </w:rPr>
        <w:t xml:space="preserve"> </w:t>
      </w:r>
      <w:r>
        <w:rPr>
          <w:rStyle w:val="hljs-title"/>
          <w:rFonts w:ascii="Consolas" w:hAnsi="Consolas"/>
          <w:color w:val="006881"/>
          <w:bdr w:val="none" w:sz="0" w:space="0" w:color="auto" w:frame="1"/>
        </w:rPr>
        <w:t>UnSafeCast</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function"/>
          <w:rFonts w:ascii="Consolas" w:hAnsi="Consolas"/>
          <w:color w:val="161616"/>
          <w:bdr w:val="none" w:sz="0" w:space="0" w:color="auto" w:frame="1"/>
        </w:rPr>
        <w:t>()</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Test(</w:t>
      </w:r>
      <w:r>
        <w:rPr>
          <w:rStyle w:val="hljs-keyword"/>
          <w:rFonts w:ascii="Consolas" w:hAnsi="Consolas"/>
          <w:color w:val="0101FD"/>
          <w:bdr w:val="none" w:sz="0" w:space="0" w:color="auto" w:frame="1"/>
        </w:rPr>
        <w:t>new</w:t>
      </w:r>
      <w:r>
        <w:rPr>
          <w:rStyle w:val="HTML1"/>
          <w:rFonts w:ascii="Consolas" w:hAnsi="Consolas"/>
          <w:color w:val="161616"/>
          <w:bdr w:val="none" w:sz="0" w:space="0" w:color="auto" w:frame="1"/>
        </w:rPr>
        <w:t xml:space="preserve"> Mammal());</w:t>
      </w:r>
    </w:p>
    <w:p w:rsidR="00562EC4" w:rsidRDefault="00562EC4" w:rsidP="00562EC4">
      <w:pPr>
        <w:pStyle w:val="HTML"/>
        <w:rPr>
          <w:rStyle w:val="HTML1"/>
          <w:rFonts w:ascii="Consolas" w:hAnsi="Consolas"/>
          <w:color w:val="161616"/>
          <w:bdr w:val="none" w:sz="0" w:space="0" w:color="auto" w:frame="1"/>
        </w:rPr>
      </w:pP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Keep the console window open in debug mode.</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System.Console.WriteLine(</w:t>
      </w:r>
      <w:r>
        <w:rPr>
          <w:rStyle w:val="hljs-string"/>
          <w:rFonts w:ascii="Consolas" w:hAnsi="Consolas"/>
          <w:color w:val="A31515"/>
          <w:bdr w:val="none" w:sz="0" w:space="0" w:color="auto" w:frame="1"/>
        </w:rPr>
        <w:t>"Press any key to exit."</w:t>
      </w:r>
      <w:r>
        <w:rPr>
          <w:rStyle w:val="HTML1"/>
          <w:rFonts w:ascii="Consolas" w:hAnsi="Consolas"/>
          <w:color w:val="161616"/>
          <w:bdr w:val="none" w:sz="0" w:space="0" w:color="auto" w:frame="1"/>
        </w:rPr>
        <w:t>);</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System.Console.ReadKey();</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62EC4" w:rsidRDefault="00562EC4" w:rsidP="00562EC4">
      <w:pPr>
        <w:pStyle w:val="HTML"/>
        <w:rPr>
          <w:rStyle w:val="HTML1"/>
          <w:rFonts w:ascii="Consolas" w:hAnsi="Consolas"/>
          <w:color w:val="161616"/>
          <w:bdr w:val="none" w:sz="0" w:space="0" w:color="auto" w:frame="1"/>
        </w:rPr>
      </w:pP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static</w:t>
      </w:r>
      <w:r>
        <w:rPr>
          <w:rStyle w:val="hljs-function"/>
          <w:rFonts w:ascii="Consolas" w:hAnsi="Consolas"/>
          <w:color w:val="161616"/>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Test</w:t>
      </w:r>
      <w:r>
        <w:rPr>
          <w:rStyle w:val="hljs-function"/>
          <w:rFonts w:ascii="Consolas" w:hAnsi="Consolas"/>
          <w:color w:val="161616"/>
          <w:bdr w:val="none" w:sz="0" w:space="0" w:color="auto" w:frame="1"/>
        </w:rPr>
        <w:t>(</w:t>
      </w:r>
      <w:r>
        <w:rPr>
          <w:rStyle w:val="hljs-params"/>
          <w:rFonts w:ascii="Consolas" w:hAnsi="Consolas"/>
          <w:color w:val="161616"/>
          <w:bdr w:val="none" w:sz="0" w:space="0" w:color="auto" w:frame="1"/>
        </w:rPr>
        <w:t>Animal a</w:t>
      </w:r>
      <w:r>
        <w:rPr>
          <w:rStyle w:val="hljs-function"/>
          <w:rFonts w:ascii="Consolas" w:hAnsi="Consolas"/>
          <w:color w:val="161616"/>
          <w:bdr w:val="none" w:sz="0" w:space="0" w:color="auto" w:frame="1"/>
        </w:rPr>
        <w:t>)</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System.InvalidCastException at run time</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Unable to cast object of type 'Mammal' to type 'Reptile'</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Reptile r = (Reptile)a;</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562EC4" w:rsidRDefault="00562EC4" w:rsidP="00562EC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562EC4" w:rsidRDefault="00562EC4" w:rsidP="00562EC4">
      <w:pPr>
        <w:pStyle w:val="a3"/>
        <w:shd w:val="clear" w:color="auto" w:fill="FFFFFF"/>
        <w:rPr>
          <w:rFonts w:ascii="Segoe UI" w:hAnsi="Segoe UI" w:cs="Segoe UI"/>
          <w:color w:val="161616"/>
        </w:rPr>
      </w:pPr>
      <w:r>
        <w:rPr>
          <w:rStyle w:val="HTML1"/>
          <w:rFonts w:ascii="Consolas" w:hAnsi="Consolas"/>
          <w:color w:val="161616"/>
          <w:sz w:val="20"/>
          <w:szCs w:val="20"/>
        </w:rPr>
        <w:t>Test</w:t>
      </w:r>
      <w:r>
        <w:rPr>
          <w:rFonts w:ascii="Segoe UI" w:hAnsi="Segoe UI" w:cs="Segoe UI"/>
          <w:color w:val="161616"/>
        </w:rPr>
        <w:t> </w:t>
      </w:r>
      <w:r>
        <w:rPr>
          <w:rFonts w:ascii="Segoe UI" w:hAnsi="Segoe UI" w:cs="Segoe UI"/>
          <w:color w:val="161616"/>
        </w:rPr>
        <w:t>方法有一个</w:t>
      </w:r>
      <w:r>
        <w:rPr>
          <w:rFonts w:ascii="Segoe UI" w:hAnsi="Segoe UI" w:cs="Segoe UI"/>
          <w:color w:val="161616"/>
        </w:rPr>
        <w:t> </w:t>
      </w:r>
      <w:r>
        <w:rPr>
          <w:rStyle w:val="HTML1"/>
          <w:rFonts w:ascii="Consolas" w:hAnsi="Consolas"/>
          <w:color w:val="161616"/>
          <w:sz w:val="20"/>
          <w:szCs w:val="20"/>
        </w:rPr>
        <w:t>Animal</w:t>
      </w:r>
      <w:r>
        <w:rPr>
          <w:rFonts w:ascii="Segoe UI" w:hAnsi="Segoe UI" w:cs="Segoe UI"/>
          <w:color w:val="161616"/>
        </w:rPr>
        <w:t> </w:t>
      </w:r>
      <w:r>
        <w:rPr>
          <w:rFonts w:ascii="Segoe UI" w:hAnsi="Segoe UI" w:cs="Segoe UI"/>
          <w:color w:val="161616"/>
        </w:rPr>
        <w:t>形式参数，因此，将实际参数</w:t>
      </w:r>
      <w:r>
        <w:rPr>
          <w:rFonts w:ascii="Segoe UI" w:hAnsi="Segoe UI" w:cs="Segoe UI"/>
          <w:color w:val="161616"/>
        </w:rPr>
        <w:t> </w:t>
      </w:r>
      <w:r>
        <w:rPr>
          <w:rStyle w:val="HTML1"/>
          <w:rFonts w:ascii="Consolas" w:hAnsi="Consolas"/>
          <w:color w:val="161616"/>
          <w:sz w:val="20"/>
          <w:szCs w:val="20"/>
        </w:rPr>
        <w:t>a</w:t>
      </w:r>
      <w:r>
        <w:rPr>
          <w:rFonts w:ascii="Segoe UI" w:hAnsi="Segoe UI" w:cs="Segoe UI"/>
          <w:color w:val="161616"/>
        </w:rPr>
        <w:t> </w:t>
      </w:r>
      <w:r>
        <w:rPr>
          <w:rFonts w:ascii="Segoe UI" w:hAnsi="Segoe UI" w:cs="Segoe UI"/>
          <w:color w:val="161616"/>
        </w:rPr>
        <w:t>显式强制转换为</w:t>
      </w:r>
      <w:r>
        <w:rPr>
          <w:rFonts w:ascii="Segoe UI" w:hAnsi="Segoe UI" w:cs="Segoe UI"/>
          <w:color w:val="161616"/>
        </w:rPr>
        <w:t> </w:t>
      </w:r>
      <w:r>
        <w:rPr>
          <w:rStyle w:val="HTML1"/>
          <w:rFonts w:ascii="Consolas" w:hAnsi="Consolas"/>
          <w:color w:val="161616"/>
          <w:sz w:val="20"/>
          <w:szCs w:val="20"/>
        </w:rPr>
        <w:t>Reptile</w:t>
      </w:r>
      <w:r>
        <w:rPr>
          <w:rFonts w:ascii="Segoe UI" w:hAnsi="Segoe UI" w:cs="Segoe UI"/>
          <w:color w:val="161616"/>
        </w:rPr>
        <w:t> </w:t>
      </w:r>
      <w:r>
        <w:rPr>
          <w:rFonts w:ascii="Segoe UI" w:hAnsi="Segoe UI" w:cs="Segoe UI"/>
          <w:color w:val="161616"/>
        </w:rPr>
        <w:t>会造成危险的假设。</w:t>
      </w:r>
      <w:r>
        <w:rPr>
          <w:rFonts w:ascii="Segoe UI" w:hAnsi="Segoe UI" w:cs="Segoe UI"/>
          <w:color w:val="161616"/>
        </w:rPr>
        <w:t xml:space="preserve"> </w:t>
      </w:r>
      <w:r>
        <w:rPr>
          <w:rFonts w:ascii="Segoe UI" w:hAnsi="Segoe UI" w:cs="Segoe UI"/>
          <w:color w:val="161616"/>
        </w:rPr>
        <w:t>更安全的做法是不要做出假设，而是检查类型。</w:t>
      </w:r>
      <w:r>
        <w:rPr>
          <w:rFonts w:ascii="Segoe UI" w:hAnsi="Segoe UI" w:cs="Segoe UI"/>
          <w:color w:val="161616"/>
        </w:rPr>
        <w:t xml:space="preserve"> C# </w:t>
      </w:r>
      <w:r>
        <w:rPr>
          <w:rFonts w:ascii="Segoe UI" w:hAnsi="Segoe UI" w:cs="Segoe UI"/>
          <w:color w:val="161616"/>
        </w:rPr>
        <w:t>提供</w:t>
      </w:r>
      <w:r>
        <w:rPr>
          <w:rFonts w:ascii="Segoe UI" w:hAnsi="Segoe UI" w:cs="Segoe UI"/>
          <w:color w:val="161616"/>
        </w:rPr>
        <w:t> </w:t>
      </w:r>
      <w:hyperlink r:id="rId30" w:anchor="is-operator" w:history="1">
        <w:r>
          <w:rPr>
            <w:rStyle w:val="a4"/>
            <w:rFonts w:ascii="Segoe UI" w:hAnsi="Segoe UI" w:cs="Segoe UI"/>
          </w:rPr>
          <w:t>is</w:t>
        </w:r>
      </w:hyperlink>
      <w:r>
        <w:rPr>
          <w:rFonts w:ascii="Segoe UI" w:hAnsi="Segoe UI" w:cs="Segoe UI"/>
          <w:color w:val="161616"/>
        </w:rPr>
        <w:t> </w:t>
      </w:r>
      <w:r>
        <w:rPr>
          <w:rFonts w:ascii="Segoe UI" w:hAnsi="Segoe UI" w:cs="Segoe UI"/>
          <w:color w:val="161616"/>
        </w:rPr>
        <w:t>运算符，使你可以在实际执行强制转换之前测试兼容性。</w:t>
      </w:r>
      <w:r>
        <w:rPr>
          <w:rFonts w:ascii="Segoe UI" w:hAnsi="Segoe UI" w:cs="Segoe UI"/>
          <w:color w:val="161616"/>
        </w:rPr>
        <w:t xml:space="preserve"> </w:t>
      </w:r>
      <w:r>
        <w:rPr>
          <w:rFonts w:ascii="Segoe UI" w:hAnsi="Segoe UI" w:cs="Segoe UI"/>
          <w:color w:val="161616"/>
        </w:rPr>
        <w:t>有关详细信息，请参阅</w:t>
      </w:r>
      <w:hyperlink r:id="rId31" w:history="1">
        <w:r>
          <w:rPr>
            <w:rStyle w:val="a4"/>
            <w:rFonts w:ascii="Segoe UI" w:hAnsi="Segoe UI" w:cs="Segoe UI"/>
          </w:rPr>
          <w:t>如何使用模式匹配以及</w:t>
        </w:r>
        <w:r>
          <w:rPr>
            <w:rStyle w:val="a4"/>
            <w:rFonts w:ascii="Segoe UI" w:hAnsi="Segoe UI" w:cs="Segoe UI"/>
          </w:rPr>
          <w:t xml:space="preserve"> as </w:t>
        </w:r>
        <w:r>
          <w:rPr>
            <w:rStyle w:val="a4"/>
            <w:rFonts w:ascii="Segoe UI" w:hAnsi="Segoe UI" w:cs="Segoe UI"/>
          </w:rPr>
          <w:t>和</w:t>
        </w:r>
        <w:r>
          <w:rPr>
            <w:rStyle w:val="a4"/>
            <w:rFonts w:ascii="Segoe UI" w:hAnsi="Segoe UI" w:cs="Segoe UI"/>
          </w:rPr>
          <w:t xml:space="preserve"> is </w:t>
        </w:r>
        <w:r>
          <w:rPr>
            <w:rStyle w:val="a4"/>
            <w:rFonts w:ascii="Segoe UI" w:hAnsi="Segoe UI" w:cs="Segoe UI"/>
          </w:rPr>
          <w:t>运算符安全地进行强制转换</w:t>
        </w:r>
      </w:hyperlink>
      <w:r>
        <w:rPr>
          <w:rFonts w:ascii="Segoe UI" w:hAnsi="Segoe UI" w:cs="Segoe UI"/>
          <w:color w:val="161616"/>
        </w:rPr>
        <w:t>。</w:t>
      </w:r>
    </w:p>
    <w:p w:rsidR="00CE782E" w:rsidRPr="00562EC4" w:rsidRDefault="00562EC4" w:rsidP="00436FBE"/>
    <w:sectPr w:rsidR="00CE782E" w:rsidRPr="00562E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634F1"/>
    <w:multiLevelType w:val="multilevel"/>
    <w:tmpl w:val="76C8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F2E57"/>
    <w:multiLevelType w:val="multilevel"/>
    <w:tmpl w:val="D7FA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91230"/>
    <w:multiLevelType w:val="multilevel"/>
    <w:tmpl w:val="E01E6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5A5C7A"/>
    <w:multiLevelType w:val="multilevel"/>
    <w:tmpl w:val="0192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A700AC"/>
    <w:multiLevelType w:val="multilevel"/>
    <w:tmpl w:val="E78E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8B7562"/>
    <w:multiLevelType w:val="multilevel"/>
    <w:tmpl w:val="E280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B8E"/>
    <w:rsid w:val="00436FBE"/>
    <w:rsid w:val="00442B8E"/>
    <w:rsid w:val="00454568"/>
    <w:rsid w:val="00562EC4"/>
    <w:rsid w:val="005C7EB6"/>
    <w:rsid w:val="00CD0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89DAC"/>
  <w15:chartTrackingRefBased/>
  <w15:docId w15:val="{FE188CD4-F792-46CF-8CCD-C2A8CAEC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D0B0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436F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B09"/>
    <w:rPr>
      <w:rFonts w:ascii="宋体" w:eastAsia="宋体" w:hAnsi="宋体" w:cs="宋体"/>
      <w:b/>
      <w:bCs/>
      <w:kern w:val="36"/>
      <w:sz w:val="48"/>
      <w:szCs w:val="48"/>
    </w:rPr>
  </w:style>
  <w:style w:type="paragraph" w:styleId="a3">
    <w:name w:val="Normal (Web)"/>
    <w:basedOn w:val="a"/>
    <w:uiPriority w:val="99"/>
    <w:semiHidden/>
    <w:unhideWhenUsed/>
    <w:rsid w:val="00CD0B0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D0B09"/>
    <w:rPr>
      <w:color w:val="0000FF"/>
      <w:u w:val="single"/>
    </w:rPr>
  </w:style>
  <w:style w:type="character" w:styleId="a5">
    <w:name w:val="Strong"/>
    <w:basedOn w:val="a0"/>
    <w:uiPriority w:val="22"/>
    <w:qFormat/>
    <w:rsid w:val="00CD0B09"/>
    <w:rPr>
      <w:b/>
      <w:bCs/>
    </w:rPr>
  </w:style>
  <w:style w:type="paragraph" w:styleId="HTML">
    <w:name w:val="HTML Preformatted"/>
    <w:basedOn w:val="a"/>
    <w:link w:val="HTML0"/>
    <w:uiPriority w:val="99"/>
    <w:semiHidden/>
    <w:unhideWhenUsed/>
    <w:rsid w:val="00CD0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D0B09"/>
    <w:rPr>
      <w:rFonts w:ascii="宋体" w:eastAsia="宋体" w:hAnsi="宋体" w:cs="宋体"/>
      <w:kern w:val="0"/>
      <w:sz w:val="24"/>
      <w:szCs w:val="24"/>
    </w:rPr>
  </w:style>
  <w:style w:type="character" w:styleId="HTML1">
    <w:name w:val="HTML Code"/>
    <w:basedOn w:val="a0"/>
    <w:uiPriority w:val="99"/>
    <w:semiHidden/>
    <w:unhideWhenUsed/>
    <w:rsid w:val="00CD0B09"/>
    <w:rPr>
      <w:rFonts w:ascii="宋体" w:eastAsia="宋体" w:hAnsi="宋体" w:cs="宋体"/>
      <w:sz w:val="24"/>
      <w:szCs w:val="24"/>
    </w:rPr>
  </w:style>
  <w:style w:type="character" w:customStyle="1" w:styleId="20">
    <w:name w:val="标题 2 字符"/>
    <w:basedOn w:val="a0"/>
    <w:link w:val="2"/>
    <w:uiPriority w:val="9"/>
    <w:semiHidden/>
    <w:rsid w:val="00436FBE"/>
    <w:rPr>
      <w:rFonts w:asciiTheme="majorHAnsi" w:eastAsiaTheme="majorEastAsia" w:hAnsiTheme="majorHAnsi" w:cstheme="majorBidi"/>
      <w:b/>
      <w:bCs/>
      <w:sz w:val="32"/>
      <w:szCs w:val="32"/>
    </w:rPr>
  </w:style>
  <w:style w:type="character" w:customStyle="1" w:styleId="language">
    <w:name w:val="language"/>
    <w:basedOn w:val="a0"/>
    <w:rsid w:val="00562EC4"/>
  </w:style>
  <w:style w:type="character" w:customStyle="1" w:styleId="hljs-keyword">
    <w:name w:val="hljs-keyword"/>
    <w:basedOn w:val="a0"/>
    <w:rsid w:val="00562EC4"/>
  </w:style>
  <w:style w:type="character" w:customStyle="1" w:styleId="hljs-builtin">
    <w:name w:val="hljs-built_in"/>
    <w:basedOn w:val="a0"/>
    <w:rsid w:val="00562EC4"/>
  </w:style>
  <w:style w:type="character" w:customStyle="1" w:styleId="hljs-function">
    <w:name w:val="hljs-function"/>
    <w:basedOn w:val="a0"/>
    <w:rsid w:val="00562EC4"/>
  </w:style>
  <w:style w:type="character" w:customStyle="1" w:styleId="hljs-title">
    <w:name w:val="hljs-title"/>
    <w:basedOn w:val="a0"/>
    <w:rsid w:val="00562EC4"/>
  </w:style>
  <w:style w:type="character" w:customStyle="1" w:styleId="hljs-params">
    <w:name w:val="hljs-params"/>
    <w:basedOn w:val="a0"/>
    <w:rsid w:val="00562EC4"/>
  </w:style>
  <w:style w:type="character" w:customStyle="1" w:styleId="hljs-number">
    <w:name w:val="hljs-number"/>
    <w:basedOn w:val="a0"/>
    <w:rsid w:val="00562EC4"/>
  </w:style>
  <w:style w:type="character" w:customStyle="1" w:styleId="hljs-string">
    <w:name w:val="hljs-string"/>
    <w:basedOn w:val="a0"/>
    <w:rsid w:val="00562EC4"/>
  </w:style>
  <w:style w:type="character" w:customStyle="1" w:styleId="hljs-subst">
    <w:name w:val="hljs-subst"/>
    <w:basedOn w:val="a0"/>
    <w:rsid w:val="00562EC4"/>
  </w:style>
  <w:style w:type="character" w:customStyle="1" w:styleId="hljs-comment">
    <w:name w:val="hljs-comment"/>
    <w:basedOn w:val="a0"/>
    <w:rsid w:val="00562EC4"/>
  </w:style>
  <w:style w:type="character" w:styleId="a6">
    <w:name w:val="Emphasis"/>
    <w:basedOn w:val="a0"/>
    <w:uiPriority w:val="20"/>
    <w:qFormat/>
    <w:rsid w:val="00562E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87371">
      <w:bodyDiv w:val="1"/>
      <w:marLeft w:val="0"/>
      <w:marRight w:val="0"/>
      <w:marTop w:val="0"/>
      <w:marBottom w:val="0"/>
      <w:divBdr>
        <w:top w:val="none" w:sz="0" w:space="0" w:color="auto"/>
        <w:left w:val="none" w:sz="0" w:space="0" w:color="auto"/>
        <w:bottom w:val="none" w:sz="0" w:space="0" w:color="auto"/>
        <w:right w:val="none" w:sz="0" w:space="0" w:color="auto"/>
      </w:divBdr>
    </w:div>
    <w:div w:id="1208176714">
      <w:bodyDiv w:val="1"/>
      <w:marLeft w:val="0"/>
      <w:marRight w:val="0"/>
      <w:marTop w:val="0"/>
      <w:marBottom w:val="0"/>
      <w:divBdr>
        <w:top w:val="none" w:sz="0" w:space="0" w:color="auto"/>
        <w:left w:val="none" w:sz="0" w:space="0" w:color="auto"/>
        <w:bottom w:val="none" w:sz="0" w:space="0" w:color="auto"/>
        <w:right w:val="none" w:sz="0" w:space="0" w:color="auto"/>
      </w:divBdr>
    </w:div>
    <w:div w:id="1528299543">
      <w:bodyDiv w:val="1"/>
      <w:marLeft w:val="0"/>
      <w:marRight w:val="0"/>
      <w:marTop w:val="0"/>
      <w:marBottom w:val="0"/>
      <w:divBdr>
        <w:top w:val="none" w:sz="0" w:space="0" w:color="auto"/>
        <w:left w:val="none" w:sz="0" w:space="0" w:color="auto"/>
        <w:bottom w:val="none" w:sz="0" w:space="0" w:color="auto"/>
        <w:right w:val="none" w:sz="0" w:space="0" w:color="auto"/>
      </w:divBdr>
      <w:divsChild>
        <w:div w:id="1292127498">
          <w:marLeft w:val="0"/>
          <w:marRight w:val="0"/>
          <w:marTop w:val="0"/>
          <w:marBottom w:val="0"/>
          <w:divBdr>
            <w:top w:val="none" w:sz="0" w:space="0" w:color="auto"/>
            <w:left w:val="none" w:sz="0" w:space="0" w:color="auto"/>
            <w:bottom w:val="none" w:sz="0" w:space="0" w:color="auto"/>
            <w:right w:val="none" w:sz="0" w:space="0" w:color="auto"/>
          </w:divBdr>
          <w:divsChild>
            <w:div w:id="1123692999">
              <w:marLeft w:val="0"/>
              <w:marRight w:val="0"/>
              <w:marTop w:val="0"/>
              <w:marBottom w:val="0"/>
              <w:divBdr>
                <w:top w:val="none" w:sz="0" w:space="0" w:color="auto"/>
                <w:left w:val="none" w:sz="0" w:space="0" w:color="auto"/>
                <w:bottom w:val="none" w:sz="0" w:space="0" w:color="auto"/>
                <w:right w:val="none" w:sz="0" w:space="0" w:color="auto"/>
              </w:divBdr>
            </w:div>
            <w:div w:id="1161504646">
              <w:marLeft w:val="0"/>
              <w:marRight w:val="0"/>
              <w:marTop w:val="0"/>
              <w:marBottom w:val="0"/>
              <w:divBdr>
                <w:top w:val="none" w:sz="0" w:space="0" w:color="auto"/>
                <w:left w:val="none" w:sz="0" w:space="0" w:color="auto"/>
                <w:bottom w:val="none" w:sz="0" w:space="0" w:color="auto"/>
                <w:right w:val="none" w:sz="0" w:space="0" w:color="auto"/>
              </w:divBdr>
            </w:div>
          </w:divsChild>
        </w:div>
        <w:div w:id="503669829">
          <w:marLeft w:val="0"/>
          <w:marRight w:val="0"/>
          <w:marTop w:val="240"/>
          <w:marBottom w:val="0"/>
          <w:divBdr>
            <w:top w:val="none" w:sz="0" w:space="0" w:color="auto"/>
            <w:left w:val="none" w:sz="0" w:space="0" w:color="auto"/>
            <w:bottom w:val="none" w:sz="0" w:space="0" w:color="auto"/>
            <w:right w:val="none" w:sz="0" w:space="0" w:color="auto"/>
          </w:divBdr>
        </w:div>
      </w:divsChild>
    </w:div>
    <w:div w:id="1975791100">
      <w:bodyDiv w:val="1"/>
      <w:marLeft w:val="0"/>
      <w:marRight w:val="0"/>
      <w:marTop w:val="0"/>
      <w:marBottom w:val="0"/>
      <w:divBdr>
        <w:top w:val="none" w:sz="0" w:space="0" w:color="auto"/>
        <w:left w:val="none" w:sz="0" w:space="0" w:color="auto"/>
        <w:bottom w:val="none" w:sz="0" w:space="0" w:color="auto"/>
        <w:right w:val="none" w:sz="0" w:space="0" w:color="auto"/>
      </w:divBdr>
      <w:divsChild>
        <w:div w:id="1262908222">
          <w:marLeft w:val="0"/>
          <w:marRight w:val="0"/>
          <w:marTop w:val="0"/>
          <w:marBottom w:val="0"/>
          <w:divBdr>
            <w:top w:val="none" w:sz="0" w:space="0" w:color="auto"/>
            <w:left w:val="none" w:sz="0" w:space="0" w:color="auto"/>
            <w:bottom w:val="none" w:sz="0" w:space="0" w:color="auto"/>
            <w:right w:val="none" w:sz="0" w:space="0" w:color="auto"/>
          </w:divBdr>
          <w:divsChild>
            <w:div w:id="145824102">
              <w:marLeft w:val="0"/>
              <w:marRight w:val="0"/>
              <w:marTop w:val="0"/>
              <w:marBottom w:val="0"/>
              <w:divBdr>
                <w:top w:val="none" w:sz="0" w:space="0" w:color="auto"/>
                <w:left w:val="none" w:sz="0" w:space="0" w:color="auto"/>
                <w:bottom w:val="none" w:sz="0" w:space="0" w:color="auto"/>
                <w:right w:val="none" w:sz="0" w:space="0" w:color="auto"/>
              </w:divBdr>
            </w:div>
            <w:div w:id="1996954094">
              <w:marLeft w:val="0"/>
              <w:marRight w:val="0"/>
              <w:marTop w:val="0"/>
              <w:marBottom w:val="0"/>
              <w:divBdr>
                <w:top w:val="none" w:sz="0" w:space="0" w:color="auto"/>
                <w:left w:val="none" w:sz="0" w:space="0" w:color="auto"/>
                <w:bottom w:val="none" w:sz="0" w:space="0" w:color="auto"/>
                <w:right w:val="none" w:sz="0" w:space="0" w:color="auto"/>
              </w:divBdr>
            </w:div>
          </w:divsChild>
        </w:div>
        <w:div w:id="204875068">
          <w:marLeft w:val="0"/>
          <w:marRight w:val="0"/>
          <w:marTop w:val="240"/>
          <w:marBottom w:val="0"/>
          <w:divBdr>
            <w:top w:val="none" w:sz="0" w:space="0" w:color="auto"/>
            <w:left w:val="none" w:sz="0" w:space="0" w:color="auto"/>
            <w:bottom w:val="none" w:sz="0" w:space="0" w:color="auto"/>
            <w:right w:val="none" w:sz="0" w:space="0" w:color="auto"/>
          </w:divBdr>
        </w:div>
        <w:div w:id="1513181689">
          <w:marLeft w:val="0"/>
          <w:marRight w:val="0"/>
          <w:marTop w:val="0"/>
          <w:marBottom w:val="0"/>
          <w:divBdr>
            <w:top w:val="none" w:sz="0" w:space="0" w:color="auto"/>
            <w:left w:val="none" w:sz="0" w:space="0" w:color="auto"/>
            <w:bottom w:val="none" w:sz="0" w:space="0" w:color="auto"/>
            <w:right w:val="none" w:sz="0" w:space="0" w:color="auto"/>
          </w:divBdr>
        </w:div>
        <w:div w:id="1303846236">
          <w:marLeft w:val="0"/>
          <w:marRight w:val="0"/>
          <w:marTop w:val="240"/>
          <w:marBottom w:val="0"/>
          <w:divBdr>
            <w:top w:val="none" w:sz="0" w:space="0" w:color="auto"/>
            <w:left w:val="none" w:sz="0" w:space="0" w:color="auto"/>
            <w:bottom w:val="none" w:sz="0" w:space="0" w:color="auto"/>
            <w:right w:val="none" w:sz="0" w:space="0" w:color="auto"/>
          </w:divBdr>
        </w:div>
        <w:div w:id="1830749630">
          <w:marLeft w:val="0"/>
          <w:marRight w:val="0"/>
          <w:marTop w:val="240"/>
          <w:marBottom w:val="0"/>
          <w:divBdr>
            <w:top w:val="none" w:sz="0" w:space="0" w:color="auto"/>
            <w:left w:val="none" w:sz="0" w:space="0" w:color="auto"/>
            <w:bottom w:val="none" w:sz="0" w:space="0" w:color="auto"/>
            <w:right w:val="none" w:sz="0" w:space="0" w:color="auto"/>
          </w:divBdr>
        </w:div>
        <w:div w:id="1344015276">
          <w:marLeft w:val="0"/>
          <w:marRight w:val="0"/>
          <w:marTop w:val="0"/>
          <w:marBottom w:val="0"/>
          <w:divBdr>
            <w:top w:val="none" w:sz="0" w:space="0" w:color="auto"/>
            <w:left w:val="none" w:sz="0" w:space="0" w:color="auto"/>
            <w:bottom w:val="none" w:sz="0" w:space="0" w:color="auto"/>
            <w:right w:val="none" w:sz="0" w:space="0" w:color="auto"/>
          </w:divBdr>
        </w:div>
        <w:div w:id="1580870877">
          <w:marLeft w:val="0"/>
          <w:marRight w:val="0"/>
          <w:marTop w:val="240"/>
          <w:marBottom w:val="0"/>
          <w:divBdr>
            <w:top w:val="none" w:sz="0" w:space="0" w:color="auto"/>
            <w:left w:val="none" w:sz="0" w:space="0" w:color="auto"/>
            <w:bottom w:val="none" w:sz="0" w:space="0" w:color="auto"/>
            <w:right w:val="none" w:sz="0" w:space="0" w:color="auto"/>
          </w:divBdr>
        </w:div>
        <w:div w:id="755323970">
          <w:marLeft w:val="0"/>
          <w:marRight w:val="0"/>
          <w:marTop w:val="240"/>
          <w:marBottom w:val="0"/>
          <w:divBdr>
            <w:top w:val="none" w:sz="0" w:space="0" w:color="auto"/>
            <w:left w:val="none" w:sz="0" w:space="0" w:color="auto"/>
            <w:bottom w:val="none" w:sz="0" w:space="0" w:color="auto"/>
            <w:right w:val="none" w:sz="0" w:space="0" w:color="auto"/>
          </w:divBdr>
        </w:div>
        <w:div w:id="243607971">
          <w:marLeft w:val="0"/>
          <w:marRight w:val="0"/>
          <w:marTop w:val="0"/>
          <w:marBottom w:val="0"/>
          <w:divBdr>
            <w:top w:val="none" w:sz="0" w:space="0" w:color="auto"/>
            <w:left w:val="none" w:sz="0" w:space="0" w:color="auto"/>
            <w:bottom w:val="none" w:sz="0" w:space="0" w:color="auto"/>
            <w:right w:val="none" w:sz="0" w:space="0" w:color="auto"/>
          </w:divBdr>
        </w:div>
        <w:div w:id="152590525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zh-cn/dotnet/api/system.datetime" TargetMode="External"/><Relationship Id="rId18" Type="http://schemas.openxmlformats.org/officeDocument/2006/relationships/hyperlink" Target="https://learn.microsoft.com/zh-cn/dotnet/csharp/programming-guide/types/how-to-convert-a-string-to-a-number" TargetMode="External"/><Relationship Id="rId26" Type="http://schemas.openxmlformats.org/officeDocument/2006/relationships/hyperlink" Target="https://learn.microsoft.com/zh-cn/dotnet/csharp/language-reference/builtin-types/numeric-conversions" TargetMode="External"/><Relationship Id="rId3" Type="http://schemas.openxmlformats.org/officeDocument/2006/relationships/settings" Target="settings.xml"/><Relationship Id="rId21" Type="http://schemas.openxmlformats.org/officeDocument/2006/relationships/hyperlink" Target="https://learn.microsoft.com/zh-cn/dotnet/csharp/language-reference/builtin-types/integral-numeric-types" TargetMode="External"/><Relationship Id="rId7" Type="http://schemas.openxmlformats.org/officeDocument/2006/relationships/hyperlink" Target="https://learn.microsoft.com/zh-cn/dotnet/csharp/language-reference/operators/type-testing-and-cast" TargetMode="External"/><Relationship Id="rId12" Type="http://schemas.openxmlformats.org/officeDocument/2006/relationships/hyperlink" Target="https://learn.microsoft.com/zh-cn/dotnet/csharp/language-reference/operators/user-defined-conversion-operators" TargetMode="External"/><Relationship Id="rId17" Type="http://schemas.openxmlformats.org/officeDocument/2006/relationships/hyperlink" Target="https://learn.microsoft.com/zh-cn/dotnet/csharp/programming-guide/types/how-to-convert-a-byte-array-to-an-int" TargetMode="External"/><Relationship Id="rId25" Type="http://schemas.openxmlformats.org/officeDocument/2006/relationships/hyperlink" Target="https://learn.microsoft.com/zh-cn/dotnet/csharp/language-reference/builtin-types/integral-numeric-typ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microsoft.com/zh-cn/dotnet/api/system.int32.parse" TargetMode="External"/><Relationship Id="rId20" Type="http://schemas.openxmlformats.org/officeDocument/2006/relationships/hyperlink" Target="https://learn.microsoft.com/zh-cn/dotnet/csharp/language-reference/builtin-types/integral-numeric-types" TargetMode="External"/><Relationship Id="rId29" Type="http://schemas.openxmlformats.org/officeDocument/2006/relationships/hyperlink" Target="https://learn.microsoft.com/zh-cn/dotnet/api/system.invalidcastexception" TargetMode="External"/><Relationship Id="rId1" Type="http://schemas.openxmlformats.org/officeDocument/2006/relationships/numbering" Target="numbering.xml"/><Relationship Id="rId6" Type="http://schemas.openxmlformats.org/officeDocument/2006/relationships/hyperlink" Target="https://learn.microsoft.com/zh-cn/dotnet/csharp/language-reference/operators/type-testing-and-cast" TargetMode="External"/><Relationship Id="rId11" Type="http://schemas.openxmlformats.org/officeDocument/2006/relationships/hyperlink" Target="https://learn.microsoft.com/zh-cn/dotnet/csharp/language-reference/operators/type-testing-and-cast" TargetMode="External"/><Relationship Id="rId24" Type="http://schemas.openxmlformats.org/officeDocument/2006/relationships/hyperlink" Target="https://learn.microsoft.com/zh-cn/dotnet/csharp/language-reference/builtin-types/floating-point-numeric-types" TargetMode="External"/><Relationship Id="rId32" Type="http://schemas.openxmlformats.org/officeDocument/2006/relationships/fontTable" Target="fontTable.xml"/><Relationship Id="rId5" Type="http://schemas.openxmlformats.org/officeDocument/2006/relationships/hyperlink" Target="https://learn.microsoft.com/zh-cn/dotnet/csharp/language-reference/operators/type-testing-and-cast" TargetMode="External"/><Relationship Id="rId15" Type="http://schemas.openxmlformats.org/officeDocument/2006/relationships/hyperlink" Target="https://learn.microsoft.com/zh-cn/dotnet/api/system.convert" TargetMode="External"/><Relationship Id="rId23" Type="http://schemas.openxmlformats.org/officeDocument/2006/relationships/hyperlink" Target="https://learn.microsoft.com/zh-cn/dotnet/csharp/language-reference/builtin-types/numeric-conversions" TargetMode="External"/><Relationship Id="rId28" Type="http://schemas.openxmlformats.org/officeDocument/2006/relationships/hyperlink" Target="https://learn.microsoft.com/zh-cn/dotnet/csharp/fundamentals/object-oriented/polymorphism" TargetMode="External"/><Relationship Id="rId10" Type="http://schemas.openxmlformats.org/officeDocument/2006/relationships/hyperlink" Target="https://learn.microsoft.com/zh-cn/dotnet/csharp/language-reference/operators/operator-overloading" TargetMode="External"/><Relationship Id="rId19" Type="http://schemas.openxmlformats.org/officeDocument/2006/relationships/hyperlink" Target="https://learn.microsoft.com/zh-cn/dotnet/csharp/programming-guide/types/how-to-convert-between-hexadecimal-strings-and-numeric-types" TargetMode="External"/><Relationship Id="rId31" Type="http://schemas.openxmlformats.org/officeDocument/2006/relationships/hyperlink" Target="https://learn.microsoft.com/zh-cn/dotnet/csharp/fundamentals/tutorials/safely-cast-using-pattern-matching-is-and-as-operators" TargetMode="External"/><Relationship Id="rId4" Type="http://schemas.openxmlformats.org/officeDocument/2006/relationships/webSettings" Target="webSettings.xml"/><Relationship Id="rId9" Type="http://schemas.openxmlformats.org/officeDocument/2006/relationships/hyperlink" Target="https://learn.microsoft.com/zh-cn/dotnet/csharp/language-reference/operators/arithmetic-operators" TargetMode="External"/><Relationship Id="rId14" Type="http://schemas.openxmlformats.org/officeDocument/2006/relationships/hyperlink" Target="https://learn.microsoft.com/zh-cn/dotnet/api/system.bitconverter" TargetMode="External"/><Relationship Id="rId22" Type="http://schemas.openxmlformats.org/officeDocument/2006/relationships/hyperlink" Target="https://learn.microsoft.com/zh-cn/dotnet/csharp/language-reference/builtin-types/numeric-conversions" TargetMode="External"/><Relationship Id="rId27" Type="http://schemas.openxmlformats.org/officeDocument/2006/relationships/hyperlink" Target="https://learn.microsoft.com/zh-cn/dotnet/csharp/language-reference/builtin-types/numeric-conversions" TargetMode="External"/><Relationship Id="rId30" Type="http://schemas.openxmlformats.org/officeDocument/2006/relationships/hyperlink" Target="https://learn.microsoft.com/zh-cn/dotnet/csharp/language-reference/operators/type-testing-and-cast" TargetMode="External"/><Relationship Id="rId8" Type="http://schemas.openxmlformats.org/officeDocument/2006/relationships/hyperlink" Target="https://learn.microsoft.com/zh-cn/dotnet/csharp/language-reference/operators/arithmetic-operato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1188</Words>
  <Characters>6772</Characters>
  <Application>Microsoft Office Word</Application>
  <DocSecurity>0</DocSecurity>
  <Lines>56</Lines>
  <Paragraphs>15</Paragraphs>
  <ScaleCrop>false</ScaleCrop>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2024-11-03T15:50:00Z</dcterms:created>
  <dcterms:modified xsi:type="dcterms:W3CDTF">2024-11-03T17:14:00Z</dcterms:modified>
</cp:coreProperties>
</file>