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BF" w:rsidRPr="00816ABF" w:rsidRDefault="00816ABF" w:rsidP="00816AB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使用查询语法。</w:t>
      </w:r>
    </w:p>
    <w:p w:rsidR="00816ABF" w:rsidRPr="00816ABF" w:rsidRDefault="00816ABF" w:rsidP="00816AB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使用方法语法。</w:t>
      </w:r>
    </w:p>
    <w:p w:rsidR="00816ABF" w:rsidRPr="00816ABF" w:rsidRDefault="00816ABF" w:rsidP="00816AB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组合使用查询语法和方法语法。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下面的示例使用前面列出的每种方式演示一些简单的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LINQ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查询。一般的规则是尽可能使用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(1)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，而在必要时使用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(2)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(3)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816ABF" w:rsidRPr="00816ABF" w:rsidTr="00816AB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ABF" w:rsidRPr="00816ABF" w:rsidRDefault="00816ABF" w:rsidP="00816ABF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816ABF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6ABF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816ABF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816ABF" w:rsidRPr="00816ABF" w:rsidTr="00816A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6ABF" w:rsidRPr="00816ABF" w:rsidRDefault="00816ABF" w:rsidP="00816AB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816AB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这些查询作用于简单的内存中集合；但是，基本语法与</w:t>
            </w:r>
            <w:r w:rsidRPr="00816AB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LINQ to SQL </w:t>
            </w:r>
            <w:r w:rsidRPr="00816AB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816AB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LINQ to XML </w:t>
            </w:r>
            <w:r w:rsidRPr="00816ABF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中使用的语法相同。</w:t>
            </w:r>
          </w:p>
        </w:tc>
      </w:tr>
    </w:tbl>
    <w:p w:rsidR="00816ABF" w:rsidRPr="00816ABF" w:rsidRDefault="00816ABF" w:rsidP="00816ABF">
      <w:pPr>
        <w:widowControl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查询语法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编写大多数查询的推荐方式是使用查询语法来创建查询表达式。下面的示例演示了三个查询表达式。第一个查询表达式演示如何通过用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子句应用条件来筛选或限制结果，它返回源序列中值大于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或小于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的所有元素。第二个表达式演示如何对返回的结果进行排序。第三个表达式演示如何按照键对结果进行分组，此查询可根据单词的第一个字母返回两个组。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#1.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List&lt;int&gt; numbers = new List&lt;int&gt;() { 5, 4, 1, 3, 9, 8, 6, 7, 2, 0 };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query variable can also be implicitly typed by using var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IEnumerable&lt;int&gt; filteringQuery =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num in numbers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where num &lt; 3 || num &gt; 7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select num;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#2.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IEnumerable&lt;int&gt; orderingQuery =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num in numbers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where num &lt; 3 || num &gt; 7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orderby num ascending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select num;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#3.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string[] groupingQuery = { "carrots", "cabbage", "broccoli", "beans", "barley" };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IEnumerable&lt;IGrouping&lt;char, string&gt;&gt; queryFoodGroups =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item in groupingQuery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group item by item[0];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请注意，这些查询的类型是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。所有这些查询都可以使用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var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编写，如下面的示例所示：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var query = from num in numbers...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在上述每个示例中，直到您在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语句中循环访问查询变量时，查询才会实际执行。有关更多信息，请参见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Introduction to LINQ Queries (C#)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816ABF" w:rsidRPr="00816ABF" w:rsidRDefault="00816ABF" w:rsidP="00816ABF">
      <w:pPr>
        <w:widowControl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方法语法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某些查询操作必须表示为方法调用。最常见的此类方法是那些返回单一数值的方法，如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Sum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1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Max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2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Min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3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Average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等。这些方法在任何查询中都必须总是最后调用，因为它们仅表示单个值，不能充当其他查询操作的数据源。下面的示例演示查询表达式中的方法调用：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List&lt;int&gt; numbers1 = new List&lt;int&gt;() { 5, 4, 1, 3, 9, 8, 6, 7, 2, 0 };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List&lt;int&gt; numbers2 = new List&lt;int&gt;() { 15, 14, 11, 13, 19, 18, 16, 17, 12, 10 };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#4.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double average = numbers1.Average();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#5.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IEnumerable&lt;int&gt; concatenationQuery = numbers1.Concat(numbers2);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如果该方法具有参数，则这些参数以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lambda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表达式的形式提供，如下面的示例所示：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#6.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IEnumerable&lt;int&gt; largeNumbersQuery = numbers2.Where(c =&gt; c &gt; 15);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在上述查询中，只有查询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立即执行。这是因为它返回单个值，而不是一个泛型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集合。方法本身必须使用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foreach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才能计算它的值。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上述每个查询都可以通过结合使用隐式类型化与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var</w:t>
        </w:r>
      </w:hyperlink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进行编写，如下面的示例所示：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var is used for convenience in these queries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average = numbers1.Average();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concatenationQuery = numbers1.Concat(numbers2);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largeNumbersQuery = numbers2.Where(c =&gt; c &gt; 15);</w:t>
      </w:r>
    </w:p>
    <w:p w:rsidR="00816ABF" w:rsidRPr="00816ABF" w:rsidRDefault="00816ABF" w:rsidP="00816ABF">
      <w:pPr>
        <w:widowControl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混合的查询和方法语法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此示例演示如何对查询子句的结果使用方法语法。只需将查询表达式括在括号内，然后应用点运算符并调用此方法。在下面的示例中，查询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返回其值在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之间的数字个数。但是，通常更好的做法是使用另一个变量来存储方法调用的结果。这样就不太容易将查询本身与查询结果相混淆。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Query #7.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Using a query expression with method syntax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numCount1 =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(from num in numbers1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where num &lt; 3 || num &gt; 7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select num).Count();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Better: Create a new variable to store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method call result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IEnumerable&lt;int&gt; numbersQuery =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num in numbers1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where num &lt; 3 || num &gt; 7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select num;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numCount2 = numbersQuery.Count();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由于查询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 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返回单个值而不是一个集合，因此该查询立即执行。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上述查询可以通过结合使用隐式类型化与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var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进行编写，如下所示：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numCount = (from num in numbers...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它可以按如下方式使用方法语法进行编写：</w:t>
      </w:r>
    </w:p>
    <w:p w:rsidR="00816ABF" w:rsidRP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numCount = numbers.Where(n =&gt; n &lt; 3 || n &gt; 7).Count();</w:t>
      </w:r>
    </w:p>
    <w:p w:rsidR="00816ABF" w:rsidRPr="00816ABF" w:rsidRDefault="00816ABF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16AB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它可以按如下方式使用显式类型化进行编写：</w:t>
      </w:r>
    </w:p>
    <w:p w:rsidR="00816ABF" w:rsidRDefault="00816ABF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16AB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numCount = numbers.Where(n =&gt; n &lt; 3 || n &gt; 7).Count();</w:t>
      </w:r>
    </w:p>
    <w:p w:rsidR="00207703" w:rsidRDefault="00207703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7703" w:rsidRDefault="00207703" w:rsidP="00207703">
      <w:pPr>
        <w:pStyle w:val="1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在内存中存储查询结果（</w:t>
      </w:r>
      <w:r>
        <w:rPr>
          <w:rFonts w:ascii="Helvetica" w:hAnsi="Helvetica" w:cs="Helvetica"/>
          <w:color w:val="333333"/>
          <w:spacing w:val="3"/>
        </w:rPr>
        <w:t xml:space="preserve">C# </w:t>
      </w:r>
      <w:r>
        <w:rPr>
          <w:rFonts w:ascii="Helvetica" w:hAnsi="Helvetica" w:cs="Helvetica"/>
          <w:color w:val="333333"/>
          <w:spacing w:val="3"/>
        </w:rPr>
        <w:t>编程指南）</w:t>
      </w:r>
    </w:p>
    <w:p w:rsidR="00207703" w:rsidRDefault="00207703" w:rsidP="00207703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查询基本上是一组有关如何检索和组织数据的指令。若要执行查询，需要调用它的</w:t>
      </w:r>
      <w:r>
        <w:rPr>
          <w:rFonts w:ascii="Helvetica" w:hAnsi="Helvetica" w:cs="Helvetica"/>
          <w:color w:val="333333"/>
          <w:spacing w:val="3"/>
        </w:rPr>
        <w:t> </w:t>
      </w:r>
      <w:hyperlink r:id="rId17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GetEnumerator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方法。当您使用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8"/>
          <w:rFonts w:ascii="Helvetica" w:hAnsi="Helvetica" w:cs="Helvetica"/>
          <w:color w:val="333333"/>
          <w:spacing w:val="3"/>
        </w:rPr>
        <w:t>foreach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循环来循环访问元素时，将执行此调用。若要计算查询和存储其结果，而不执行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8"/>
          <w:rFonts w:ascii="Helvetica" w:hAnsi="Helvetica" w:cs="Helvetica"/>
          <w:color w:val="333333"/>
          <w:spacing w:val="3"/>
        </w:rPr>
        <w:t>foreach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循环，请对查询变量调用下列方法之一：</w:t>
      </w:r>
    </w:p>
    <w:p w:rsidR="00207703" w:rsidRDefault="00207703" w:rsidP="00207703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8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ToList&lt;TSource&gt;</w:t>
        </w:r>
      </w:hyperlink>
    </w:p>
    <w:p w:rsidR="00207703" w:rsidRDefault="00207703" w:rsidP="00207703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9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ToArray&lt;TSource&gt;</w:t>
        </w:r>
      </w:hyperlink>
    </w:p>
    <w:p w:rsidR="00207703" w:rsidRDefault="00207703" w:rsidP="00207703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20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ToDictionary&lt;TSource, TKey, TElement&gt;</w:t>
        </w:r>
      </w:hyperlink>
    </w:p>
    <w:p w:rsidR="00207703" w:rsidRDefault="00207703" w:rsidP="00207703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21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ToLookup&lt;TSource, TKey, TElement&gt;</w:t>
        </w:r>
      </w:hyperlink>
    </w:p>
    <w:p w:rsidR="00207703" w:rsidRDefault="00207703" w:rsidP="00207703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建议在存储查询结果时，将返回的集合对象分配给一个新变量，如下面的示例所示：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 StoreQueryResults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List&lt;int&gt; numbers = new List&lt;int&gt;() { 1, 2, 4, 6, 8, 10, 12, 14, 16, 18, 20 };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static void Main()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IEnumerable&lt;int&gt; queryFactorsOfFour =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from num in numbers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where num % 4 == 0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select num;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Store the results in a new variable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without executing a foreach loop.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List&lt;int&gt; factorsofFourList = queryFactorsOfFour.ToList();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Iterate the list just to prove it holds data.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foreach (int n in factorsofFourList)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Console.WriteLine(n);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Console.WriteLine("Press any key");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Console.ReadKey();</w:t>
      </w:r>
    </w:p>
    <w:p w:rsidR="00207703" w:rsidRDefault="00207703" w:rsidP="0020770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07703" w:rsidRDefault="00207703" w:rsidP="0020770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07703" w:rsidRPr="00816ABF" w:rsidRDefault="00207703" w:rsidP="00816AB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816ABF" w:rsidRPr="00816ABF" w:rsidRDefault="00816ABF" w:rsidP="00816AB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16AB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816ABF" w:rsidRPr="00816ABF" w:rsidRDefault="008D7BB0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2" w:tgtFrame="_blank" w:history="1"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LINQ (Language-Integrated Query)</w:t>
        </w:r>
      </w:hyperlink>
    </w:p>
    <w:p w:rsidR="00816ABF" w:rsidRPr="00816ABF" w:rsidRDefault="008D7BB0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3" w:tgtFrame="_blank" w:history="1"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Walkthrough: Writing Queries in C# (LINQ)</w:t>
        </w:r>
      </w:hyperlink>
    </w:p>
    <w:p w:rsidR="00816ABF" w:rsidRPr="00816ABF" w:rsidRDefault="008D7BB0" w:rsidP="00816AB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4" w:tgtFrame="_blank" w:history="1"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LINQ 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查询表达式（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816ABF" w:rsidRPr="00816ABF" w:rsidRDefault="008D7BB0" w:rsidP="00816ABF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5" w:tgtFrame="_blank" w:history="1"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where 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子句（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="00816ABF" w:rsidRPr="00816AB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CE782E" w:rsidRPr="00816ABF" w:rsidRDefault="008D7BB0"/>
    <w:sectPr w:rsidR="00CE782E" w:rsidRPr="0081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BB0" w:rsidRDefault="008D7BB0" w:rsidP="00816ABF">
      <w:r>
        <w:separator/>
      </w:r>
    </w:p>
  </w:endnote>
  <w:endnote w:type="continuationSeparator" w:id="0">
    <w:p w:rsidR="008D7BB0" w:rsidRDefault="008D7BB0" w:rsidP="0081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BB0" w:rsidRDefault="008D7BB0" w:rsidP="00816ABF">
      <w:r>
        <w:separator/>
      </w:r>
    </w:p>
  </w:footnote>
  <w:footnote w:type="continuationSeparator" w:id="0">
    <w:p w:rsidR="008D7BB0" w:rsidRDefault="008D7BB0" w:rsidP="00816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C7D9B"/>
    <w:multiLevelType w:val="multilevel"/>
    <w:tmpl w:val="DFA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C5764"/>
    <w:multiLevelType w:val="multilevel"/>
    <w:tmpl w:val="D6E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6D"/>
    <w:rsid w:val="00001831"/>
    <w:rsid w:val="00207703"/>
    <w:rsid w:val="00454568"/>
    <w:rsid w:val="005C7EB6"/>
    <w:rsid w:val="007F1A6D"/>
    <w:rsid w:val="00816ABF"/>
    <w:rsid w:val="008D7BB0"/>
    <w:rsid w:val="00E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0D3CB"/>
  <w15:chartTrackingRefBased/>
  <w15:docId w15:val="{923C19EB-5060-4BDB-89F3-A4FC9AD7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16A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6A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A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6A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16AB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16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16A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6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A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6A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16AB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077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9eekhta0.aspx" TargetMode="External"/><Relationship Id="rId13" Type="http://schemas.openxmlformats.org/officeDocument/2006/relationships/hyperlink" Target="https://msdn.microsoft.com/zh-cn/library/bb354760.aspx" TargetMode="External"/><Relationship Id="rId18" Type="http://schemas.openxmlformats.org/officeDocument/2006/relationships/hyperlink" Target="https://msdn.microsoft.com/zh-cn/library/bb342261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bb549211.aspx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zh-cn/library/bb298087.aspx" TargetMode="External"/><Relationship Id="rId17" Type="http://schemas.openxmlformats.org/officeDocument/2006/relationships/hyperlink" Target="https://msdn.microsoft.com/zh-cn/library/s793z9y2.aspx" TargetMode="External"/><Relationship Id="rId25" Type="http://schemas.openxmlformats.org/officeDocument/2006/relationships/hyperlink" Target="https://msdn.microsoft.com/zh-cn/library/bb311043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bb383973.aspx" TargetMode="External"/><Relationship Id="rId20" Type="http://schemas.openxmlformats.org/officeDocument/2006/relationships/hyperlink" Target="https://msdn.microsoft.com/zh-cn/library/bb548657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bb335614.aspx" TargetMode="External"/><Relationship Id="rId24" Type="http://schemas.openxmlformats.org/officeDocument/2006/relationships/hyperlink" Target="https://msdn.microsoft.com/zh-cn/library/bb397676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9eekhta0.aspx" TargetMode="External"/><Relationship Id="rId23" Type="http://schemas.openxmlformats.org/officeDocument/2006/relationships/hyperlink" Target="https://msdn.microsoft.com/zh-cn/library/bb397900.aspx" TargetMode="External"/><Relationship Id="rId10" Type="http://schemas.openxmlformats.org/officeDocument/2006/relationships/hyperlink" Target="https://msdn.microsoft.com/zh-cn/library/bb298138.aspx" TargetMode="External"/><Relationship Id="rId19" Type="http://schemas.openxmlformats.org/officeDocument/2006/relationships/hyperlink" Target="https://msdn.microsoft.com/zh-cn/library/bb29873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bb397906.aspx" TargetMode="External"/><Relationship Id="rId14" Type="http://schemas.openxmlformats.org/officeDocument/2006/relationships/hyperlink" Target="https://msdn.microsoft.com/zh-cn/library/bb397687.aspx" TargetMode="External"/><Relationship Id="rId22" Type="http://schemas.openxmlformats.org/officeDocument/2006/relationships/hyperlink" Target="https://msdn.microsoft.com/zh-cn/library/bb397926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2024-10-29T22:49:00Z</dcterms:created>
  <dcterms:modified xsi:type="dcterms:W3CDTF">2024-11-01T19:37:00Z</dcterms:modified>
</cp:coreProperties>
</file>