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BA5F58" w:rsidP="00BA5F58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F58" w:rsidTr="00BA5F58">
        <w:tc>
          <w:tcPr>
            <w:tcW w:w="8296" w:type="dxa"/>
          </w:tcPr>
          <w:p w:rsidR="00BA5F58" w:rsidRDefault="00BA5F58">
            <w:r>
              <w:rPr>
                <w:noProof/>
              </w:rPr>
              <w:drawing>
                <wp:inline distT="0" distB="0" distL="0" distR="0" wp14:anchorId="2B2267DF" wp14:editId="717645AA">
                  <wp:extent cx="3486150" cy="8305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830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F58" w:rsidRDefault="00BA5F58" w:rsidP="00BA5F58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点击“。。。”图标，会弹出一个外观窗口，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F58" w:rsidTr="00BA5F58">
        <w:tc>
          <w:tcPr>
            <w:tcW w:w="8296" w:type="dxa"/>
          </w:tcPr>
          <w:p w:rsidR="00BA5F58" w:rsidRDefault="00BA5F58" w:rsidP="00BA5F58">
            <w:r>
              <w:rPr>
                <w:noProof/>
              </w:rPr>
              <w:drawing>
                <wp:inline distT="0" distB="0" distL="0" distR="0" wp14:anchorId="75492469" wp14:editId="0570F5CA">
                  <wp:extent cx="7010400" cy="3419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F58" w:rsidRDefault="00BA5F58" w:rsidP="00BA5F5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外观窗口下面有一个新建描边按钮，点击一下就会新建一个描边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F58" w:rsidTr="00BA5F58">
        <w:tc>
          <w:tcPr>
            <w:tcW w:w="8296" w:type="dxa"/>
          </w:tcPr>
          <w:p w:rsidR="00BA5F58" w:rsidRDefault="00BA5F58" w:rsidP="00BA5F58">
            <w:r>
              <w:rPr>
                <w:noProof/>
              </w:rPr>
              <w:drawing>
                <wp:inline distT="0" distB="0" distL="0" distR="0" wp14:anchorId="1B6CFF22" wp14:editId="6C1020ED">
                  <wp:extent cx="5495925" cy="32004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F58" w:rsidRDefault="00BA5F58" w:rsidP="00BA5F5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我们可以给新描边设置一个不一样的颜色，把描边修改的比原来的描边更加粗，然后可以将它拖拽到原来描边的下面，这样子就可以有两种</w:t>
      </w:r>
      <w:r w:rsidR="00424F62">
        <w:rPr>
          <w:rFonts w:hint="eastAsia"/>
        </w:rPr>
        <w:t>或者多种</w:t>
      </w:r>
      <w:r>
        <w:rPr>
          <w:rFonts w:hint="eastAsia"/>
        </w:rPr>
        <w:t>描边颜色</w:t>
      </w:r>
      <w:r w:rsidR="00424F62">
        <w:rPr>
          <w:rFonts w:hint="eastAsia"/>
        </w:rPr>
        <w:t>通过调整描边粗细来实现多描边效果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F58" w:rsidTr="00BA5F58">
        <w:tc>
          <w:tcPr>
            <w:tcW w:w="8296" w:type="dxa"/>
          </w:tcPr>
          <w:p w:rsidR="00BA5F58" w:rsidRDefault="00BA5F58" w:rsidP="00BA5F58">
            <w:r>
              <w:rPr>
                <w:noProof/>
              </w:rPr>
              <w:drawing>
                <wp:inline distT="0" distB="0" distL="0" distR="0" wp14:anchorId="047150A4" wp14:editId="42E8E91D">
                  <wp:extent cx="6467475" cy="29146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F58" w:rsidRDefault="00424F62" w:rsidP="00424F62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也是可以创建多个填充的，上面的会覆盖下面的，可以通过调整不透明度来实现一些效果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F62" w:rsidTr="00424F62">
        <w:tc>
          <w:tcPr>
            <w:tcW w:w="8296" w:type="dxa"/>
          </w:tcPr>
          <w:p w:rsidR="00424F62" w:rsidRDefault="00424F62" w:rsidP="00424F62">
            <w:r>
              <w:rPr>
                <w:noProof/>
              </w:rPr>
              <w:drawing>
                <wp:inline distT="0" distB="0" distL="0" distR="0" wp14:anchorId="41B8A54C" wp14:editId="1FE24252">
                  <wp:extent cx="6067425" cy="29908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F62" w:rsidRDefault="00167A87" w:rsidP="00167A8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多个图层之间可以使用混合模式，点击填色下面的不透明度，会弹出一个窗口，第一个下拉列表就是混合模式，可以根据需要选择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A87" w:rsidTr="00167A87">
        <w:tc>
          <w:tcPr>
            <w:tcW w:w="8296" w:type="dxa"/>
          </w:tcPr>
          <w:p w:rsidR="00167A87" w:rsidRDefault="00167A87" w:rsidP="00167A87">
            <w:r>
              <w:rPr>
                <w:noProof/>
              </w:rPr>
              <w:drawing>
                <wp:inline distT="0" distB="0" distL="0" distR="0" wp14:anchorId="20DD005B" wp14:editId="1E833287">
                  <wp:extent cx="2857500" cy="56673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A87" w:rsidRDefault="00167A87" w:rsidP="00167A87">
      <w:pPr>
        <w:pStyle w:val="2"/>
      </w:pPr>
      <w:r>
        <w:rPr>
          <w:rFonts w:hint="eastAsia"/>
        </w:rPr>
        <w:t>下面是一些效果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26"/>
        <w:gridCol w:w="10656"/>
      </w:tblGrid>
      <w:tr w:rsidR="00167A87" w:rsidTr="00167A87">
        <w:tc>
          <w:tcPr>
            <w:tcW w:w="4148" w:type="dxa"/>
          </w:tcPr>
          <w:p w:rsidR="00167A87" w:rsidRDefault="00167A87" w:rsidP="00167A87">
            <w:r>
              <w:rPr>
                <w:noProof/>
              </w:rPr>
              <w:drawing>
                <wp:inline distT="0" distB="0" distL="0" distR="0" wp14:anchorId="28CFCDC2" wp14:editId="0A5B8969">
                  <wp:extent cx="6038850" cy="31337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67A87" w:rsidRDefault="00167A87" w:rsidP="00167A87">
            <w:r>
              <w:rPr>
                <w:noProof/>
              </w:rPr>
              <w:drawing>
                <wp:inline distT="0" distB="0" distL="0" distR="0" wp14:anchorId="1A388D95" wp14:editId="372760C9">
                  <wp:extent cx="6629400" cy="52959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0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A87" w:rsidTr="00167A87">
        <w:tc>
          <w:tcPr>
            <w:tcW w:w="4148" w:type="dxa"/>
          </w:tcPr>
          <w:p w:rsidR="00167A87" w:rsidRDefault="00167A87" w:rsidP="00167A87">
            <w:r>
              <w:rPr>
                <w:noProof/>
              </w:rPr>
              <w:drawing>
                <wp:inline distT="0" distB="0" distL="0" distR="0" wp14:anchorId="7540A2FE" wp14:editId="5ABA60C5">
                  <wp:extent cx="4715119" cy="43317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277" cy="4333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67A87" w:rsidRDefault="00167A87" w:rsidP="00167A87">
            <w:r>
              <w:rPr>
                <w:noProof/>
              </w:rPr>
              <w:drawing>
                <wp:inline distT="0" distB="0" distL="0" distR="0" wp14:anchorId="0372183B" wp14:editId="30433918">
                  <wp:extent cx="4447045" cy="404585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630" cy="404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A87" w:rsidRDefault="0020387D" w:rsidP="0020387D">
      <w:pPr>
        <w:pStyle w:val="2"/>
      </w:pPr>
      <w:r>
        <w:rPr>
          <w:rFonts w:hint="eastAsia"/>
        </w:rPr>
        <w:t>7）外观面板中的对象是可以通过拖动来调整顺序的，和图层原理一样</w:t>
      </w:r>
    </w:p>
    <w:p w:rsidR="0020387D" w:rsidRDefault="0020387D" w:rsidP="0020387D">
      <w:pPr>
        <w:pStyle w:val="2"/>
      </w:pPr>
      <w:r>
        <w:rPr>
          <w:rFonts w:hint="eastAsia"/>
        </w:rPr>
        <w:t>8）图形样式是可以保存下来的，方法是点击图形样式按钮，弹出图形样式窗口，然后点击新建图形样式按钮ok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387D" w:rsidTr="0020387D">
        <w:tc>
          <w:tcPr>
            <w:tcW w:w="8296" w:type="dxa"/>
          </w:tcPr>
          <w:p w:rsidR="0020387D" w:rsidRDefault="0020387D" w:rsidP="0020387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BF9AB5" wp14:editId="1829E24A">
                  <wp:extent cx="5619750" cy="37052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0387D" w:rsidRPr="0020387D" w:rsidRDefault="0020387D" w:rsidP="0020387D">
      <w:pPr>
        <w:rPr>
          <w:rFonts w:hint="eastAsia"/>
        </w:rPr>
      </w:pPr>
    </w:p>
    <w:p w:rsidR="00424F62" w:rsidRDefault="00DA7F78" w:rsidP="00DA7F78">
      <w:pPr>
        <w:pStyle w:val="2"/>
      </w:pPr>
      <w:r>
        <w:rPr>
          <w:rFonts w:hint="eastAsia"/>
        </w:rPr>
        <w:t>9）将图形拖拽到图形样式面板也是可以保存图形样式的</w:t>
      </w:r>
    </w:p>
    <w:p w:rsidR="00DA7F78" w:rsidRDefault="00DA7F78" w:rsidP="00DF3EB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）可以按住alt键拖拽</w:t>
      </w:r>
      <w:r w:rsidR="00DF3EBD">
        <w:rPr>
          <w:rFonts w:hint="eastAsia"/>
        </w:rPr>
        <w:t>图形样式来复制图形样式到另外的对象</w:t>
      </w:r>
    </w:p>
    <w:p w:rsidR="000C6B52" w:rsidRPr="000C6B52" w:rsidRDefault="000C6B52" w:rsidP="000C6B52">
      <w:pPr>
        <w:pStyle w:val="2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）如果你设计了一个很棒的图形样式，记得用上面的方法保存下来供以后复用</w:t>
      </w:r>
    </w:p>
    <w:p w:rsidR="00424F62" w:rsidRDefault="00424F62" w:rsidP="00424F62"/>
    <w:p w:rsidR="00424F62" w:rsidRPr="00424F62" w:rsidRDefault="00424F62" w:rsidP="00424F62"/>
    <w:sectPr w:rsidR="00424F62" w:rsidRPr="00424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A3"/>
    <w:rsid w:val="000516A3"/>
    <w:rsid w:val="000C6B52"/>
    <w:rsid w:val="000C7848"/>
    <w:rsid w:val="00167A87"/>
    <w:rsid w:val="0020387D"/>
    <w:rsid w:val="0024752C"/>
    <w:rsid w:val="00424F62"/>
    <w:rsid w:val="00922B0B"/>
    <w:rsid w:val="00BA5F58"/>
    <w:rsid w:val="00DA7F78"/>
    <w:rsid w:val="00DF3EBD"/>
    <w:rsid w:val="00F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0913"/>
  <w15:chartTrackingRefBased/>
  <w15:docId w15:val="{BB5185EC-7308-4F0E-9743-BFEB0DD4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5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5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A5F5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A5F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A5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5F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70</Words>
  <Characters>399</Characters>
  <Application>Microsoft Office Word</Application>
  <DocSecurity>0</DocSecurity>
  <Lines>3</Lines>
  <Paragraphs>1</Paragraphs>
  <ScaleCrop>false</ScaleCrop>
  <Company>Home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2023-01-01T01:21:00Z</dcterms:created>
  <dcterms:modified xsi:type="dcterms:W3CDTF">2023-01-04T02:55:00Z</dcterms:modified>
</cp:coreProperties>
</file>