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914" w:rsidRPr="00462914" w:rsidRDefault="00462914" w:rsidP="00462914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color w:val="222222"/>
          <w:spacing w:val="8"/>
          <w:kern w:val="36"/>
          <w:sz w:val="33"/>
          <w:szCs w:val="33"/>
        </w:rPr>
      </w:pPr>
      <w:r w:rsidRPr="00462914">
        <w:rPr>
          <w:rFonts w:ascii="Microsoft YaHei UI" w:eastAsia="Microsoft YaHei UI" w:hAnsi="Microsoft YaHei UI" w:cs="宋体" w:hint="eastAsia"/>
          <w:color w:val="222222"/>
          <w:spacing w:val="8"/>
          <w:kern w:val="36"/>
          <w:sz w:val="33"/>
          <w:szCs w:val="33"/>
        </w:rPr>
        <w:t>基础|Pandas常用知识点汇总(三)</w:t>
      </w:r>
    </w:p>
    <w:p w:rsidR="00462914" w:rsidRPr="00462914" w:rsidRDefault="00462914" w:rsidP="0046291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bookmarkStart w:id="0" w:name="_GoBack"/>
      <w:bookmarkEnd w:id="0"/>
      <w:r w:rsidRPr="00462914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  <w:shd w:val="clear" w:color="auto" w:fill="FFFFFF"/>
        </w:rPr>
        <w:t xml:space="preserve">Pandas </w:t>
      </w:r>
      <w:r w:rsidRPr="00462914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  <w:shd w:val="clear" w:color="auto" w:fill="FFFFFF"/>
        </w:rPr>
        <w:t>是一套用于</w:t>
      </w:r>
      <w:r w:rsidRPr="00462914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  <w:shd w:val="clear" w:color="auto" w:fill="FFFFFF"/>
        </w:rPr>
        <w:t xml:space="preserve"> Python </w:t>
      </w:r>
      <w:r w:rsidRPr="00462914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  <w:shd w:val="clear" w:color="auto" w:fill="FFFFFF"/>
        </w:rPr>
        <w:t>的快速、高效的数据分析工具。它可以用于数据挖掘和数据分析，同时也提供数据清洗功能。本篇目录如下：</w:t>
      </w:r>
      <w:r w:rsidRPr="00462914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</w:p>
    <w:p w:rsidR="00462914" w:rsidRPr="00462914" w:rsidRDefault="00462914" w:rsidP="0046291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7762875" cy="4276725"/>
            <wp:effectExtent l="0" t="0" r="9525" b="9525"/>
            <wp:docPr id="14" name="图片 1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14" w:rsidRPr="00462914" w:rsidRDefault="00462914" w:rsidP="00462914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462914" w:rsidRPr="00462914" w:rsidRDefault="00462914" w:rsidP="00462914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  <w:shd w:val="clear" w:color="auto" w:fill="FFFFFF"/>
        </w:rPr>
        <w:t>本文练习数据集为</w:t>
      </w:r>
      <w:r w:rsidRPr="00462914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  <w:shd w:val="clear" w:color="auto" w:fill="FFFFFF"/>
        </w:rPr>
        <w:t>uk.csv</w:t>
      </w:r>
      <w:r w:rsidRPr="00462914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  <w:shd w:val="clear" w:color="auto" w:fill="FFFFFF"/>
        </w:rPr>
        <w:t>，包括</w:t>
      </w:r>
      <w:r w:rsidRPr="00462914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  <w:shd w:val="clear" w:color="auto" w:fill="FFFFFF"/>
        </w:rPr>
        <w:t>11</w:t>
      </w:r>
      <w:r w:rsidRPr="00462914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  <w:shd w:val="clear" w:color="auto" w:fill="FFFFFF"/>
        </w:rPr>
        <w:t>个字段，共</w:t>
      </w:r>
      <w:r w:rsidRPr="00462914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  <w:shd w:val="clear" w:color="auto" w:fill="FFFFFF"/>
        </w:rPr>
        <w:t>500</w:t>
      </w:r>
      <w:r w:rsidRPr="00462914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  <w:shd w:val="clear" w:color="auto" w:fill="FFFFFF"/>
        </w:rPr>
        <w:t>条记录，后台回复「</w:t>
      </w:r>
      <w:r w:rsidRPr="00462914">
        <w:rPr>
          <w:rFonts w:ascii="Helvetica" w:eastAsia="Microsoft YaHei UI" w:hAnsi="Helvetica" w:cs="Helvetica"/>
          <w:b/>
          <w:bCs/>
          <w:color w:val="AB1942"/>
          <w:spacing w:val="8"/>
          <w:kern w:val="0"/>
          <w:sz w:val="23"/>
          <w:szCs w:val="23"/>
          <w:shd w:val="clear" w:color="auto" w:fill="FFFFFF"/>
        </w:rPr>
        <w:t>uk</w:t>
      </w:r>
      <w:r w:rsidRPr="00462914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  <w:shd w:val="clear" w:color="auto" w:fill="FFFFFF"/>
        </w:rPr>
        <w:t>」即可自动获取。</w:t>
      </w:r>
    </w:p>
    <w:p w:rsidR="00462914" w:rsidRPr="00462914" w:rsidRDefault="00462914" w:rsidP="00462914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  <w:shd w:val="clear" w:color="auto" w:fill="FFFFFF"/>
        </w:rPr>
        <w:br/>
      </w:r>
    </w:p>
    <w:p w:rsidR="00462914" w:rsidRPr="00462914" w:rsidRDefault="00462914" w:rsidP="0046291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Microsoft YaHei UI" w:eastAsia="Microsoft YaHei UI" w:hAnsi="Microsoft YaHei UI" w:cs="宋体" w:hint="eastAsia"/>
          <w:color w:val="FFFFFF"/>
          <w:spacing w:val="8"/>
          <w:kern w:val="0"/>
          <w:sz w:val="23"/>
          <w:szCs w:val="23"/>
        </w:rPr>
        <w:t>一、</w:t>
      </w:r>
      <w:r w:rsidRPr="00462914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3"/>
          <w:szCs w:val="23"/>
        </w:rPr>
        <w:t>iloc</w:t>
      </w:r>
    </w:p>
    <w:p w:rsidR="00462914" w:rsidRPr="00462914" w:rsidRDefault="00462914" w:rsidP="0046291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462914" w:rsidRPr="00462914" w:rsidRDefault="00462914" w:rsidP="0046291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t>1.定义</w:t>
      </w:r>
    </w:p>
    <w:p w:rsidR="00462914" w:rsidRPr="00462914" w:rsidRDefault="00462914" w:rsidP="0046291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br/>
      </w:r>
    </w:p>
    <w:p w:rsidR="00462914" w:rsidRPr="00462914" w:rsidRDefault="00462914" w:rsidP="00462914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Helvetica" w:eastAsia="Microsoft YaHei UI" w:hAnsi="Helvetica" w:cs="Helvetica"/>
          <w:color w:val="000000"/>
          <w:spacing w:val="8"/>
          <w:kern w:val="0"/>
          <w:sz w:val="27"/>
          <w:szCs w:val="27"/>
        </w:rPr>
        <w:t>iloc</w:t>
      </w:r>
      <w:r w:rsidRPr="00462914">
        <w:rPr>
          <w:rFonts w:ascii="Helvetica" w:eastAsia="Microsoft YaHei UI" w:hAnsi="Helvetica" w:cs="Helvetica"/>
          <w:color w:val="000000"/>
          <w:spacing w:val="8"/>
          <w:kern w:val="0"/>
          <w:sz w:val="27"/>
          <w:szCs w:val="27"/>
        </w:rPr>
        <w:t>索引器用于按位置进行基于整数位置的索引或者选择。</w:t>
      </w:r>
    </w:p>
    <w:p w:rsidR="00462914" w:rsidRPr="00462914" w:rsidRDefault="00462914" w:rsidP="00462914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Helvetica" w:eastAsia="Microsoft YaHei UI" w:hAnsi="Helvetica" w:cs="Helvetica"/>
          <w:color w:val="000000"/>
          <w:spacing w:val="8"/>
          <w:kern w:val="0"/>
          <w:sz w:val="27"/>
          <w:szCs w:val="27"/>
        </w:rPr>
        <w:br/>
      </w:r>
    </w:p>
    <w:p w:rsidR="00462914" w:rsidRPr="00462914" w:rsidRDefault="00462914" w:rsidP="00462914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2.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语法</w:t>
      </w:r>
    </w:p>
    <w:p w:rsidR="00462914" w:rsidRPr="00462914" w:rsidRDefault="00462914" w:rsidP="00462914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br/>
      </w:r>
    </w:p>
    <w:p w:rsidR="00462914" w:rsidRPr="00462914" w:rsidRDefault="00462914" w:rsidP="00462914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Helvetica" w:eastAsia="Microsoft YaHei UI" w:hAnsi="Helvetica" w:cs="Helvetica"/>
          <w:color w:val="000000"/>
          <w:spacing w:val="8"/>
          <w:kern w:val="0"/>
          <w:sz w:val="27"/>
          <w:szCs w:val="27"/>
        </w:rPr>
        <w:t>df.iloc [row selection, column selection]</w:t>
      </w:r>
    </w:p>
    <w:p w:rsidR="00462914" w:rsidRPr="00462914" w:rsidRDefault="00462914" w:rsidP="00462914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br/>
      </w:r>
    </w:p>
    <w:p w:rsidR="00462914" w:rsidRPr="00462914" w:rsidRDefault="00462914" w:rsidP="00462914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3.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代码示例</w:t>
      </w:r>
    </w:p>
    <w:p w:rsidR="00462914" w:rsidRPr="00462914" w:rsidRDefault="00462914" w:rsidP="00462914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br/>
      </w:r>
    </w:p>
    <w:p w:rsidR="00462914" w:rsidRPr="00462914" w:rsidRDefault="00462914" w:rsidP="00462914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（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1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）导入数据</w:t>
      </w:r>
    </w:p>
    <w:p w:rsidR="00462914" w:rsidRPr="00462914" w:rsidRDefault="00462914" w:rsidP="00462914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br/>
      </w:r>
    </w:p>
    <w:p w:rsidR="00462914" w:rsidRPr="00462914" w:rsidRDefault="00462914" w:rsidP="0046291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10239375" cy="4476750"/>
            <wp:effectExtent l="0" t="0" r="9525" b="0"/>
            <wp:docPr id="13" name="图片 1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93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14" w:rsidRPr="00462914" w:rsidRDefault="00462914" w:rsidP="00462914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462914" w:rsidRPr="00462914" w:rsidRDefault="00462914" w:rsidP="00462914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（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2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）选择单行或单列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br/>
      </w:r>
    </w:p>
    <w:p w:rsidR="00462914" w:rsidRPr="00462914" w:rsidRDefault="00462914" w:rsidP="00462914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br/>
      </w:r>
    </w:p>
    <w:p w:rsidR="00462914" w:rsidRPr="00462914" w:rsidRDefault="00462914" w:rsidP="0046291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6724650" cy="2752725"/>
            <wp:effectExtent l="0" t="0" r="0" b="9525"/>
            <wp:docPr id="12" name="图片 1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14" w:rsidRPr="00462914" w:rsidRDefault="00462914" w:rsidP="0046291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462914" w:rsidRPr="00462914" w:rsidRDefault="00462914" w:rsidP="0046291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6715125" cy="2590800"/>
            <wp:effectExtent l="0" t="0" r="9525" b="0"/>
            <wp:docPr id="11" name="图片 1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14" w:rsidRPr="00462914" w:rsidRDefault="00462914" w:rsidP="0046291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462914" w:rsidRPr="00462914" w:rsidRDefault="00462914" w:rsidP="00462914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（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2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）选择多行或多列</w:t>
      </w:r>
    </w:p>
    <w:p w:rsidR="00462914" w:rsidRPr="00462914" w:rsidRDefault="00462914" w:rsidP="00462914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br/>
      </w:r>
    </w:p>
    <w:p w:rsidR="00462914" w:rsidRPr="00462914" w:rsidRDefault="00462914" w:rsidP="0046291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6762750" cy="2352675"/>
            <wp:effectExtent l="0" t="0" r="0" b="9525"/>
            <wp:docPr id="10" name="图片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14" w:rsidRPr="00462914" w:rsidRDefault="00462914" w:rsidP="00462914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462914" w:rsidRPr="00462914" w:rsidRDefault="00462914" w:rsidP="00462914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（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3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）注意</w:t>
      </w:r>
    </w:p>
    <w:p w:rsidR="00462914" w:rsidRPr="00462914" w:rsidRDefault="00462914" w:rsidP="00462914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br/>
      </w:r>
    </w:p>
    <w:p w:rsidR="00462914" w:rsidRPr="00462914" w:rsidRDefault="00462914" w:rsidP="00462914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iloc选择一行时返回Series，选择多行返回DataFrame，通过传递列表可转为DataFrame。</w:t>
      </w:r>
    </w:p>
    <w:p w:rsidR="00462914" w:rsidRPr="00462914" w:rsidRDefault="00462914" w:rsidP="00462914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br/>
      </w:r>
    </w:p>
    <w:p w:rsidR="00462914" w:rsidRPr="00462914" w:rsidRDefault="00462914" w:rsidP="0046291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5924550" cy="1057275"/>
            <wp:effectExtent l="0" t="0" r="0" b="9525"/>
            <wp:docPr id="9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14" w:rsidRPr="00462914" w:rsidRDefault="00462914" w:rsidP="0046291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462914" w:rsidRPr="00462914" w:rsidRDefault="00462914" w:rsidP="0046291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Microsoft YaHei UI" w:eastAsia="Microsoft YaHei UI" w:hAnsi="Microsoft YaHei UI" w:cs="宋体" w:hint="eastAsia"/>
          <w:color w:val="FFFFFF"/>
          <w:spacing w:val="8"/>
          <w:kern w:val="0"/>
          <w:sz w:val="23"/>
          <w:szCs w:val="23"/>
        </w:rPr>
        <w:t>二、</w:t>
      </w:r>
      <w:r w:rsidRPr="00462914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3"/>
          <w:szCs w:val="23"/>
        </w:rPr>
        <w:t>loc</w:t>
      </w:r>
      <w:r w:rsidRPr="00462914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</w:p>
    <w:p w:rsidR="00462914" w:rsidRPr="00462914" w:rsidRDefault="00462914" w:rsidP="0046291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t>1.定义</w:t>
      </w:r>
    </w:p>
    <w:p w:rsidR="00462914" w:rsidRPr="00462914" w:rsidRDefault="00462914" w:rsidP="0046291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462914" w:rsidRPr="00462914" w:rsidRDefault="00462914" w:rsidP="00462914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loc</w:t>
      </w:r>
      <w:r w:rsidRPr="00462914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按照标签或者索引、布尔值或者条件进行选择数据，这种选择数据的方法较为常用。</w:t>
      </w:r>
    </w:p>
    <w:p w:rsidR="00462914" w:rsidRPr="00462914" w:rsidRDefault="00462914" w:rsidP="00462914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462914" w:rsidRPr="00462914" w:rsidRDefault="00462914" w:rsidP="00462914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2.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语法</w:t>
      </w:r>
    </w:p>
    <w:p w:rsidR="00462914" w:rsidRPr="00462914" w:rsidRDefault="00462914" w:rsidP="00462914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462914" w:rsidRPr="00462914" w:rsidRDefault="00462914" w:rsidP="00462914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Helvetica" w:eastAsia="Microsoft YaHei UI" w:hAnsi="Helvetica" w:cs="Helvetica"/>
          <w:color w:val="000000"/>
          <w:spacing w:val="8"/>
          <w:kern w:val="0"/>
          <w:sz w:val="27"/>
          <w:szCs w:val="27"/>
        </w:rPr>
        <w:t>df.loc [row selection, column selection]</w:t>
      </w:r>
    </w:p>
    <w:p w:rsidR="00462914" w:rsidRPr="00462914" w:rsidRDefault="00462914" w:rsidP="00462914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462914" w:rsidRPr="00462914" w:rsidRDefault="00462914" w:rsidP="00462914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3.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代码示例</w:t>
      </w:r>
    </w:p>
    <w:p w:rsidR="00462914" w:rsidRPr="00462914" w:rsidRDefault="00462914" w:rsidP="0046291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（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1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）使用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loc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进行基于标签或者基于索引的方法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br/>
      </w:r>
      <w:r w:rsidRPr="00462914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1</w:t>
      </w:r>
      <w:r w:rsidRPr="00462914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）首先设置索引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br/>
      </w:r>
    </w:p>
    <w:p w:rsidR="00462914" w:rsidRPr="00462914" w:rsidRDefault="00462914" w:rsidP="0046291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8743950" cy="4105275"/>
            <wp:effectExtent l="0" t="0" r="0" b="9525"/>
            <wp:docPr id="8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14" w:rsidRPr="00462914" w:rsidRDefault="00462914" w:rsidP="0046291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  <w:r w:rsidRPr="00462914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2</w:t>
      </w:r>
      <w:r w:rsidRPr="00462914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）根据索引选择单行或单列</w:t>
      </w:r>
      <w:r w:rsidRPr="00462914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br/>
      </w:r>
    </w:p>
    <w:p w:rsidR="00462914" w:rsidRPr="00462914" w:rsidRDefault="00462914" w:rsidP="0046291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6686550" cy="4362450"/>
            <wp:effectExtent l="0" t="0" r="0" b="0"/>
            <wp:docPr id="7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14" w:rsidRPr="00462914" w:rsidRDefault="00462914" w:rsidP="0046291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  <w:r w:rsidRPr="00462914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3</w:t>
      </w:r>
      <w:r w:rsidRPr="00462914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）根据索引选择多行多列</w:t>
      </w:r>
      <w:r w:rsidRPr="00462914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</w:p>
    <w:p w:rsidR="00462914" w:rsidRPr="00462914" w:rsidRDefault="00462914" w:rsidP="0046291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7534275" cy="904875"/>
            <wp:effectExtent l="0" t="0" r="9525" b="9525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14" w:rsidRPr="00462914" w:rsidRDefault="00462914" w:rsidP="0046291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（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2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）使用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loc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进行布尔值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/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逻辑索引</w:t>
      </w:r>
      <w:r w:rsidRPr="00462914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</w:p>
    <w:p w:rsidR="00462914" w:rsidRPr="00462914" w:rsidRDefault="00462914" w:rsidP="0046291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10239375" cy="1809750"/>
            <wp:effectExtent l="0" t="0" r="9525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93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14" w:rsidRPr="00462914" w:rsidRDefault="00462914" w:rsidP="0046291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（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3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）更多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loc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选择数据示例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br/>
      </w:r>
    </w:p>
    <w:p w:rsidR="00462914" w:rsidRPr="00462914" w:rsidRDefault="00462914" w:rsidP="0046291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7762875" cy="1543050"/>
            <wp:effectExtent l="0" t="0" r="9525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14" w:rsidRPr="00462914" w:rsidRDefault="00462914" w:rsidP="0046291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（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4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）使用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loc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在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DataFrame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t>中设置值</w:t>
      </w:r>
      <w:r w:rsidRPr="00462914">
        <w:rPr>
          <w:rFonts w:ascii="Helvetica" w:eastAsia="Microsoft YaHei UI" w:hAnsi="Helvetica" w:cs="Helvetica"/>
          <w:b/>
          <w:bCs/>
          <w:color w:val="000000"/>
          <w:spacing w:val="8"/>
          <w:kern w:val="0"/>
          <w:sz w:val="23"/>
          <w:szCs w:val="23"/>
        </w:rPr>
        <w:br/>
      </w:r>
    </w:p>
    <w:p w:rsidR="00462914" w:rsidRPr="00462914" w:rsidRDefault="00462914" w:rsidP="00462914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8943975" cy="3933825"/>
            <wp:effectExtent l="0" t="0" r="9525" b="9525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9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14" w:rsidRPr="00462914" w:rsidRDefault="00462914" w:rsidP="0046291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462914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  <w:r w:rsidRPr="00462914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  <w:r w:rsidRPr="00462914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  <w:r w:rsidRPr="00462914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t>结语</w:t>
      </w:r>
      <w:r w:rsidRPr="00462914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br/>
      </w:r>
      <w:r w:rsidRPr="00462914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:shd w:val="clear" w:color="auto" w:fill="FFFFFF"/>
        </w:rPr>
        <w:t>OK，第三篇完！敬请期待下篇，下篇内容预告：数据的合并与连接。欢迎关注菜J学Python，我们坚持认真写Python基础，幽默写Python实战。你可在公众号后台免费领取相关学习资料或学习交流。</w:t>
      </w:r>
    </w:p>
    <w:p w:rsidR="00462914" w:rsidRPr="00462914" w:rsidRDefault="00462914" w:rsidP="00462914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462914" w:rsidRPr="00462914" w:rsidRDefault="00462914" w:rsidP="00462914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0"/>
        <w:outlineLvl w:val="1"/>
        <w:rPr>
          <w:rFonts w:ascii="Microsoft YaHei UI" w:eastAsia="Microsoft YaHei UI" w:hAnsi="Microsoft YaHei UI" w:cs="宋体" w:hint="eastAsia"/>
          <w:i/>
          <w:iCs/>
          <w:color w:val="797BAA"/>
          <w:spacing w:val="8"/>
          <w:kern w:val="0"/>
          <w:sz w:val="24"/>
          <w:szCs w:val="24"/>
        </w:rPr>
      </w:pPr>
      <w:hyperlink r:id="rId17" w:anchor="wechat_redirect" w:tgtFrame="_blank" w:history="1">
        <w:r w:rsidRPr="00462914">
          <w:rPr>
            <w:rFonts w:ascii="Microsoft YaHei UI" w:eastAsia="Microsoft YaHei UI" w:hAnsi="Microsoft YaHei UI" w:cs="宋体" w:hint="eastAsia"/>
            <w:i/>
            <w:iCs/>
            <w:color w:val="797BAA"/>
            <w:spacing w:val="8"/>
            <w:kern w:val="0"/>
            <w:szCs w:val="21"/>
          </w:rPr>
          <w:t>睡地摊or租房？爬取某大型房产网站24685个房源信息并分析，助你选择</w:t>
        </w:r>
      </w:hyperlink>
    </w:p>
    <w:p w:rsidR="00462914" w:rsidRPr="00462914" w:rsidRDefault="00462914" w:rsidP="00462914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0"/>
        <w:outlineLvl w:val="1"/>
        <w:rPr>
          <w:rFonts w:ascii="Microsoft YaHei UI" w:eastAsia="Microsoft YaHei UI" w:hAnsi="Microsoft YaHei UI" w:cs="宋体" w:hint="eastAsia"/>
          <w:i/>
          <w:iCs/>
          <w:color w:val="797BAA"/>
          <w:spacing w:val="8"/>
          <w:kern w:val="0"/>
          <w:sz w:val="24"/>
          <w:szCs w:val="24"/>
        </w:rPr>
      </w:pPr>
      <w:hyperlink r:id="rId18" w:anchor="wechat_redirect" w:tgtFrame="_blank" w:history="1">
        <w:r w:rsidRPr="00462914">
          <w:rPr>
            <w:rFonts w:ascii="Microsoft YaHei UI" w:eastAsia="Microsoft YaHei UI" w:hAnsi="Microsoft YaHei UI" w:cs="宋体" w:hint="eastAsia"/>
            <w:i/>
            <w:iCs/>
            <w:color w:val="797BAA"/>
            <w:spacing w:val="8"/>
            <w:kern w:val="0"/>
            <w:szCs w:val="21"/>
          </w:rPr>
          <w:t>摆地摊or打工，爬取某大型招聘网站3万条招聘信息并分析，作何选择?</w:t>
        </w:r>
      </w:hyperlink>
    </w:p>
    <w:p w:rsidR="00462914" w:rsidRPr="00462914" w:rsidRDefault="00462914" w:rsidP="00462914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i/>
          <w:iCs/>
          <w:color w:val="797BAA"/>
          <w:spacing w:val="8"/>
          <w:kern w:val="0"/>
          <w:szCs w:val="21"/>
        </w:rPr>
      </w:pPr>
      <w:hyperlink r:id="rId19" w:anchor="wechat_redirect" w:tgtFrame="_blank" w:history="1">
        <w:r w:rsidRPr="00462914">
          <w:rPr>
            <w:rFonts w:ascii="Microsoft YaHei UI" w:eastAsia="Microsoft YaHei UI" w:hAnsi="Microsoft YaHei UI" w:cs="宋体" w:hint="eastAsia"/>
            <w:i/>
            <w:iCs/>
            <w:color w:val="797BAA"/>
            <w:spacing w:val="8"/>
            <w:kern w:val="0"/>
            <w:szCs w:val="21"/>
            <w:shd w:val="clear" w:color="auto" w:fill="FFFFFF"/>
          </w:rPr>
          <w:t>实战|手把手教你用Python爬虫(附详细源码)</w:t>
        </w:r>
      </w:hyperlink>
      <w:r w:rsidRPr="00462914">
        <w:rPr>
          <w:rFonts w:ascii="Microsoft YaHei UI" w:eastAsia="Microsoft YaHei UI" w:hAnsi="Microsoft YaHei UI" w:cs="宋体" w:hint="eastAsia"/>
          <w:i/>
          <w:iCs/>
          <w:color w:val="797BAA"/>
          <w:spacing w:val="8"/>
          <w:kern w:val="0"/>
          <w:szCs w:val="21"/>
        </w:rPr>
        <w:br/>
      </w:r>
    </w:p>
    <w:p w:rsidR="00462914" w:rsidRPr="00462914" w:rsidRDefault="00462914" w:rsidP="00462914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0"/>
        <w:outlineLvl w:val="1"/>
        <w:rPr>
          <w:rFonts w:ascii="Microsoft YaHei UI" w:eastAsia="Microsoft YaHei UI" w:hAnsi="Microsoft YaHei UI" w:cs="宋体" w:hint="eastAsia"/>
          <w:i/>
          <w:iCs/>
          <w:color w:val="797BAA"/>
          <w:spacing w:val="8"/>
          <w:kern w:val="0"/>
          <w:sz w:val="24"/>
          <w:szCs w:val="24"/>
        </w:rPr>
      </w:pPr>
      <w:hyperlink r:id="rId20" w:anchor="wechat_redirect" w:tgtFrame="_blank" w:history="1">
        <w:r w:rsidRPr="00462914">
          <w:rPr>
            <w:rFonts w:ascii="Microsoft YaHei UI" w:eastAsia="Microsoft YaHei UI" w:hAnsi="Microsoft YaHei UI" w:cs="宋体" w:hint="eastAsia"/>
            <w:i/>
            <w:iCs/>
            <w:color w:val="797BAA"/>
            <w:spacing w:val="8"/>
            <w:kern w:val="0"/>
            <w:szCs w:val="21"/>
          </w:rPr>
          <w:t>实战|利用Python获取财务金融数据的几种实用方法</w:t>
        </w:r>
      </w:hyperlink>
    </w:p>
    <w:p w:rsidR="00462914" w:rsidRPr="00462914" w:rsidRDefault="00462914" w:rsidP="00462914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0"/>
        <w:outlineLvl w:val="1"/>
        <w:rPr>
          <w:rFonts w:ascii="Microsoft YaHei UI" w:eastAsia="Microsoft YaHei UI" w:hAnsi="Microsoft YaHei UI" w:cs="宋体" w:hint="eastAsia"/>
          <w:i/>
          <w:iCs/>
          <w:color w:val="797BAA"/>
          <w:spacing w:val="8"/>
          <w:kern w:val="0"/>
          <w:sz w:val="24"/>
          <w:szCs w:val="24"/>
        </w:rPr>
      </w:pPr>
      <w:hyperlink r:id="rId21" w:anchor="wechat_redirect" w:tgtFrame="_blank" w:history="1">
        <w:r w:rsidRPr="00462914">
          <w:rPr>
            <w:rFonts w:ascii="Microsoft YaHei UI" w:eastAsia="Microsoft YaHei UI" w:hAnsi="Microsoft YaHei UI" w:cs="宋体" w:hint="eastAsia"/>
            <w:i/>
            <w:iCs/>
            <w:color w:val="797BAA"/>
            <w:spacing w:val="8"/>
            <w:kern w:val="0"/>
            <w:szCs w:val="21"/>
          </w:rPr>
          <w:t>实战|Python爬虫并用Flask框架搭建可视化网站</w:t>
        </w:r>
      </w:hyperlink>
    </w:p>
    <w:p w:rsidR="00462914" w:rsidRPr="00462914" w:rsidRDefault="00462914" w:rsidP="00462914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E54BAA" w:rsidRPr="00462914" w:rsidRDefault="00E54BAA"/>
    <w:sectPr w:rsidR="00E54BAA" w:rsidRPr="00462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B5BA3"/>
    <w:multiLevelType w:val="multilevel"/>
    <w:tmpl w:val="8D6AC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3408B1"/>
    <w:multiLevelType w:val="multilevel"/>
    <w:tmpl w:val="47A0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5A"/>
    <w:rsid w:val="00462914"/>
    <w:rsid w:val="00BA1B5A"/>
    <w:rsid w:val="00E5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4271"/>
  <w15:chartTrackingRefBased/>
  <w15:docId w15:val="{317966E9-6201-4E8D-9811-D2A48191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6291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629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291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6291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wxtaplink">
    <w:name w:val="wx_tap_link"/>
    <w:basedOn w:val="a0"/>
    <w:rsid w:val="00462914"/>
  </w:style>
  <w:style w:type="character" w:customStyle="1" w:styleId="richmediameta">
    <w:name w:val="rich_media_meta"/>
    <w:basedOn w:val="a0"/>
    <w:rsid w:val="00462914"/>
  </w:style>
  <w:style w:type="character" w:styleId="a3">
    <w:name w:val="Hyperlink"/>
    <w:basedOn w:val="a0"/>
    <w:uiPriority w:val="99"/>
    <w:semiHidden/>
    <w:unhideWhenUsed/>
    <w:rsid w:val="00462914"/>
    <w:rPr>
      <w:color w:val="0000FF"/>
      <w:u w:val="single"/>
    </w:rPr>
  </w:style>
  <w:style w:type="character" w:styleId="a4">
    <w:name w:val="Emphasis"/>
    <w:basedOn w:val="a0"/>
    <w:uiPriority w:val="20"/>
    <w:qFormat/>
    <w:rsid w:val="00462914"/>
    <w:rPr>
      <w:i/>
      <w:iCs/>
    </w:rPr>
  </w:style>
  <w:style w:type="character" w:customStyle="1" w:styleId="article-tag-cardtitle">
    <w:name w:val="article-tag-card__title"/>
    <w:basedOn w:val="a0"/>
    <w:rsid w:val="00462914"/>
  </w:style>
  <w:style w:type="character" w:customStyle="1" w:styleId="article-tagitem">
    <w:name w:val="article-tag__item"/>
    <w:basedOn w:val="a0"/>
    <w:rsid w:val="00462914"/>
  </w:style>
  <w:style w:type="character" w:customStyle="1" w:styleId="article-tag-cardright">
    <w:name w:val="article-tag-card__right"/>
    <w:basedOn w:val="a0"/>
    <w:rsid w:val="00462914"/>
  </w:style>
  <w:style w:type="paragraph" w:styleId="a5">
    <w:name w:val="Normal (Web)"/>
    <w:basedOn w:val="a"/>
    <w:uiPriority w:val="99"/>
    <w:semiHidden/>
    <w:unhideWhenUsed/>
    <w:rsid w:val="004629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62914"/>
    <w:rPr>
      <w:b/>
      <w:bCs/>
    </w:rPr>
  </w:style>
  <w:style w:type="character" w:customStyle="1" w:styleId="weui-link">
    <w:name w:val="weui-link"/>
    <w:basedOn w:val="a0"/>
    <w:rsid w:val="00462914"/>
  </w:style>
  <w:style w:type="character" w:customStyle="1" w:styleId="weui-btnword-wrp">
    <w:name w:val="weui-btn__word-wrp"/>
    <w:basedOn w:val="a0"/>
    <w:rsid w:val="00462914"/>
  </w:style>
  <w:style w:type="character" w:customStyle="1" w:styleId="weui-hiddenabs">
    <w:name w:val="weui-hidden_abs"/>
    <w:basedOn w:val="a0"/>
    <w:rsid w:val="00462914"/>
  </w:style>
  <w:style w:type="character" w:customStyle="1" w:styleId="albumreadnavbtn">
    <w:name w:val="album_read_nav_btn"/>
    <w:basedOn w:val="a0"/>
    <w:rsid w:val="00462914"/>
  </w:style>
  <w:style w:type="character" w:customStyle="1" w:styleId="albumreadnavtitleinner">
    <w:name w:val="album_read_nav_title_inner"/>
    <w:basedOn w:val="a0"/>
    <w:rsid w:val="00462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1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6088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95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95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4394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3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2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59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1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9225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7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15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5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66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53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38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356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846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348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714655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91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894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7498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39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653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287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80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8437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726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4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135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mp.weixin.qq.com/s?__biz=MzAwMjYxNjcwMw==&amp;mid=2456404450&amp;idx=1&amp;sn=4cee4c349aaadfaba69a9ec3919b42e3&amp;chksm=8d5addf2ba2d54e43b6306f68524c9c602a9a9e77041071b792d0bd4ebe96a0061d3c8d7616e&amp;scene=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p.weixin.qq.com/s?__biz=MzAwMjYxNjcwMw==&amp;mid=2456404005&amp;idx=1&amp;sn=381e740a8169ff5ac31a5df587383cb0&amp;chksm=8d5adc35ba2d5523121f17d7ddb7bc06ae262548f0b8ca9e6020928fdc78e5bfdee9a40f5edc&amp;scene=21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mp.weixin.qq.com/s?__biz=MzAwMjYxNjcwMw==&amp;mid=2456405069&amp;idx=1&amp;sn=f74df8b3f4fc9383d3da2da7211dc612&amp;chksm=8d5ad85dba2d514b7b128b5b361b8d496f1bac5498950ffc073cf714151b3917e948854bbe04&amp;scene=21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mp.weixin.qq.com/s?__biz=MzAwMjYxNjcwMw==&amp;mid=2456404246&amp;idx=1&amp;sn=1e3b647baf6b2c208033cc2b5376f9fa&amp;chksm=8d5add06ba2d5410810b39467900035efcd9acf240998ceebbe1456b44631069d72b8bc12b1e&amp;scene=2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mp.weixin.qq.com/s?__biz=MzAwMjYxNjcwMw==&amp;mid=2456403634&amp;idx=1&amp;sn=41e3e71b16be2a0a25c1eaff063e16af&amp;chksm=8d5aa2a2ba2d2bb4dc8e13bac62d8fef84910535d3c88c1d346de4f30f0995687cef810a3f74&amp;scene=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314</Words>
  <Characters>1794</Characters>
  <Application>Microsoft Office Word</Application>
  <DocSecurity>0</DocSecurity>
  <Lines>14</Lines>
  <Paragraphs>4</Paragraphs>
  <ScaleCrop>false</ScaleCrop>
  <Company>Home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2022-09-21T00:29:00Z</dcterms:created>
  <dcterms:modified xsi:type="dcterms:W3CDTF">2022-09-21T00:33:00Z</dcterms:modified>
</cp:coreProperties>
</file>