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27" w:rsidRPr="00597927" w:rsidRDefault="00597927" w:rsidP="0059792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597927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写给 python 程序员的 OpenGL 教程</w:t>
      </w:r>
    </w:p>
    <w:p w:rsidR="00597927" w:rsidRPr="00597927" w:rsidRDefault="00597927" w:rsidP="00597927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" w:name="t0"/>
      <w:bookmarkEnd w:id="1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文章目录</w:t>
      </w:r>
    </w:p>
    <w:p w:rsidR="00597927" w:rsidRPr="00597927" w:rsidRDefault="00597927" w:rsidP="005979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hyperlink r:id="rId5" w:anchor="1__2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1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预备知识</w:t>
        </w:r>
      </w:hyperlink>
    </w:p>
    <w:p w:rsidR="00597927" w:rsidRPr="00597927" w:rsidRDefault="00597927" w:rsidP="005979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" w:anchor="11__10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1.1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坐标系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" w:anchor="12__24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1.2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投影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" w:anchor="13__33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1.3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视景体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" w:anchor="14__38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1.4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视口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" w:anchor="15__43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1.5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视点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" w:anchor="16_OpenGL__52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1.6 OpenGL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变换</w:t>
        </w:r>
      </w:hyperlink>
    </w:p>
    <w:p w:rsidR="00597927" w:rsidRPr="00597927" w:rsidRDefault="00597927" w:rsidP="005979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" w:anchor="2__pyopengl_61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2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安装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 pyopengl</w:t>
        </w:r>
      </w:hyperlink>
    </w:p>
    <w:p w:rsidR="00597927" w:rsidRPr="00597927" w:rsidRDefault="00597927" w:rsidP="005979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" w:anchor="3_OpenGL__76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3 OpenGL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库及函数简介</w:t>
        </w:r>
      </w:hyperlink>
    </w:p>
    <w:p w:rsidR="00597927" w:rsidRPr="00597927" w:rsidRDefault="00597927" w:rsidP="005979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" w:anchor="31_OpenGL__GL_87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3.1 OpenGL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核心库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 GL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" w:anchor="32_OpenGL__GLU_119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3.2 OpenGL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实用库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 GLU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" w:anchor="33_OpenGL__GLUT_140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3.3 OpenGL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工具库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 GLUT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" w:anchor="34_Windows__WGL_158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3.4 Windows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专用库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 WGL</w:t>
        </w:r>
      </w:hyperlink>
    </w:p>
    <w:p w:rsidR="00597927" w:rsidRPr="00597927" w:rsidRDefault="00597927" w:rsidP="005979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" w:anchor="4__OpenGL__173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开始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 OpenGL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的奇幻之旅</w:t>
        </w:r>
      </w:hyperlink>
    </w:p>
    <w:p w:rsidR="00597927" w:rsidRPr="00597927" w:rsidRDefault="00597927" w:rsidP="005979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" w:anchor="41_OpenGL__174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4.1 OpenGL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基本图形的绘制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597927" w:rsidRPr="00597927" w:rsidRDefault="00597927" w:rsidP="00597927">
      <w:pPr>
        <w:widowControl/>
        <w:numPr>
          <w:ilvl w:val="2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" w:anchor="411__175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4.1.1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设置颜色</w:t>
        </w:r>
      </w:hyperlink>
    </w:p>
    <w:p w:rsidR="00597927" w:rsidRPr="00597927" w:rsidRDefault="00597927" w:rsidP="00597927">
      <w:pPr>
        <w:widowControl/>
        <w:numPr>
          <w:ilvl w:val="2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" w:anchor="412__190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4.1.2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设置顶点</w:t>
        </w:r>
      </w:hyperlink>
    </w:p>
    <w:p w:rsidR="00597927" w:rsidRPr="00597927" w:rsidRDefault="00597927" w:rsidP="00597927">
      <w:pPr>
        <w:widowControl/>
        <w:numPr>
          <w:ilvl w:val="2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" w:anchor="413__197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4.1.3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绘制基本图形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" w:anchor="42__OpenGL__214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4.2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第一个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 OpenGL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程序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" w:anchor="43__297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4.3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设置初始显示模式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" w:anchor="44__316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4.4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初始化画布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" w:anchor="45__325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4.5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清除屏幕及深度缓存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" w:anchor="45__330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4.5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设置投影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" w:anchor="46__351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4.6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设置视点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" w:anchor="47__361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4.7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设置视口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" w:anchor="48__367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4.8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设置模型视图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" w:anchor="49__375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4.9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捕捉鼠标事件、键盘事件和窗口事件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" w:anchor="410__416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4.10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综合应用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" w:anchor="411__653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4.11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小结</w:t>
        </w:r>
      </w:hyperlink>
    </w:p>
    <w:p w:rsidR="00597927" w:rsidRPr="00597927" w:rsidRDefault="00597927" w:rsidP="005979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4" w:anchor="5__656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5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加速渲染</w:t>
        </w:r>
      </w:hyperlink>
    </w:p>
    <w:p w:rsidR="00597927" w:rsidRPr="00597927" w:rsidRDefault="00597927" w:rsidP="005979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5" w:anchor="51_VBO_667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5.1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创建顶点缓冲区对象（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VBO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）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6" w:anchor="52__722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5.2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分离顶点混合数组</w:t>
        </w:r>
      </w:hyperlink>
    </w:p>
    <w:p w:rsidR="00597927" w:rsidRPr="00597927" w:rsidRDefault="00597927" w:rsidP="00597927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7" w:anchor="53_VBO_751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5.3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使用顶点缓冲区对象（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VBO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）</w:t>
        </w:r>
      </w:hyperlink>
    </w:p>
    <w:p w:rsidR="00597927" w:rsidRPr="00597927" w:rsidRDefault="00597927" w:rsidP="005979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8" w:anchor="6__762" w:tgtFrame="_self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6 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致谢</w:t>
        </w:r>
      </w:hyperlink>
    </w:p>
    <w:p w:rsidR="00597927" w:rsidRPr="00597927" w:rsidRDefault="00597927" w:rsidP="00597927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2" w:name="t1"/>
      <w:bookmarkEnd w:id="2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 预备知识</w:t>
      </w:r>
    </w:p>
    <w:p w:rsidR="00597927" w:rsidRPr="00597927" w:rsidRDefault="00597927" w:rsidP="0059792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hyperlink r:id="rId39" w:tgtFrame="_blank" w:history="1">
        <w:r w:rsidRPr="00597927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OpenGL</w:t>
        </w:r>
      </w:hyperlink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 Graphics Library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的简写，意为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开放式图形库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，是用于渲染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2D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3D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矢量图形的跨语言、跨平台的应用程序编程接口（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API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不是一个独立的平台，因此，它需要借助于一种编程语言才能被使用。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 / C++ / python / java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都可以很好支持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，我当然习惯性选择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语言。</w:t>
      </w:r>
    </w:p>
    <w:p w:rsidR="00597927" w:rsidRPr="00597927" w:rsidRDefault="00597927" w:rsidP="0059792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如果读者是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程序员，并且了解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hyperlink r:id="rId40" w:tgtFrame="_blank" w:history="1">
        <w:r w:rsidRPr="00597927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numpy</w:t>
        </w:r>
      </w:hyperlink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，接下来的阅读应该不会有任何障碍；否则，我建议先花半小时学习一下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语言。关于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numpy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，可以参考我的另一篇博文</w:t>
      </w:r>
      <w:hyperlink r:id="rId41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《数学建模三剑客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MSN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》</w:t>
        </w:r>
      </w:hyperlink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。事实上，我觉得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语言近乎于自然语言，只要读者是程序员，即便不熟悉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，读起来也不会有多大问题。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另外，读者也不必担心数学问题。使用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不需要具备多么高深的数学水平，只要能辅导初中学生的数学作业，就足够用了。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3" w:name="t2"/>
      <w:bookmarkEnd w:id="3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1.1 坐标系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的世界里，有各式各样的坐标系。随着对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概念的理解，我们至少会接触到六种坐标系，而初始只需要了解其中的三个就足够用了（第一次阅读这段话的时候，只需要了解世界坐标系就可以了）。</w:t>
      </w:r>
    </w:p>
    <w:p w:rsidR="00597927" w:rsidRPr="00597927" w:rsidRDefault="00597927" w:rsidP="00597927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世界坐标系（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World Coordinates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世界坐标系是右手坐标系，以屏幕中心为原点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(0, 0, 0)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，且是始终不变的。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9792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638800" cy="3724275"/>
            <wp:effectExtent l="0" t="0" r="0" b="9525"/>
            <wp:docPr id="82" name="图片 8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27" w:rsidRPr="00597927" w:rsidRDefault="00597927" w:rsidP="00597927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视点坐标系（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Eye or Camera Coordinates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视点坐标是以视点为原点，以视线的方向为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Z+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轴正方向的坐标系。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管道会将世界坐标先变换到视点坐标，然后进行裁剪，只有在视线范围（视景体）之内的场景才会进入下一阶段的计算。</w:t>
      </w:r>
    </w:p>
    <w:p w:rsidR="00597927" w:rsidRPr="00597927" w:rsidRDefault="00597927" w:rsidP="00597927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屏幕坐标系（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Window or Screen Coordinates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的重要功能之一就是将三维的世界坐标经过变换、投影等计算，最终算出它在显示设备上对应的位置，这个位置就称为设备坐标。在屏幕、打印机等设备上的坐标是二维坐标。值得一提的是，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可以只使用设备的一部分进行绘制，这个部分称为视区或视口（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viewport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）。投影得到的是视区内的坐标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投影坐标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，从投影坐标到设备坐标的计算过程就是设备变换了。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4" w:name="t3"/>
      <w:bookmarkEnd w:id="4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1.2 投影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三维场景中的物体最终都会显示在类似屏幕这样的二维观察平面上。将三维物体变为二维图形的变换成为投影变换。最常用的投影有两种：平行投影和透视投影。如下图所示，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是投影面，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p1p2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为三维空间中的一条直线，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p’1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p’2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分别是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p1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p2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上的投影，虚线表示投影线，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为投影中心。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9248775" cy="3857625"/>
            <wp:effectExtent l="0" t="0" r="9525" b="9525"/>
            <wp:docPr id="81" name="图片 8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27" w:rsidRPr="00597927" w:rsidRDefault="00597927" w:rsidP="00597927">
      <w:pPr>
        <w:widowControl/>
        <w:numPr>
          <w:ilvl w:val="0"/>
          <w:numId w:val="4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平行投影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这里所说的平行投影，特指正交平行投影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——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投影线垂直于投影面。将一个三维点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(x,y,z)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正交平行投影到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xoy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平面上，则投影点坐标为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(x,y,0)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。由于平行投影丢弃了深度信息，所以无法产生真实感，但可以保持物体之间相对大小关系不变。</w:t>
      </w:r>
    </w:p>
    <w:p w:rsidR="00597927" w:rsidRPr="00597927" w:rsidRDefault="00597927" w:rsidP="00597927">
      <w:pPr>
        <w:widowControl/>
        <w:numPr>
          <w:ilvl w:val="0"/>
          <w:numId w:val="4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透视投影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透视投影将投影面置于观察点和投影对象之间，距离观察者越远的物体，投影尺寸越小，投影效果具有真实感，常用于游戏和仿真领域。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5" w:name="t4"/>
      <w:bookmarkEnd w:id="5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1.3 视景体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无论是平行投影还是透视投影，投影成像都是在投影面上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——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我们可以把投影面理解成显示屏幕。世界坐标系描述的三维空间是无限的，投影平面是无限的，但（我们能够看到的）屏幕面积总是有限的，因此在投影变换时，通常只处理能够显示在屏幕上的那一部分三维空间。从无限三维空间中裁切出来的可以显示在屏幕上的部分三维空间，我们称之为视景体。视景体有六个面，分别是左右上下和前后面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对于平行投影而言，视景体是一个矩形平行六面体；对于透视投影来说，视景体是一个棱台。理解这一点并不难：因为越远处的物体在投影窗口的透视投影越小，也就意味着填满投影窗口需要更大的体量，视景体自然就变成了棱台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362825" cy="3438525"/>
            <wp:effectExtent l="0" t="0" r="9525" b="9525"/>
            <wp:docPr id="80" name="图片 8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6" w:name="t5"/>
      <w:bookmarkEnd w:id="6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1.4 视口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对于平行投影而言，视口就是由视景体的左右上下四个面围成的矩形，对于透视投影来说，视口就是视景体的前截面在投影窗口上的透视投影。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视口是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中比较重要的概念，现阶段可以简单理解成屏幕（或其他输出设备）。事实上，视口和屏幕是相关但又不相同的，屏幕有固定的宽高比，而视口大小可以由用户自行定义。通常，为了适应不同宽高比的屏幕，在设置视口时，会根据屏幕宽高比调整视景体（增加宽度或高度）。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7" w:name="t6"/>
      <w:bookmarkEnd w:id="7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1.5 视点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现实生活中，人们看到的三维空间物体的样子取决于观察者站在什么角度去看。这里面包含着三个概念：</w:t>
      </w:r>
    </w:p>
    <w:p w:rsidR="00597927" w:rsidRPr="00597927" w:rsidRDefault="00597927" w:rsidP="00597927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观察者的位置：眼睛在哪儿？</w:t>
      </w:r>
    </w:p>
    <w:p w:rsidR="00597927" w:rsidRPr="00597927" w:rsidRDefault="00597927" w:rsidP="00597927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观察者的姿势：站立还是倒立？左侧卧还是右侧卧？</w:t>
      </w:r>
    </w:p>
    <w:p w:rsidR="00597927" w:rsidRPr="00597927" w:rsidRDefault="00597927" w:rsidP="00597927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观察对象：眼睛盯着哪里？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对应在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中，也有同样的概念，即视点的位置、瞄准方向的参考点，以及（向上的）方向。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8" w:name="t7"/>
      <w:bookmarkEnd w:id="8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1.6 OpenGL 变换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下图是三维图形的显示流程。世界坐标系中的三维物体经过视点变换和一系列几何变换（平移、旋转、缩放）之后，坐标系变换为视点坐标系；经过投影和裁剪之后，坐标系变换为归一化设备坐标系；最后经过视口变换显示在屏幕上，相应地，坐标系变成了窗口坐标系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177579" cy="1914525"/>
            <wp:effectExtent l="0" t="0" r="0" b="0"/>
            <wp:docPr id="79" name="图片 7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860" cy="191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27" w:rsidRPr="00597927" w:rsidRDefault="00597927" w:rsidP="00597927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视点变换：相当于设置视点的位置和方向</w:t>
      </w:r>
    </w:p>
    <w:p w:rsidR="00597927" w:rsidRPr="00597927" w:rsidRDefault="00597927" w:rsidP="00597927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模型变换：包括平移、旋转、缩放等三种类型</w:t>
      </w:r>
    </w:p>
    <w:p w:rsidR="00597927" w:rsidRPr="00597927" w:rsidRDefault="00597927" w:rsidP="00597927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裁剪变换：根据视景体定义的六个面（和附加裁剪面）对三维空间裁剪</w:t>
      </w:r>
    </w:p>
    <w:p w:rsidR="00597927" w:rsidRPr="00597927" w:rsidRDefault="00597927" w:rsidP="00597927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视口变换：将视景体内投影的物体显示在二维的视口平面上</w:t>
      </w:r>
    </w:p>
    <w:p w:rsidR="00597927" w:rsidRPr="00597927" w:rsidRDefault="00597927" w:rsidP="00597927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9" w:name="t8"/>
      <w:bookmarkEnd w:id="9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2 安装 pyopengl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如果想当然地使用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pip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如下所示安装，可能会有一些麻烦。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pip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install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pyopengl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当我这样安装之后，运行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代码，得到了这样的错误信息：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NullFunctionError: Attempt to call an undefined function glutInit, check for bool(glutInit) before calling</w:t>
      </w:r>
    </w:p>
    <w:p w:rsidR="00597927" w:rsidRPr="00597927" w:rsidRDefault="00597927" w:rsidP="0059792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据说这是因为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依赖的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freeglut.dll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默认安装的是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32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位版本的，而我的操作系统是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64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位的。建议点击</w:t>
      </w:r>
      <w:hyperlink r:id="rId46" w:anchor="pyopengl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这里</w:t>
        </w:r>
      </w:hyperlink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下载适合自己的版本，直接安装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.whl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文件。我是这样安装的：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pip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install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PyOpenGL-3.1.3b2-cp37-cp37m-win_amd64.whl</w:t>
      </w:r>
    </w:p>
    <w:p w:rsidR="00597927" w:rsidRPr="00597927" w:rsidRDefault="00597927" w:rsidP="00597927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0" w:name="t9"/>
      <w:bookmarkEnd w:id="10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3 OpenGL 库及函数简介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我第一次接触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 / GLU / GLUT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的时候，一下就被这些长得像孪生兄弟的库名字给整懵圈了，要不是内心强大，也许就跟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说再见了。时间久了才发现，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的库及函数命名规则非常合理，便于查找、记忆。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函数的命名格式如下：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库前缀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&gt;&lt;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根命令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&gt;&lt;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可选的参数个数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&gt;&lt;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可选的参数类型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常见的库前缀有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aux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等。库前缀表示该函数属于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哪一个开发库。从函数名后面中还可以看出需要多少个参数以及参数的类型。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I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代表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int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型，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代表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float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型，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d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代表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double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型，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u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代表无符号整型。例如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glColor3f()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表示了该函数属于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库，参数是三个浮点数。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函数库相关的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API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有核心库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(gl)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、实用库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(glu)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、实用工具库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(glut)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、辅助库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(aux)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、窗口库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(glx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agl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和扩展函数库等。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是核心，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是对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的部分封装。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是为跨平台的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程序的工具包，比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aux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功能强大。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agl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wgl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是针对不同窗口系统的函数。扩展函数库是硬件厂商为实现硬件更新利用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的扩展机制开发的函数。本文仅对常用的四个库做简单介绍。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1" w:name="t10"/>
      <w:bookmarkEnd w:id="11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3.1 OpenGL 核心库 GL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核心库包含有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115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个函数，函数名的前缀为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。这部分函数用于常规的、核心的图形处理。此函数由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gl.dll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来负责解释执行。由于许多函数可以接收不同数以下几类。据类型的参数，因此派生出来的函数原形多达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300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多个。核心库中的函数主要可以分为以下几类函数：</w:t>
      </w:r>
    </w:p>
    <w:p w:rsidR="00597927" w:rsidRPr="00597927" w:rsidRDefault="00597927" w:rsidP="0059792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绘制基本几何图元的函数：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  <w:t>glBegain()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glEnd()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glNormal*()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glVertex*()</w:t>
      </w:r>
    </w:p>
    <w:p w:rsidR="00597927" w:rsidRPr="00597927" w:rsidRDefault="00597927" w:rsidP="0059792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矩阵操作、几何变换和投影变换的函数：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如矩阵入栈函数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glPushMatrix()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，矩阵出栈函数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glPopMatrix()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，装载矩阵函数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glLoadMatrix()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，矩阵相乘函数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glMultMatrix()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，当前矩阵函数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glMatrixMode()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和矩阵标准化函数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glLoadIdentity()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，几何变换函数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glTranslate*()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glRotate*()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glScale*()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，投影变换函数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glOrtho()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glFrustum()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和视口变换函数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glViewport()</w:t>
      </w:r>
    </w:p>
    <w:p w:rsidR="00597927" w:rsidRPr="00597927" w:rsidRDefault="00597927" w:rsidP="0059792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颜色、光照和材质的函数：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如设置颜色模式函数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glColor*()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glIndex*()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，设置光照效果的函数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glLight*()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glLightModel*()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和设置材质效果函数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glMaterial()</w:t>
      </w:r>
    </w:p>
    <w:p w:rsidR="00597927" w:rsidRPr="00597927" w:rsidRDefault="00597927" w:rsidP="0059792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显示列表函数：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主要有创建、结束、生成、删除和调用显示列表的函数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glNewList()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glEndList()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glGenLists()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glCallList()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glDeleteLists()</w:t>
      </w:r>
    </w:p>
    <w:p w:rsidR="00597927" w:rsidRPr="00597927" w:rsidRDefault="00597927" w:rsidP="0059792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纹理映射函数：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主要有一维纹理函数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glTexImage1D()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、二维纹理函数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glTexImage2D()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、设置纹理参数、纹理环境和纹理坐标的函数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glTexParameter*()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glTexEnv*()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glTetCoord*()</w:t>
      </w:r>
    </w:p>
    <w:p w:rsidR="00597927" w:rsidRPr="00597927" w:rsidRDefault="00597927" w:rsidP="0059792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特殊效果函数：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融合函数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glBlendFunc()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、反走样函数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glHint()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和雾化效果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glFog*()</w:t>
      </w:r>
    </w:p>
    <w:p w:rsidR="00597927" w:rsidRPr="00597927" w:rsidRDefault="00597927" w:rsidP="0059792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光栅化、象素操作函数：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如象素位置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glRasterPos*()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、线型宽度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glLineWidth()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、多边形绘制模式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glPolygonMode()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，读取象素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glReadPixel()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、复制象素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glCopyPixel()</w:t>
      </w:r>
    </w:p>
    <w:p w:rsidR="00597927" w:rsidRPr="00597927" w:rsidRDefault="00597927" w:rsidP="0059792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选择与反馈函数：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主要有渲染模式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glRenderMode()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、选择缓冲区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glSelectBuffer()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和反馈缓冲区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glFeedbackBuffer()</w:t>
      </w:r>
    </w:p>
    <w:p w:rsidR="00597927" w:rsidRPr="00597927" w:rsidRDefault="00597927" w:rsidP="0059792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曲线与曲面的绘制函数：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生成曲线或曲面的函数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glMap*()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glMapGrid*()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，求值器的函数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glEvalCoord*() glEvalMesh*()</w:t>
      </w:r>
    </w:p>
    <w:p w:rsidR="00597927" w:rsidRPr="00597927" w:rsidRDefault="00597927" w:rsidP="0059792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状态设置与查询函数：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  <w:t>glGet*()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glEnable()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glGetError()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2" w:name="t11"/>
      <w:bookmarkEnd w:id="12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3.2 OpenGL 实用库 GLU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包含有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43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个函数，函数名的前缀为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提供了强大的但是为数不多的绘图命令，所有较复杂的绘图都必须从点、线、面开始。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Glu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为了减轻繁重的编程工作，封装了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函数，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函数通过调用核心库的函数，为开发者提供相对简单的用法，实现一些较为复杂的操作。此函数由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glu.dll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来负责解释执行。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中的核心库和实用库可以在所有的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平台上运行。主要包括了以下几种：</w:t>
      </w:r>
    </w:p>
    <w:p w:rsidR="00597927" w:rsidRPr="00597927" w:rsidRDefault="00597927" w:rsidP="00597927">
      <w:pPr>
        <w:widowControl/>
        <w:numPr>
          <w:ilvl w:val="0"/>
          <w:numId w:val="12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辅助纹理贴图函数：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gluScaleImage()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gluBuild1Dmipmaps()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gluBuild2Dmipmaps()</w:t>
      </w:r>
    </w:p>
    <w:p w:rsidR="00597927" w:rsidRPr="00597927" w:rsidRDefault="00597927" w:rsidP="00597927">
      <w:pPr>
        <w:widowControl/>
        <w:numPr>
          <w:ilvl w:val="0"/>
          <w:numId w:val="12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坐标转换和投影变换函数：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定义投影方式函数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gluPerspective()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gluOrtho2D()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gluLookAt()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，拾取投影视景体函数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gluPickMatrix()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，投影矩阵计算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gluProject()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gluUnProject()</w:t>
      </w:r>
    </w:p>
    <w:p w:rsidR="00597927" w:rsidRPr="00597927" w:rsidRDefault="00597927" w:rsidP="00597927">
      <w:pPr>
        <w:widowControl/>
        <w:numPr>
          <w:ilvl w:val="0"/>
          <w:numId w:val="12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多边形镶嵌工具：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  <w:t>gluNewTess()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gluDeleteTess()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gluTessCallback()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gluBeginPolygon()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gluTessVertex()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gluNextContour()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gluEndPolygon()</w:t>
      </w:r>
    </w:p>
    <w:p w:rsidR="00597927" w:rsidRPr="00597927" w:rsidRDefault="00597927" w:rsidP="00597927">
      <w:pPr>
        <w:widowControl/>
        <w:numPr>
          <w:ilvl w:val="0"/>
          <w:numId w:val="12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二次曲面绘制工具：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主要有绘制球面、锥面、柱面、圆环面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gluNewQuadric()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gluSphere()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gluCylinder()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gluDisk()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gluPartialDisk()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gluDeleteQuadric()</w:t>
      </w:r>
    </w:p>
    <w:p w:rsidR="00597927" w:rsidRPr="00597927" w:rsidRDefault="00597927" w:rsidP="00597927">
      <w:pPr>
        <w:widowControl/>
        <w:numPr>
          <w:ilvl w:val="0"/>
          <w:numId w:val="12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非均匀有理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样条绘制工具：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主要用来定义和绘制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Nurbs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曲线和曲面，包括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gluNewNurbsRenderer()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gluNurbsCurve()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gluBeginSurface()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gluEndSurface()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gluBeginCurve()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gluNurbsProperty()</w:t>
      </w:r>
    </w:p>
    <w:p w:rsidR="00597927" w:rsidRPr="00597927" w:rsidRDefault="00597927" w:rsidP="00597927">
      <w:pPr>
        <w:widowControl/>
        <w:numPr>
          <w:ilvl w:val="0"/>
          <w:numId w:val="12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错误反馈工具：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获取出错信息的字符串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gluErrorString()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3" w:name="t12"/>
      <w:bookmarkEnd w:id="13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3.3 OpenGL 工具库 GLUT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包含大约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30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多个函数，函数名前缀为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是不依赖于窗口平台的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工具包，由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Mark KLilgrad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SGI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编写（现在在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Nvidia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），目的是隐藏不同窗口平台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API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的复杂度。函数以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开头，它们作为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aux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库功能更强的替代品，提供更为复杂的绘制功能，此函数由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glut.dll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来负责解释执行。由于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中的窗口管理函数是不依赖于运行环境的，因此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中的工具库可以在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X-Window, Windows NT, OS/2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等系统下运行，特别适合于开发不需要复杂界面的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示例程序。对于有经验的程序员来说，一般先用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理顺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3D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图形代码，然后再集成为完整的应用程序。这部分函数主要包括：</w:t>
      </w:r>
    </w:p>
    <w:p w:rsidR="00597927" w:rsidRPr="00597927" w:rsidRDefault="00597927" w:rsidP="00597927">
      <w:pPr>
        <w:widowControl/>
        <w:numPr>
          <w:ilvl w:val="0"/>
          <w:numId w:val="13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窗口操作函数：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窗口初始化、窗口大小、窗口位置函数等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glutInit()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glutInitDisplayMode()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glutInitWindowSize()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glutInitWindowPosition()</w:t>
      </w:r>
    </w:p>
    <w:p w:rsidR="00597927" w:rsidRPr="00597927" w:rsidRDefault="00597927" w:rsidP="00597927">
      <w:pPr>
        <w:widowControl/>
        <w:numPr>
          <w:ilvl w:val="0"/>
          <w:numId w:val="13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回调函数：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响应刷新消息、键盘消息、鼠标消息、定时器函数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GlutDisplayFunc()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glutPostRedisplay()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glutReshapeFunc()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glutTimerFunc()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glutKeyboardFunc()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glutMouseFunc()</w:t>
      </w:r>
    </w:p>
    <w:p w:rsidR="00597927" w:rsidRPr="00597927" w:rsidRDefault="00597927" w:rsidP="00597927">
      <w:pPr>
        <w:widowControl/>
        <w:numPr>
          <w:ilvl w:val="0"/>
          <w:numId w:val="13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创建复杂的三维物体：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这些和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aux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库的函数功能相同</w:t>
      </w:r>
    </w:p>
    <w:p w:rsidR="00597927" w:rsidRPr="00597927" w:rsidRDefault="00597927" w:rsidP="00597927">
      <w:pPr>
        <w:widowControl/>
        <w:numPr>
          <w:ilvl w:val="0"/>
          <w:numId w:val="13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菜单函数：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创建添加菜单的函数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GlutCreateMenu()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glutSetMenu()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glutAddMenuEntry()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glutAddSubMenu()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glutAttachMenu()</w:t>
      </w:r>
    </w:p>
    <w:p w:rsidR="00597927" w:rsidRPr="00597927" w:rsidRDefault="00597927" w:rsidP="00597927">
      <w:pPr>
        <w:widowControl/>
        <w:numPr>
          <w:ilvl w:val="0"/>
          <w:numId w:val="13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程序运行函数：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  <w:t>glutMainLoop()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4" w:name="t13"/>
      <w:bookmarkEnd w:id="14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3.4 Windows 专用库 WGL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针对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windows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平台的扩展，包含有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16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个函数，函数名前缀为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。这部分函数主要用于连接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Windows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，以弥补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在文本方面的不足。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Windows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专用库只能用于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Windows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环境中。这类函数主要包括以下几类：</w:t>
      </w:r>
    </w:p>
    <w:p w:rsidR="00597927" w:rsidRPr="00597927" w:rsidRDefault="00597927" w:rsidP="00597927">
      <w:pPr>
        <w:widowControl/>
        <w:numPr>
          <w:ilvl w:val="0"/>
          <w:numId w:val="14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绘图上下文相关函数：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  <w:t>wglCreateContext()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wglDeleteContext()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wglGetCurrentContent()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wglGetCurrentDC()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wglDeleteContent()</w:t>
      </w:r>
    </w:p>
    <w:p w:rsidR="00597927" w:rsidRPr="00597927" w:rsidRDefault="00597927" w:rsidP="00597927">
      <w:pPr>
        <w:widowControl/>
        <w:numPr>
          <w:ilvl w:val="0"/>
          <w:numId w:val="14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文字和文本处理函数：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  <w:t>wglUseFontBitmaps()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wglUseFontOutlines()</w:t>
      </w:r>
    </w:p>
    <w:p w:rsidR="00597927" w:rsidRPr="00597927" w:rsidRDefault="00597927" w:rsidP="00597927">
      <w:pPr>
        <w:widowControl/>
        <w:numPr>
          <w:ilvl w:val="0"/>
          <w:numId w:val="14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覆盖层、地层和主平面层处理函数：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  <w:t>wglCopyContext()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wglCreateLayerPlane()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wglDescribeLayerPlane()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wglReakizeLayerPlatte()</w:t>
      </w:r>
    </w:p>
    <w:p w:rsidR="00597927" w:rsidRPr="00597927" w:rsidRDefault="00597927" w:rsidP="00597927">
      <w:pPr>
        <w:widowControl/>
        <w:numPr>
          <w:ilvl w:val="0"/>
          <w:numId w:val="14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其他函数：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  <w:t>wglShareLists()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wglGetProcAddress()</w:t>
      </w:r>
    </w:p>
    <w:p w:rsidR="00597927" w:rsidRPr="00597927" w:rsidRDefault="00597927" w:rsidP="00597927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5" w:name="t14"/>
      <w:bookmarkEnd w:id="15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4 开始 OpenGL 的奇幻之旅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16" w:name="t15"/>
      <w:bookmarkEnd w:id="16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4.1 OpenGL 基本图形的绘制</w:t>
      </w:r>
    </w:p>
    <w:p w:rsidR="00597927" w:rsidRPr="00597927" w:rsidRDefault="00597927" w:rsidP="00597927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17" w:name="t16"/>
      <w:bookmarkEnd w:id="17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4.1.1 设置颜色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设置颜色的函数有几十个，都是以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glColor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开头，后面跟着参数个数和参数类型。参数可以是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0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255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之间的无符号整数，也可以是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0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之间的浮点数。三个参数分别表示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RGB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分量，第四个参数表示透明度（其实叫不透明度更恰当）。以下最常用的两个设置颜色的方法：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glColor3f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设置当前颜色为红色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设置当前颜色为青色，不透明度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glColor3ub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255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设置当前颜色为蓝色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glColor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也支持将三个或四个参数以向量方式传递，例如：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glColor3fv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设置当前颜色为绿色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特别提示：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是使用状态机模式，颜色是一个状态变量，设置颜色就是改变这个状态变量并一直生效，直到再次调用设置颜色的函数。除了颜色，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还有很多的状态变量或模式。在任何时间，都可以查询每个状态变量的当前值，还可以用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glPushAttrib()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glPushClientAttrib()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把状态变量的集合保存起来，必要的时候，再用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glPopAttrib()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glPopClientAttrib()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恢复状态变量。</w:t>
      </w:r>
    </w:p>
    <w:p w:rsidR="00597927" w:rsidRPr="00597927" w:rsidRDefault="00597927" w:rsidP="00597927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8" w:name="t17"/>
      <w:bookmarkEnd w:id="18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4.1.2 设置顶点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顶点（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vertex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）是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中非常重要的概念，描述线段、多边形都离不开顶点。和设置颜色类似，设置顶点的函数也有几十个，都是以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glVertex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开头，后面跟着参数个数和参数类型，同样也支持将多个以向量方式传递。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两个参数的话，分别表示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xy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坐标，三个参数则分别表示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xyz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坐标。如有第四个参数，则表示该点的齐次坐标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；否则，默认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w=1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。至于什么是齐次坐标，显然超出了初中数学的范畴，在此不做探讨。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glVertex2f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xoy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平面上的点，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z=0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三维空间中的点</w:t>
      </w:r>
    </w:p>
    <w:p w:rsidR="00597927" w:rsidRPr="00597927" w:rsidRDefault="00597927" w:rsidP="00597927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9" w:name="t18"/>
      <w:bookmarkEnd w:id="19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4.1.3 绘制基本图形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仅仅设置颜色和顶点，并不能画出来什么。我们可以在任何时候改变颜色，但所有的顶点设置，都必须包含在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glBegin()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glEnd()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之间，而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glBegin()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的参数则指定了将这些顶点画成什么。以下是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glBegin()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可能的参数选项：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8"/>
        <w:gridCol w:w="7372"/>
      </w:tblGrid>
      <w:tr w:rsidR="00597927" w:rsidRPr="00597927" w:rsidTr="0059792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GL_POINTS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绘制一个或多个顶点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GL_LINES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绘制线段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GL_LINE_STRIP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绘制连续线段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GL_LINE_LOOP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绘制闭合的线段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GL_POLYGON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绘制多边形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GL_TRIANGLES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绘制一个或多个三角形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GL_TRIANGLE_STRIP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绘制连续三角形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GL_TRIANGLE_FAN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绘制多个三角形组成的扇形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GL_QUADS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绘制一个或多个四边形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GL_QUAD_STRIP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绘制连续四边形</w:t>
            </w:r>
          </w:p>
        </w:tc>
      </w:tr>
    </w:tbl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0" w:name="t19"/>
      <w:bookmarkEnd w:id="20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4.2 第一个 OpenGL 程序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通常，我们使用工具库（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）创建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应用程序。为啥不用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GLU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库呢？画画之前总得先有一块画布吧，不能直接拿起画笔就开画。前文说过，工具库主要提供窗口相关的函数，有了窗口，就相当于有了画布，而核心库和实用库，就好比各式各样的画笔、颜料。使用工具库（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）创建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应用程序只需要四步（当然，前提是你需要先准备好绘图函数，并给它取一个合适的名字）：</w:t>
      </w:r>
    </w:p>
    <w:p w:rsidR="00597927" w:rsidRPr="00597927" w:rsidRDefault="00597927" w:rsidP="00597927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初始化</w:t>
      </w:r>
      <w:r w:rsidRPr="00597927">
        <w:rPr>
          <w:rFonts w:ascii="Arial" w:eastAsia="宋体" w:hAnsi="Arial" w:cs="Arial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kern w:val="0"/>
          <w:sz w:val="24"/>
          <w:szCs w:val="24"/>
        </w:rPr>
        <w:t>库</w:t>
      </w:r>
    </w:p>
    <w:p w:rsidR="00597927" w:rsidRPr="00597927" w:rsidRDefault="00597927" w:rsidP="00597927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创建</w:t>
      </w:r>
      <w:r w:rsidRPr="00597927">
        <w:rPr>
          <w:rFonts w:ascii="Arial" w:eastAsia="宋体" w:hAnsi="Arial" w:cs="Arial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kern w:val="0"/>
          <w:sz w:val="24"/>
          <w:szCs w:val="24"/>
        </w:rPr>
        <w:t>窗口</w:t>
      </w:r>
    </w:p>
    <w:p w:rsidR="00597927" w:rsidRPr="00597927" w:rsidRDefault="00597927" w:rsidP="00597927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注册绘图的回调函数</w:t>
      </w:r>
    </w:p>
    <w:p w:rsidR="00597927" w:rsidRPr="00597927" w:rsidRDefault="00597927" w:rsidP="00597927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进入</w:t>
      </w:r>
      <w:r w:rsidRPr="00597927">
        <w:rPr>
          <w:rFonts w:ascii="Arial" w:eastAsia="宋体" w:hAnsi="Arial" w:cs="Arial"/>
          <w:kern w:val="0"/>
          <w:sz w:val="24"/>
          <w:szCs w:val="24"/>
        </w:rPr>
        <w:t>glut</w:t>
      </w:r>
      <w:r w:rsidRPr="00597927">
        <w:rPr>
          <w:rFonts w:ascii="Arial" w:eastAsia="宋体" w:hAnsi="Arial" w:cs="Arial"/>
          <w:kern w:val="0"/>
          <w:sz w:val="24"/>
          <w:szCs w:val="24"/>
        </w:rPr>
        <w:t>主循环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OK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，铺垫了这么多之后，我们终于开始第一个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应用程序了：绘制三维空间的世界坐标系，在坐标原点的后方（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z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轴的负半区）画一个三角形。代码如下：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-*- coding: utf-8 -*-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quidam_01.py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三维空间的世界坐标系和三角形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OpenGL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GL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OpenGL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GLUT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draw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glBegin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GL_LINES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开始绘制线段（世界坐标系）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以红色绘制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设置当前颜色为红色不透明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轴负方向）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轴正方向）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以绿色绘制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设置当前颜色为绿色不透明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轴负方向）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轴正方向）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以蓝色绘制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设置当前颜色为蓝色不透明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轴负方向）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轴正方向）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glEnd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结束绘制线段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glBegin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GL_TRIANGLES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开始绘制三角形（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轴负半区）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设置当前颜色为红色不透明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0.366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设置三角形顶点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设置当前颜色为绿色不透明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0.366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设置三角形顶点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设置当前颜色为蓝色不透明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设置三角形顶点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glEnd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结束绘制三角形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glFlush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清空缓冲区，将指令送往硬件立即执行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__name__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"__main__"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glutInit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1.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初始化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glut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库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glutCreateWindow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'Quidam Of OpenGL'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2.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创建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glut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窗口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glutDisplayFunc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draw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3.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注册回调函数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draw()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glutMainLoop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4.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进入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glut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主循环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运行代码，我这里显示结果如下面左图所示。如果尝试运行这段代码出错的话，我猜应该是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安装出现了问题，建议返回到前面重读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的安装。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096250" cy="3324225"/>
            <wp:effectExtent l="0" t="0" r="0" b="0"/>
            <wp:docPr id="78" name="图片 7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短暂的激动之后，你可能会尝试画一些其他的线段，变换颜色或者透明度，甚至绘制多边形。很快你会发现，我们的第一个程序有很多问题，比如：</w:t>
      </w:r>
    </w:p>
    <w:p w:rsidR="00597927" w:rsidRPr="00597927" w:rsidRDefault="00597927" w:rsidP="00597927">
      <w:pPr>
        <w:widowControl/>
        <w:numPr>
          <w:ilvl w:val="0"/>
          <w:numId w:val="2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窗口的标题不能使用中文，否则会显示乱码</w:t>
      </w:r>
    </w:p>
    <w:p w:rsidR="00597927" w:rsidRPr="00597927" w:rsidRDefault="00597927" w:rsidP="00597927">
      <w:pPr>
        <w:widowControl/>
        <w:numPr>
          <w:ilvl w:val="0"/>
          <w:numId w:val="2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窗口的初始大小和位置无法改变</w:t>
      </w:r>
    </w:p>
    <w:p w:rsidR="00597927" w:rsidRPr="00597927" w:rsidRDefault="00597927" w:rsidP="00597927">
      <w:pPr>
        <w:widowControl/>
        <w:numPr>
          <w:ilvl w:val="0"/>
          <w:numId w:val="2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改变窗口的宽高比，三角形宽高比也会改变（如上面右图所示）</w:t>
      </w:r>
    </w:p>
    <w:p w:rsidR="00597927" w:rsidRPr="00597927" w:rsidRDefault="00597927" w:rsidP="00597927">
      <w:pPr>
        <w:widowControl/>
        <w:numPr>
          <w:ilvl w:val="0"/>
          <w:numId w:val="2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三角形不应该遮挡坐标轴</w:t>
      </w:r>
    </w:p>
    <w:p w:rsidR="00597927" w:rsidRPr="00597927" w:rsidRDefault="00597927" w:rsidP="00597927">
      <w:pPr>
        <w:widowControl/>
        <w:numPr>
          <w:ilvl w:val="0"/>
          <w:numId w:val="2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改变颜色的透明度无效</w:t>
      </w:r>
    </w:p>
    <w:p w:rsidR="00597927" w:rsidRPr="00597927" w:rsidRDefault="00597927" w:rsidP="00597927">
      <w:pPr>
        <w:widowControl/>
        <w:numPr>
          <w:ilvl w:val="0"/>
          <w:numId w:val="2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不能缩放旋转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没关系，除了第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个问题我不知道怎么解决（貌似无解），其他问题都不是事儿。和我们的代码相比，一个真正实用的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程序，还有许多工作要做：</w:t>
      </w:r>
    </w:p>
    <w:p w:rsidR="00597927" w:rsidRPr="00597927" w:rsidRDefault="00597927" w:rsidP="00597927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设置初始显示模式</w:t>
      </w:r>
    </w:p>
    <w:p w:rsidR="00597927" w:rsidRPr="00597927" w:rsidRDefault="00597927" w:rsidP="00597927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初始化画布</w:t>
      </w:r>
    </w:p>
    <w:p w:rsidR="00597927" w:rsidRPr="00597927" w:rsidRDefault="00597927" w:rsidP="00597927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绘图函数里面需要增加：</w:t>
      </w:r>
    </w:p>
    <w:p w:rsidR="00597927" w:rsidRPr="00597927" w:rsidRDefault="00597927" w:rsidP="00597927">
      <w:pPr>
        <w:widowControl/>
        <w:numPr>
          <w:ilvl w:val="1"/>
          <w:numId w:val="21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清除屏幕及深度缓存</w:t>
      </w:r>
    </w:p>
    <w:p w:rsidR="00597927" w:rsidRPr="00597927" w:rsidRDefault="00597927" w:rsidP="00597927">
      <w:pPr>
        <w:widowControl/>
        <w:numPr>
          <w:ilvl w:val="1"/>
          <w:numId w:val="21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投影设置</w:t>
      </w:r>
    </w:p>
    <w:p w:rsidR="00597927" w:rsidRPr="00597927" w:rsidRDefault="00597927" w:rsidP="00597927">
      <w:pPr>
        <w:widowControl/>
        <w:numPr>
          <w:ilvl w:val="1"/>
          <w:numId w:val="21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模型试图设置</w:t>
      </w:r>
    </w:p>
    <w:p w:rsidR="00597927" w:rsidRPr="00597927" w:rsidRDefault="00597927" w:rsidP="00597927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绑定鼠标键盘的事件函数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1" w:name="t20"/>
      <w:bookmarkEnd w:id="21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4.3 设置初始显示模式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初始化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glut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库的时候，我们一般都要用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glutInitDisplayMode()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来设置初始的显示模式，它的参数可以是下表中参数的组合。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2"/>
        <w:gridCol w:w="7868"/>
      </w:tblGrid>
      <w:tr w:rsidR="00597927" w:rsidRPr="00597927" w:rsidTr="0059792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GLUT_RGB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指定RGB颜色模式的窗口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GLUT_RGBA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指定RGBA 颜色模式的窗口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指定颜色索引模式的窗口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GLUT_SINGLE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指定单缓存窗口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指定双缓存窗口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GLUT_ACCUM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窗口使用累加缓存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GLUT_ALPHA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窗口的颜色分量包含 alpha 值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GLUT_DEPTH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窗口使用深度缓存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GLUT_STENCIL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窗口使用模板缓存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GLUT_MULTISAMPLE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指定支持多样本功能的窗口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GLUT_STEREO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指定立体窗口</w:t>
            </w:r>
          </w:p>
        </w:tc>
      </w:tr>
      <w:tr w:rsidR="00597927" w:rsidRPr="00597927" w:rsidTr="005979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GLUT_LUMINANCE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927" w:rsidRPr="00597927" w:rsidRDefault="00597927" w:rsidP="0059792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97927">
              <w:rPr>
                <w:rFonts w:ascii="宋体" w:eastAsia="宋体" w:hAnsi="宋体" w:cs="宋体"/>
                <w:color w:val="4F4F4F"/>
                <w:kern w:val="0"/>
                <w:szCs w:val="21"/>
              </w:rPr>
              <w:t>窗口使用亮度颜色模型</w:t>
            </w:r>
          </w:p>
        </w:tc>
      </w:tr>
    </w:tbl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使用双缓存窗口，可以避免重绘时产生抖动的感觉。我一般选择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GLUT_DOUBLE | GLUT_ALPHA | GLUT_DEPTH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作为参数来设置初始的显示模式。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2" w:name="t21"/>
      <w:bookmarkEnd w:id="22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4.4 初始化画布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开始绘图之前，需要对画布做一些初始化工作，这些工作只需要做一次。比如：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glClearColor(0.0, 0.0, 0.0, 1.0) # 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设置画布背景色。注意：这里必须是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个参数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glEnable(GL_DEPTH_TEST)          # 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开启深度测试，实现遮挡关系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glDepthFunc(GL_LEQUAL)           # 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设置深度测试函数（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GL_LEQUAL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只是选项之一）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如有必要，还可以开启失真校正（反走样）、开启表面剔除等。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3" w:name="t22"/>
      <w:bookmarkEnd w:id="23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4.5 清除屏幕及深度缓存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每次重绘之前，需要先清除屏幕及深度缓存。这项操作一般放在绘图函数的开头。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glClear(GL_COLOR_BUFFER_BIT | GL_DEPTH_BUFFER_BIT) 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4" w:name="t23"/>
      <w:bookmarkEnd w:id="24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4.5 设置投影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投影设置也是每次重绘都需要的步骤之一。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glOrtho()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用来设置平行投影，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glFrustum()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用来设置透视投影。这两个函数的参数相同，都是视景体的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left / right / bottom / top / near / far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六个面。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视景体的</w:t>
      </w:r>
      <w:r w:rsidRPr="00597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left / right / bottom / top </w:t>
      </w:r>
      <w:r w:rsidRPr="00597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四个面围成的矩形，就是视口。</w:t>
      </w:r>
      <w:r w:rsidRPr="00597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near </w:t>
      </w:r>
      <w:r w:rsidRPr="00597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就是投影面，其值是投影面距离视点的距离，</w:t>
      </w:r>
      <w:r w:rsidRPr="00597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far </w:t>
      </w:r>
      <w:r w:rsidRPr="00597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是视景体的后截面，其值是后截面距离视点的距离。</w:t>
      </w:r>
      <w:r w:rsidRPr="00597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far </w:t>
      </w:r>
      <w:r w:rsidRPr="00597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near </w:t>
      </w:r>
      <w:r w:rsidRPr="00597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的差值，就是视景体的深度。视点和视景体的相对位置关系是固定的，视点移动时，视景体也随之移动。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我个人认为，视景体是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最重要、最核心的概念，它和视口、视点、投影面、缩放、漫游等概念密切关联。只有正确理解了视景体，才能正确设置它的六个参数，才能呈现出我们期望的效果。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为了在窗口宽高比改变时，绘制的对象仍然保持固定的宽高比，一般在做投影变换时，需要根据窗口的宽高比适当调整视景体的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left / right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bottom / top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参数。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假设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view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是视景体，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width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height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是窗口的宽度和高度，在投影变换之前，需要先声明是对投影矩阵的操作，并将投影矩阵单位化：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glMatrixMode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GL_PROJECTION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glLoadIdentity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width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k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width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glFrustum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k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width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glFrustum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5" w:name="t24"/>
      <w:bookmarkEnd w:id="25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4.6 设置视点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视点是和视景体关联的概念。设置视点需要考虑眼睛在哪儿、看哪儿、头顶朝哪儿，分别对应着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eye, lookat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eye_up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三个向量。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gluLookAt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eye_up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eye_up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eye_up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6" w:name="t25"/>
      <w:bookmarkEnd w:id="26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4.7 设置视口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视口也是和视景体关联的概念，相对简单一点。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glViewport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width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7" w:name="t26"/>
      <w:bookmarkEnd w:id="27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4.8 设置模型视图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模型平移、旋转、缩放等几何变换，需要切换到模型矩阵：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glMatrixMode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GL_MODELVIEW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glLoadIdentity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glScale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8" w:name="t27"/>
      <w:bookmarkEnd w:id="28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4.9 捕捉鼠标事件、键盘事件和窗口事件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GLUT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库提供了几个函数帮我们捕捉鼠标事件、键盘事件和窗口事件：</w:t>
      </w:r>
    </w:p>
    <w:p w:rsidR="00597927" w:rsidRPr="00597927" w:rsidRDefault="00597927" w:rsidP="00597927">
      <w:pPr>
        <w:widowControl/>
        <w:numPr>
          <w:ilvl w:val="0"/>
          <w:numId w:val="28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glutMouseFunc()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该函数捕捉鼠标点击和滚轮操作，返回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个参数给被绑定的事件函数：键（左键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右键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中键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滚轮上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滚轮下）、状态（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1/0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）、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坐标、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坐标</w:t>
      </w:r>
    </w:p>
    <w:p w:rsidR="00597927" w:rsidRPr="00597927" w:rsidRDefault="00597927" w:rsidP="00597927">
      <w:pPr>
        <w:widowControl/>
        <w:numPr>
          <w:ilvl w:val="0"/>
          <w:numId w:val="28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glutMotionFunc()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该函数捕捉有一个鼠标键被按下时的鼠标移动给被绑定的事件函数，返回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个参数：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坐标、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坐标</w:t>
      </w:r>
    </w:p>
    <w:p w:rsidR="00597927" w:rsidRPr="00597927" w:rsidRDefault="00597927" w:rsidP="00597927">
      <w:pPr>
        <w:widowControl/>
        <w:numPr>
          <w:ilvl w:val="0"/>
          <w:numId w:val="28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glutPassiveMotionFunc()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该函数捕捉鼠标移动，返回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个参数给被绑定的事件函数：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坐标、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坐标</w:t>
      </w:r>
    </w:p>
    <w:p w:rsidR="00597927" w:rsidRPr="00597927" w:rsidRDefault="00597927" w:rsidP="00597927">
      <w:pPr>
        <w:widowControl/>
        <w:numPr>
          <w:ilvl w:val="0"/>
          <w:numId w:val="28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glutEntryFunc()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该函数捕捉鼠标离开或进入窗口区域，返回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个参数给被绑定的事件函数：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GLUT_LEFT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GLUT_ENTERED</w:t>
      </w:r>
    </w:p>
    <w:p w:rsidR="00597927" w:rsidRPr="00597927" w:rsidRDefault="00597927" w:rsidP="00597927">
      <w:pPr>
        <w:widowControl/>
        <w:numPr>
          <w:ilvl w:val="0"/>
          <w:numId w:val="28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glutKeyboardFunc(keydown)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该函数捕捉键盘按键被按下，返回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个参数给被绑定的事件函数：被按下的键，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坐标、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坐标</w:t>
      </w:r>
    </w:p>
    <w:p w:rsidR="00597927" w:rsidRPr="00597927" w:rsidRDefault="00597927" w:rsidP="00597927">
      <w:pPr>
        <w:widowControl/>
        <w:numPr>
          <w:ilvl w:val="0"/>
          <w:numId w:val="28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glutReshapeFunc()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该函数捕捉窗口被改变大小，返回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个参数给被绑定的事件函数：窗口宽度、窗口高度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如果我们需要捕捉这些事件，只需要定义事件函数，注册相应的函数就行：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reshape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width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pass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mouseclick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button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state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pass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mousemotion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pass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keydown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pass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glutReshapeFunc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reshape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注册响应窗口改变的函数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reshape()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glutMouseFunc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mouseclick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注册响应鼠标点击的函数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mouseclick()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glutMotionFunc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mousemotion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注册响应鼠标拖拽的函数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mousemotion()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glutKeyboardFunc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keydown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注册键盘输入的函数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keydown()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9" w:name="t28"/>
      <w:bookmarkEnd w:id="29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4.10 综合应用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时候把我们上面讲的这些东西完整的演示一下了。下面的代码还是画了世界坐标系，并在原点前后各画了一个三角形。鼠标可以拖拽视点绕参考点旋转（二者距离保持不变），滚轮可以缩放模型。敲击退格键或回车键可以让视点远离或接近参考点。敲击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x/y/z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可以减小参考点对应的坐标值，敲击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X/Y/Z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可以增大参考点对应的坐标值。敲击空格键可以切换投影模式。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620000" cy="3028950"/>
            <wp:effectExtent l="0" t="0" r="0" b="0"/>
            <wp:docPr id="77" name="图片 7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上图左是平行投影模式的显示效果，上图右是透视投影模式的显示效果。代码如下：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-*- coding: utf-8 -*-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quidam_02.py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旋转、缩放、改变视点和参考点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OpenGL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GL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OpenGL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GLU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OpenGL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GLUT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numpy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IS_PERSPECTIVE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透视投影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VIEW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([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视景体的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left/right/bottom/top/near/far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六个面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SCALE_K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模型缩放比例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EYE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眼睛的位置（默认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轴的正方向）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LOOK_AT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瞄准方向的参考点（默认在坐标原点）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EYE_UP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定义对观察者而言的上方（默认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轴的正方向）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WIN_H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640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480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保存窗口宽度和高度的变量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LEFT_IS_DOWNED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鼠标左键被按下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MOUSE_X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MOUSE_Y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考察鼠标位移量时保存的起始位置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getposture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LOOK_AT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dist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sqrt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power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EYE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).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sum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dist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phi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arcsin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dist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theta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arcsin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dist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phi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phi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theta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dist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phi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theta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DIST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PHI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THETA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getposture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眼睛与观察目标之间的距离、仰角、方位角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init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glClearColor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设置画布背景色。注意：这里必须是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个参数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glEnable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GL_DEPTH_TEST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开启深度测试，实现遮挡关系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glDepthFunc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GL_LEQUAL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设置深度测试函数（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GL_LEQUAL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只是选项之一）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draw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IS_PERSPECTIVE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EYE_UP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SCALE_K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WIN_H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清除屏幕及深度缓存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glClear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GL_COLOR_BUFFER_BIT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GL_DEPTH_BUFFER_BIT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设置投影（透视投影）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glMatrixMode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GL_PROJECTION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glLoadIdentity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WIN_W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IS_PERSPECTIVE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glFrustum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WIN_W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WIN_W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glOrtho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WIN_W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WIN_W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IS_PERSPECTIVE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glFrustum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WIN_H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WIN_H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glOrtho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WIN_H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WIN_H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设置模型视图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glMatrixMode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GL_MODELVIEW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glLoadIdentity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几何变换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glScale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SCALE_K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SCALE_K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SCALE_K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设置视点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gluLookAt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EYE_UP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EYE_UP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EYE_UP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设置视口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glViewport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glBegin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GL_LINES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开始绘制线段（世界坐标系）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以红色绘制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设置当前颜色为红色不透明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轴负方向）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轴正方向）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以绿色绘制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设置当前颜色为绿色不透明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轴负方向）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y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轴正方向）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以蓝色绘制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设置当前颜色为蓝色不透明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轴负方向）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0.8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轴顶点（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轴正方向）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glEnd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结束绘制线段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glBegin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GL_TRIANGLES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开始绘制三角形（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轴负半区）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设置当前颜色为红色不透明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0.366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设置三角形顶点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设置当前颜色为绿色不透明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0.366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设置三角形顶点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设置当前颜色为蓝色不透明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设置三角形顶点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glEnd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结束绘制三角形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glBegin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GL_TRIANGLES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开始绘制三角形（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z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轴正半区）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设置当前颜色为红色不透明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设置三角形顶点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设置当前颜色为绿色不透明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设置三角形顶点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glColor4f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设置当前颜色为蓝色不透明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glVertex3f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0.366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设置三角形顶点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glEnd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结束绘制三角形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glutSwapBuffers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切换缓冲区，以显示绘制内容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reshape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width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WIN_H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WIN_W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WIN_H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width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glutPostRedisplay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mouseclick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button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state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SCALE_K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LEFT_IS_DOWNED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MOUSE_X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MOUSE_Y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MOUSE_X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MOUSE_Y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button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GLUT_LEFT_BUTTON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LEFT_IS_DOWNED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state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GLUT_DOWN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button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SCALE_K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1.05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glutPostRedisplay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button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SCALE_K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0.95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glutPostRedisplay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mousemotion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LEFT_IS_DOWNED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EYE_UP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MOUSE_X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MOUSE_Y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DIST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PHI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THETA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WIN_H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LEFT_IS_DOWNED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dx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MOUSE_X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x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MOUSE_Y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MOUSE_X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MOUSE_Y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PHI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pi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dy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WIN_H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PHI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%=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pi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THETA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pi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dx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WIN_W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THETA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%=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pi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r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DIST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PHI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DIST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sin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PHI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sin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THETA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THETA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pi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PHI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1.5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pi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EYE_UP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EYE_UP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1.0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glutPostRedisplay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keydown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DIST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PHI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THETA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EYE_UP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IS_PERSPECTIVE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VIEW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b'x'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b'X'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b'y'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b'Y'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b'z'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b'Z'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b'x'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瞄准参考点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x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减小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0.01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b'X'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瞄准参考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x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增大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0.01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b'y'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瞄准参考点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y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减小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0.01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b'Y'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瞄准参考点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y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增大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0.01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b'z'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瞄准参考点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z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减小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0.01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b'Z'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瞄准参考点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z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增大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0.01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DIST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PHI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THETA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getposture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glutPostRedisplay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b'\r'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回车键，视点前进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EYE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LOOK_AT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EYE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DIST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PHI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THETA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getposture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glutPostRedisplay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b'\x08'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退格键，视点后退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EYE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LOOK_AT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EYE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LOOK_AT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1.1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DIST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PHI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THETA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getposture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glutPostRedisplay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b' 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空格键，切换投影模式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IS_PERSPECTIVE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not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IS_PERSPECTIVE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glutPostRedisplay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__name__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"__main__"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glutInit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displayMode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GLUT_DOUBLE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GLUT_ALPHA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GLUT_DEPTH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glutInitDisplayMode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displayMode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glutInitWindowSize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WIN_W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WIN_H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glutInitWindowPosition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300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200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glutCreateWindow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'Quidam Of OpenGL'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init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初始化画布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glutDisplayFunc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draw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注册回调函数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draw()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glutReshapeFunc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reshape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注册响应窗口改变的函数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reshape()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glutMouseFunc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mouseclick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注册响应鼠标点击的函数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mouseclick()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glutMotionFunc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mousemotion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注册响应鼠标拖拽的函数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mousemotion()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glutKeyboardFunc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keydown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注册键盘输入的函数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keydown()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glutMainLoop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进入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glut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主循环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   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30" w:name="t29"/>
      <w:bookmarkEnd w:id="30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4.11 小结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虽然还有很多领域需要我们继续探索，比如灯光、材质、雾化、拾取等，但那不是奇幻之旅的目标。奇幻之旅仅仅是帮助读者建立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的基本概念。至此，我们基本完成了任务。</w:t>
      </w:r>
    </w:p>
    <w:p w:rsidR="00597927" w:rsidRPr="00597927" w:rsidRDefault="00597927" w:rsidP="00597927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31" w:name="t30"/>
      <w:bookmarkEnd w:id="31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5 加速渲染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实际应用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OpenGL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绘制三维图像时，往往需要处理数以万计的顶点，有时甚至是百万级、千万级。我们通常不会在绘制函数里面传送这些数据，而是在绘制之前，将这些数据提前传送到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GPU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。绘制函数每次绘制时，只需要从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GPU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的缓存中取出数据即可，极大地提高了效率。这个机制地实现，依赖于顶点缓冲区对象（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Vertex Buffer Object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），简称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VBO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尽管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VBO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是显卡的扩展，其实没有用到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GPU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运算，也就是说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VBO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不用写着色语言，直接用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函数就可以调用，主要目的是用于加快渲染的速。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VBO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将顶点信息放到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GPU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中，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GPU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在渲染时去缓存中取数据，二者中间的桥梁是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GL-Context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GL-Context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整个程序一般只有一个，所以如果一个渲染流程里有两份不同的绘制代码，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GL-context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就负责在他们之间进行切换。这也是为什么要在渲染过程中，在每份绘制代码之中会有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glBindbuffer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glEnableVertexAttribArray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glVertexAttribPointer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。如果把这些都放到初始化时候完成，使用一种结构记录该次绘制所需要的所有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VBO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所需信息，把它保存到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VBO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特定位置，绘制的时候直接在这个位置取信息绘制，会简化渲染流程、提升渲染速度。这就是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VAO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概念产生的初衷。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VAO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的全名是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Vertex Array Object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，首先，它不是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Buffer-Object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，所以不用作存储数据；其次，它针对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顶点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而言，也就是说它跟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顶点的绘制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息息相关。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VAO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记录的是一次绘制中所需要的信息，这包括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数据在哪里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glBindBuffer”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数据的格式是怎么样的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glVertexAttribPointer”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shader-attribute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location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的启用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glEnableVertexAttribArray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根据我查到的资料，几乎所有的显卡都支持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VBO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，但不是所有的显卡都支持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VAO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VAO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仅仅是优化了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VBO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的使用方法，对于加速并没有实质性的影响，因此本文只讨论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VBO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技术。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32" w:name="t31"/>
      <w:bookmarkEnd w:id="32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5.1 创建顶点缓冲区对象（VBO）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假定画一个六面体，顶点是这样的：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六面体数据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------------------------------------------------------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   v4----- v5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  /|      /|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 v0------v1|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 | |     | |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 | v7----|-v6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 |/      |/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 v3------v2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顶点集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vertices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([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v0-v1-v2-v3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0.5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v4-v5-v6-v7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dtype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float32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索引集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indices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([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v0-v1-v2-v3 (front)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v4-v5-v1-v0 (top)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7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v3-v2-v6-v7 (bottom)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7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v5-v4-v7-v6 (back)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v1-v5-v6-v2 (right)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7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v4-v0-v3-v7 (left)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dtype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int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GPU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上创建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VBO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如下：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OpenGL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arrays </w:t>
      </w:r>
      <w:r w:rsidRPr="0059792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vbo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vbo_vertices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vbo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VBO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vertices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vbo_indices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vbo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VBO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indices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target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GL_ELEMENT_ARRAY_BUFFER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创建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顶点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VBO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时，默认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target=GL_ARRAY_BUFFER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而创建索引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VBO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时，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target=GL_ELEMENT_ARRAY_BUFFER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，因为顶点的数据类型是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np.float32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，索引的数据类型是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np.int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VBO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保存的顶点数据集，除了顶点信息外，还可以包含颜色、法线、纹理等数据，这就是顶点混合数组的概念。假定我们在上面的顶点集中增加每个顶点的颜色，则可以写成这样：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vertices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([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c0-v0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c1-v1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c2-v2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c3-v3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c4-v4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0.6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c5-v5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c6-v6 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0.9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0.35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59792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c7-v7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dtype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float32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33" w:name="t32"/>
      <w:bookmarkEnd w:id="33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5.2 分离顶点混合数组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glInterleavedArrays()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函数可以从顶点混合数组中分离顶点、颜色、法线和纹理。比如，对只包含顶点信息的顶点混合数组：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vbo_indices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glInterleavedArrays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GL_V3F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None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如果顶点混合数组包含了颜色和顶点信息：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vbo_indices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glInterleavedArrays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GL_C3F_V3F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None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r>
        <w:t xml:space="preserve"> 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glInterleavedArrays()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函数第一个参数总共有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14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个选项，分别是：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GL_V2F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GL_V3F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GL_C4UB_V2F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GL_C4UB_V3F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GL_C3F_V3F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GL_N3F_V3F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GL_C4F_N3F_V3F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GL_T2F_V3F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GL_T4F_V4F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GL_T2F_C4UB_V3F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GL_T2F_C3F_V3F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GL_T2F_N3F_V3F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GL_T2F_C4F_N3F_V3F</w:t>
      </w:r>
    </w:p>
    <w:p w:rsidR="00597927" w:rsidRPr="00597927" w:rsidRDefault="00597927" w:rsidP="00597927">
      <w:pPr>
        <w:widowControl/>
        <w:numPr>
          <w:ilvl w:val="0"/>
          <w:numId w:val="3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GL_T4F_C4F_N3F_V4F</w:t>
      </w:r>
    </w:p>
    <w:p w:rsidR="00597927" w:rsidRPr="00597927" w:rsidRDefault="00597927" w:rsidP="0059792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34" w:name="t33"/>
      <w:bookmarkEnd w:id="34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5.3 使用顶点缓冲区对象（VBO）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glDrawElements()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等函数绘制前，需要先绑定顶点数据集和索引数据集，然后使用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glInterleavedArrays() </w:t>
      </w: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分理出顶点、颜色、法线等数据。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vbo_indices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glInterleavedArrays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GL_V3F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None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vbo_indices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glDrawElements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GL_QUADS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int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vbo_indices 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size</w:t>
      </w:r>
      <w:r w:rsidRPr="0059792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59792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GL_UNSIGNED_INT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597927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None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vbo_indices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unbind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vbo_indices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59792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unbind</w:t>
      </w:r>
      <w:r w:rsidRPr="0059792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597927" w:rsidRPr="00597927" w:rsidRDefault="00597927" w:rsidP="00597927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35" w:name="t34"/>
      <w:bookmarkEnd w:id="35"/>
      <w:r w:rsidRPr="00597927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6 致谢</w:t>
      </w:r>
    </w:p>
    <w:p w:rsidR="00597927" w:rsidRPr="00597927" w:rsidRDefault="00597927" w:rsidP="0059792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97927">
        <w:rPr>
          <w:rFonts w:ascii="Arial" w:eastAsia="宋体" w:hAnsi="Arial" w:cs="Arial"/>
          <w:color w:val="4D4D4D"/>
          <w:kern w:val="0"/>
          <w:sz w:val="24"/>
          <w:szCs w:val="24"/>
        </w:rPr>
        <w:t>写作过程中，我参考了很多资料，包括纸质书籍和网页，列写于此，一并致谢！</w:t>
      </w:r>
    </w:p>
    <w:p w:rsidR="00597927" w:rsidRPr="00597927" w:rsidRDefault="00597927" w:rsidP="00597927">
      <w:pPr>
        <w:widowControl/>
        <w:numPr>
          <w:ilvl w:val="0"/>
          <w:numId w:val="38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97927">
        <w:rPr>
          <w:rFonts w:ascii="Arial" w:eastAsia="宋体" w:hAnsi="Arial" w:cs="Arial"/>
          <w:kern w:val="0"/>
          <w:sz w:val="24"/>
          <w:szCs w:val="24"/>
        </w:rPr>
        <w:t>《</w:t>
      </w:r>
      <w:r w:rsidRPr="00597927">
        <w:rPr>
          <w:rFonts w:ascii="Arial" w:eastAsia="宋体" w:hAnsi="Arial" w:cs="Arial"/>
          <w:kern w:val="0"/>
          <w:sz w:val="24"/>
          <w:szCs w:val="24"/>
        </w:rPr>
        <w:t>OpenGL</w:t>
      </w:r>
      <w:r w:rsidRPr="00597927">
        <w:rPr>
          <w:rFonts w:ascii="Arial" w:eastAsia="宋体" w:hAnsi="Arial" w:cs="Arial"/>
          <w:kern w:val="0"/>
          <w:sz w:val="24"/>
          <w:szCs w:val="24"/>
        </w:rPr>
        <w:t>编程精粹》杨柏林</w:t>
      </w:r>
      <w:r w:rsidRPr="0059792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597927">
        <w:rPr>
          <w:rFonts w:ascii="Arial" w:eastAsia="宋体" w:hAnsi="Arial" w:cs="Arial"/>
          <w:kern w:val="0"/>
          <w:sz w:val="24"/>
          <w:szCs w:val="24"/>
        </w:rPr>
        <w:t>陈根浪</w:t>
      </w:r>
      <w:r w:rsidRPr="0059792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597927">
        <w:rPr>
          <w:rFonts w:ascii="Arial" w:eastAsia="宋体" w:hAnsi="Arial" w:cs="Arial"/>
          <w:kern w:val="0"/>
          <w:sz w:val="24"/>
          <w:szCs w:val="24"/>
        </w:rPr>
        <w:t>徐静</w:t>
      </w:r>
      <w:r w:rsidRPr="0059792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597927">
        <w:rPr>
          <w:rFonts w:ascii="Arial" w:eastAsia="宋体" w:hAnsi="Arial" w:cs="Arial"/>
          <w:kern w:val="0"/>
          <w:sz w:val="24"/>
          <w:szCs w:val="24"/>
        </w:rPr>
        <w:t>编著</w:t>
      </w:r>
    </w:p>
    <w:p w:rsidR="00597927" w:rsidRPr="00597927" w:rsidRDefault="00597927" w:rsidP="00597927">
      <w:pPr>
        <w:widowControl/>
        <w:numPr>
          <w:ilvl w:val="0"/>
          <w:numId w:val="38"/>
        </w:numPr>
        <w:shd w:val="clear" w:color="auto" w:fill="FFFFFF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9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Opengl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开发库介绍</w:t>
        </w:r>
      </w:hyperlink>
    </w:p>
    <w:p w:rsidR="00597927" w:rsidRPr="00597927" w:rsidRDefault="00597927" w:rsidP="00597927">
      <w:pPr>
        <w:widowControl/>
        <w:numPr>
          <w:ilvl w:val="0"/>
          <w:numId w:val="38"/>
        </w:numPr>
        <w:shd w:val="clear" w:color="auto" w:fill="FFFFFF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0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OpenGL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的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API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函数使用手册</w:t>
        </w:r>
      </w:hyperlink>
    </w:p>
    <w:p w:rsidR="00597927" w:rsidRPr="00597927" w:rsidRDefault="00597927" w:rsidP="00597927">
      <w:pPr>
        <w:widowControl/>
        <w:numPr>
          <w:ilvl w:val="0"/>
          <w:numId w:val="38"/>
        </w:numPr>
        <w:shd w:val="clear" w:color="auto" w:fill="FFFFFF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1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glut</w:t>
        </w:r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处理鼠标事件</w:t>
        </w:r>
      </w:hyperlink>
    </w:p>
    <w:p w:rsidR="00597927" w:rsidRPr="00597927" w:rsidRDefault="00597927" w:rsidP="00597927">
      <w:pPr>
        <w:widowControl/>
        <w:numPr>
          <w:ilvl w:val="0"/>
          <w:numId w:val="38"/>
        </w:numPr>
        <w:shd w:val="clear" w:color="auto" w:fill="FFFFFF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2" w:history="1">
        <w:r w:rsidRPr="0059792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Learn OpenGL</w:t>
        </w:r>
      </w:hyperlink>
    </w:p>
    <w:p w:rsidR="00597927" w:rsidRPr="00597927" w:rsidRDefault="00597927" w:rsidP="00597927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</w:p>
    <w:p w:rsidR="00C47648" w:rsidRDefault="00C47648"/>
    <w:sectPr w:rsidR="00C47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AEF"/>
    <w:multiLevelType w:val="multilevel"/>
    <w:tmpl w:val="5B72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712D"/>
    <w:multiLevelType w:val="multilevel"/>
    <w:tmpl w:val="435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A178E"/>
    <w:multiLevelType w:val="multilevel"/>
    <w:tmpl w:val="B28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1452FF"/>
    <w:multiLevelType w:val="multilevel"/>
    <w:tmpl w:val="AC2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24026"/>
    <w:multiLevelType w:val="multilevel"/>
    <w:tmpl w:val="4818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53DC1"/>
    <w:multiLevelType w:val="multilevel"/>
    <w:tmpl w:val="AED6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443ADF"/>
    <w:multiLevelType w:val="multilevel"/>
    <w:tmpl w:val="76D8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B7A6D"/>
    <w:multiLevelType w:val="multilevel"/>
    <w:tmpl w:val="197E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B0198"/>
    <w:multiLevelType w:val="multilevel"/>
    <w:tmpl w:val="AEF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03B09"/>
    <w:multiLevelType w:val="multilevel"/>
    <w:tmpl w:val="071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829AA"/>
    <w:multiLevelType w:val="multilevel"/>
    <w:tmpl w:val="4468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D5918"/>
    <w:multiLevelType w:val="multilevel"/>
    <w:tmpl w:val="7BB8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A2219"/>
    <w:multiLevelType w:val="multilevel"/>
    <w:tmpl w:val="A80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94963"/>
    <w:multiLevelType w:val="multilevel"/>
    <w:tmpl w:val="5CDE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E34A0D"/>
    <w:multiLevelType w:val="multilevel"/>
    <w:tmpl w:val="29F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201FAA"/>
    <w:multiLevelType w:val="multilevel"/>
    <w:tmpl w:val="FD30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B2F6E"/>
    <w:multiLevelType w:val="multilevel"/>
    <w:tmpl w:val="AD4A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C0B60"/>
    <w:multiLevelType w:val="multilevel"/>
    <w:tmpl w:val="1E62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8C7F7C"/>
    <w:multiLevelType w:val="multilevel"/>
    <w:tmpl w:val="2954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B33E30"/>
    <w:multiLevelType w:val="multilevel"/>
    <w:tmpl w:val="08C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E05B02"/>
    <w:multiLevelType w:val="multilevel"/>
    <w:tmpl w:val="455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282360"/>
    <w:multiLevelType w:val="multilevel"/>
    <w:tmpl w:val="A570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8B1A77"/>
    <w:multiLevelType w:val="multilevel"/>
    <w:tmpl w:val="1FA8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7741C2"/>
    <w:multiLevelType w:val="multilevel"/>
    <w:tmpl w:val="D21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113B91"/>
    <w:multiLevelType w:val="multilevel"/>
    <w:tmpl w:val="B77A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FA3429"/>
    <w:multiLevelType w:val="multilevel"/>
    <w:tmpl w:val="741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443B9A"/>
    <w:multiLevelType w:val="multilevel"/>
    <w:tmpl w:val="A9F2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7748E5"/>
    <w:multiLevelType w:val="multilevel"/>
    <w:tmpl w:val="611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2A7D62"/>
    <w:multiLevelType w:val="multilevel"/>
    <w:tmpl w:val="B42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54882"/>
    <w:multiLevelType w:val="multilevel"/>
    <w:tmpl w:val="CE9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886D30"/>
    <w:multiLevelType w:val="multilevel"/>
    <w:tmpl w:val="3426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3F7038"/>
    <w:multiLevelType w:val="multilevel"/>
    <w:tmpl w:val="EDB2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2659E6"/>
    <w:multiLevelType w:val="multilevel"/>
    <w:tmpl w:val="1636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6010D0"/>
    <w:multiLevelType w:val="multilevel"/>
    <w:tmpl w:val="6C6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E27DE5"/>
    <w:multiLevelType w:val="multilevel"/>
    <w:tmpl w:val="39B0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E010A2A"/>
    <w:multiLevelType w:val="multilevel"/>
    <w:tmpl w:val="5D4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482338"/>
    <w:multiLevelType w:val="multilevel"/>
    <w:tmpl w:val="BE4E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671456"/>
    <w:multiLevelType w:val="multilevel"/>
    <w:tmpl w:val="9DD2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6C6D2A"/>
    <w:multiLevelType w:val="multilevel"/>
    <w:tmpl w:val="7AF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A7050"/>
    <w:multiLevelType w:val="multilevel"/>
    <w:tmpl w:val="DD5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1461E3"/>
    <w:multiLevelType w:val="multilevel"/>
    <w:tmpl w:val="1784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DF2BE1"/>
    <w:multiLevelType w:val="multilevel"/>
    <w:tmpl w:val="0948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D20B41"/>
    <w:multiLevelType w:val="multilevel"/>
    <w:tmpl w:val="D1A0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8D2837"/>
    <w:multiLevelType w:val="multilevel"/>
    <w:tmpl w:val="1F60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BE6B4B"/>
    <w:multiLevelType w:val="multilevel"/>
    <w:tmpl w:val="F4F2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8B317D"/>
    <w:multiLevelType w:val="multilevel"/>
    <w:tmpl w:val="AB8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043347"/>
    <w:multiLevelType w:val="multilevel"/>
    <w:tmpl w:val="AEC6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DB01C5"/>
    <w:multiLevelType w:val="multilevel"/>
    <w:tmpl w:val="3622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B81488"/>
    <w:multiLevelType w:val="multilevel"/>
    <w:tmpl w:val="8EBC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40"/>
  </w:num>
  <w:num w:numId="3">
    <w:abstractNumId w:val="2"/>
  </w:num>
  <w:num w:numId="4">
    <w:abstractNumId w:val="32"/>
  </w:num>
  <w:num w:numId="5">
    <w:abstractNumId w:val="37"/>
  </w:num>
  <w:num w:numId="6">
    <w:abstractNumId w:val="13"/>
  </w:num>
  <w:num w:numId="7">
    <w:abstractNumId w:val="29"/>
  </w:num>
  <w:num w:numId="8">
    <w:abstractNumId w:val="45"/>
  </w:num>
  <w:num w:numId="9">
    <w:abstractNumId w:val="28"/>
  </w:num>
  <w:num w:numId="10">
    <w:abstractNumId w:val="46"/>
  </w:num>
  <w:num w:numId="11">
    <w:abstractNumId w:val="36"/>
  </w:num>
  <w:num w:numId="12">
    <w:abstractNumId w:val="1"/>
  </w:num>
  <w:num w:numId="13">
    <w:abstractNumId w:val="34"/>
  </w:num>
  <w:num w:numId="14">
    <w:abstractNumId w:val="33"/>
  </w:num>
  <w:num w:numId="15">
    <w:abstractNumId w:val="14"/>
  </w:num>
  <w:num w:numId="16">
    <w:abstractNumId w:val="27"/>
  </w:num>
  <w:num w:numId="17">
    <w:abstractNumId w:val="12"/>
  </w:num>
  <w:num w:numId="18">
    <w:abstractNumId w:val="6"/>
  </w:num>
  <w:num w:numId="19">
    <w:abstractNumId w:val="15"/>
  </w:num>
  <w:num w:numId="20">
    <w:abstractNumId w:val="21"/>
  </w:num>
  <w:num w:numId="21">
    <w:abstractNumId w:val="5"/>
  </w:num>
  <w:num w:numId="22">
    <w:abstractNumId w:val="20"/>
  </w:num>
  <w:num w:numId="23">
    <w:abstractNumId w:val="22"/>
  </w:num>
  <w:num w:numId="24">
    <w:abstractNumId w:val="9"/>
  </w:num>
  <w:num w:numId="25">
    <w:abstractNumId w:val="23"/>
  </w:num>
  <w:num w:numId="26">
    <w:abstractNumId w:val="44"/>
  </w:num>
  <w:num w:numId="27">
    <w:abstractNumId w:val="18"/>
  </w:num>
  <w:num w:numId="28">
    <w:abstractNumId w:val="48"/>
  </w:num>
  <w:num w:numId="29">
    <w:abstractNumId w:val="42"/>
  </w:num>
  <w:num w:numId="30">
    <w:abstractNumId w:val="35"/>
  </w:num>
  <w:num w:numId="31">
    <w:abstractNumId w:val="16"/>
  </w:num>
  <w:num w:numId="32">
    <w:abstractNumId w:val="7"/>
  </w:num>
  <w:num w:numId="33">
    <w:abstractNumId w:val="11"/>
  </w:num>
  <w:num w:numId="34">
    <w:abstractNumId w:val="39"/>
  </w:num>
  <w:num w:numId="35">
    <w:abstractNumId w:val="10"/>
  </w:num>
  <w:num w:numId="36">
    <w:abstractNumId w:val="25"/>
  </w:num>
  <w:num w:numId="37">
    <w:abstractNumId w:val="8"/>
  </w:num>
  <w:num w:numId="38">
    <w:abstractNumId w:val="17"/>
  </w:num>
  <w:num w:numId="39">
    <w:abstractNumId w:val="47"/>
  </w:num>
  <w:num w:numId="40">
    <w:abstractNumId w:val="43"/>
  </w:num>
  <w:num w:numId="41">
    <w:abstractNumId w:val="3"/>
  </w:num>
  <w:num w:numId="42">
    <w:abstractNumId w:val="4"/>
  </w:num>
  <w:num w:numId="43">
    <w:abstractNumId w:val="38"/>
  </w:num>
  <w:num w:numId="44">
    <w:abstractNumId w:val="30"/>
  </w:num>
  <w:num w:numId="45">
    <w:abstractNumId w:val="26"/>
  </w:num>
  <w:num w:numId="46">
    <w:abstractNumId w:val="0"/>
  </w:num>
  <w:num w:numId="47">
    <w:abstractNumId w:val="19"/>
  </w:num>
  <w:num w:numId="48">
    <w:abstractNumId w:val="31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6A"/>
    <w:rsid w:val="00386F6A"/>
    <w:rsid w:val="00597927"/>
    <w:rsid w:val="00994EB1"/>
    <w:rsid w:val="00C4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3D76"/>
  <w15:chartTrackingRefBased/>
  <w15:docId w15:val="{8B198BE3-C973-464A-8DEA-0D34D5F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79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79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979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979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9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79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979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97927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597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9792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97927"/>
    <w:rPr>
      <w:color w:val="800080"/>
      <w:u w:val="single"/>
    </w:rPr>
  </w:style>
  <w:style w:type="character" w:customStyle="1" w:styleId="icon-fire">
    <w:name w:val="icon-fire"/>
    <w:basedOn w:val="a0"/>
    <w:rsid w:val="00597927"/>
  </w:style>
  <w:style w:type="character" w:customStyle="1" w:styleId="pos-rel">
    <w:name w:val="pos-rel"/>
    <w:basedOn w:val="a0"/>
    <w:rsid w:val="00597927"/>
  </w:style>
  <w:style w:type="character" w:customStyle="1" w:styleId="time">
    <w:name w:val="time"/>
    <w:basedOn w:val="a0"/>
    <w:rsid w:val="00597927"/>
  </w:style>
  <w:style w:type="character" w:customStyle="1" w:styleId="read-count">
    <w:name w:val="read-count"/>
    <w:basedOn w:val="a0"/>
    <w:rsid w:val="00597927"/>
  </w:style>
  <w:style w:type="character" w:customStyle="1" w:styleId="name">
    <w:name w:val="name"/>
    <w:basedOn w:val="a0"/>
    <w:rsid w:val="00597927"/>
  </w:style>
  <w:style w:type="character" w:customStyle="1" w:styleId="get-collection">
    <w:name w:val="get-collection"/>
    <w:basedOn w:val="a0"/>
    <w:rsid w:val="00597927"/>
  </w:style>
  <w:style w:type="character" w:customStyle="1" w:styleId="label">
    <w:name w:val="label"/>
    <w:basedOn w:val="a0"/>
    <w:rsid w:val="00597927"/>
  </w:style>
  <w:style w:type="character" w:customStyle="1" w:styleId="title">
    <w:name w:val="title"/>
    <w:basedOn w:val="a0"/>
    <w:rsid w:val="00597927"/>
  </w:style>
  <w:style w:type="character" w:customStyle="1" w:styleId="tit">
    <w:name w:val="tit"/>
    <w:basedOn w:val="a0"/>
    <w:rsid w:val="00597927"/>
  </w:style>
  <w:style w:type="character" w:customStyle="1" w:styleId="dec">
    <w:name w:val="dec"/>
    <w:basedOn w:val="a0"/>
    <w:rsid w:val="00597927"/>
  </w:style>
  <w:style w:type="paragraph" w:styleId="a5">
    <w:name w:val="Normal (Web)"/>
    <w:basedOn w:val="a"/>
    <w:uiPriority w:val="99"/>
    <w:semiHidden/>
    <w:unhideWhenUsed/>
    <w:rsid w:val="00597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7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79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9792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7927"/>
  </w:style>
  <w:style w:type="character" w:styleId="a6">
    <w:name w:val="Strong"/>
    <w:basedOn w:val="a0"/>
    <w:uiPriority w:val="22"/>
    <w:qFormat/>
    <w:rsid w:val="00597927"/>
    <w:rPr>
      <w:b/>
      <w:bCs/>
    </w:rPr>
  </w:style>
  <w:style w:type="character" w:customStyle="1" w:styleId="skill-tree-href">
    <w:name w:val="skill-tree-href"/>
    <w:basedOn w:val="a0"/>
    <w:rsid w:val="00597927"/>
  </w:style>
  <w:style w:type="character" w:customStyle="1" w:styleId="skill-tree-con">
    <w:name w:val="skill-tree-con"/>
    <w:basedOn w:val="a0"/>
    <w:rsid w:val="00597927"/>
  </w:style>
  <w:style w:type="character" w:customStyle="1" w:styleId="skill-tree-count">
    <w:name w:val="skill-tree-count"/>
    <w:basedOn w:val="a0"/>
    <w:rsid w:val="00597927"/>
  </w:style>
  <w:style w:type="character" w:customStyle="1" w:styleId="profile-name">
    <w:name w:val="profile-name"/>
    <w:basedOn w:val="a0"/>
    <w:rsid w:val="00597927"/>
  </w:style>
  <w:style w:type="character" w:customStyle="1" w:styleId="count">
    <w:name w:val="count"/>
    <w:basedOn w:val="a0"/>
    <w:rsid w:val="00597927"/>
  </w:style>
  <w:style w:type="character" w:customStyle="1" w:styleId="collect-text">
    <w:name w:val="collect-text"/>
    <w:basedOn w:val="a0"/>
    <w:rsid w:val="00597927"/>
  </w:style>
  <w:style w:type="character" w:styleId="a7">
    <w:name w:val="Emphasis"/>
    <w:basedOn w:val="a0"/>
    <w:uiPriority w:val="20"/>
    <w:qFormat/>
    <w:rsid w:val="00597927"/>
    <w:rPr>
      <w:i/>
      <w:iCs/>
    </w:rPr>
  </w:style>
  <w:style w:type="character" w:customStyle="1" w:styleId="info-block">
    <w:name w:val="info-block"/>
    <w:basedOn w:val="a0"/>
    <w:rsid w:val="00597927"/>
  </w:style>
  <w:style w:type="character" w:customStyle="1" w:styleId="blog-title">
    <w:name w:val="blog-title"/>
    <w:basedOn w:val="a0"/>
    <w:rsid w:val="00597927"/>
  </w:style>
  <w:style w:type="character" w:customStyle="1" w:styleId="flag">
    <w:name w:val="flag"/>
    <w:basedOn w:val="a0"/>
    <w:rsid w:val="00597927"/>
  </w:style>
  <w:style w:type="character" w:customStyle="1" w:styleId="personal-home-page">
    <w:name w:val="personal-home-page"/>
    <w:basedOn w:val="a0"/>
    <w:rsid w:val="00597927"/>
  </w:style>
  <w:style w:type="character" w:customStyle="1" w:styleId="read">
    <w:name w:val="read"/>
    <w:basedOn w:val="a0"/>
    <w:rsid w:val="00597927"/>
  </w:style>
  <w:style w:type="character" w:customStyle="1" w:styleId="pay-tag">
    <w:name w:val="pay-tag"/>
    <w:basedOn w:val="a0"/>
    <w:rsid w:val="00597927"/>
  </w:style>
  <w:style w:type="character" w:customStyle="1" w:styleId="special-column-num">
    <w:name w:val="special-column-num"/>
    <w:basedOn w:val="a0"/>
    <w:rsid w:val="00597927"/>
  </w:style>
  <w:style w:type="paragraph" w:customStyle="1" w:styleId="text-center">
    <w:name w:val="text-center"/>
    <w:basedOn w:val="a"/>
    <w:rsid w:val="00597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597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597927"/>
  </w:style>
  <w:style w:type="character" w:customStyle="1" w:styleId="year">
    <w:name w:val="year"/>
    <w:basedOn w:val="a0"/>
    <w:rsid w:val="00597927"/>
  </w:style>
  <w:style w:type="character" w:customStyle="1" w:styleId="num">
    <w:name w:val="num"/>
    <w:basedOn w:val="a0"/>
    <w:rsid w:val="00597927"/>
  </w:style>
  <w:style w:type="character" w:customStyle="1" w:styleId="show-txt">
    <w:name w:val="show-txt"/>
    <w:basedOn w:val="a0"/>
    <w:rsid w:val="0059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08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6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99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49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6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66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0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37337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3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7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4537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1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8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307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647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7473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07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3664938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2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2034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3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3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939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4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9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7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61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6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9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07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9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0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54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0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22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0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1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392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50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96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7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416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7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8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27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368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6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2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9575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9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9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1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105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1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1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7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8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57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3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1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380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7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2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8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7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5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91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34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8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333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6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3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96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5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6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76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0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5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2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602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4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6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3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05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670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3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6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3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3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8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0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172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53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47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2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403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2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90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4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3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939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31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36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509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8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0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13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8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782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7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61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4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2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7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369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2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3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8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042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03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65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670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4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5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5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0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3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2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81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7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0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22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82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775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8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86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07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5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6749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89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85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36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413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789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081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776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4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4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754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5645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0017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62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9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2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7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0819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37986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85516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6433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86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82524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46039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0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68603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55710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27207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40559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23791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8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92570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61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93812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24893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5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65391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32778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40718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9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07296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3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69533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4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91581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93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83616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40767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3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93984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67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593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708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77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077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17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59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91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33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781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057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481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931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225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346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870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230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7967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0929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8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5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1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1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69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5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186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436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3828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xufive/article/details/86565130" TargetMode="External"/><Relationship Id="rId18" Type="http://schemas.openxmlformats.org/officeDocument/2006/relationships/hyperlink" Target="https://blog.csdn.net/xufive/article/details/86565130" TargetMode="External"/><Relationship Id="rId26" Type="http://schemas.openxmlformats.org/officeDocument/2006/relationships/hyperlink" Target="https://blog.csdn.net/xufive/article/details/86565130" TargetMode="External"/><Relationship Id="rId39" Type="http://schemas.openxmlformats.org/officeDocument/2006/relationships/hyperlink" Target="https://so.csdn.net/so/search?q=OpenGL&amp;spm=1001.2101.3001.7020" TargetMode="External"/><Relationship Id="rId21" Type="http://schemas.openxmlformats.org/officeDocument/2006/relationships/hyperlink" Target="https://blog.csdn.net/xufive/article/details/86565130" TargetMode="External"/><Relationship Id="rId34" Type="http://schemas.openxmlformats.org/officeDocument/2006/relationships/hyperlink" Target="https://blog.csdn.net/xufive/article/details/86565130" TargetMode="External"/><Relationship Id="rId42" Type="http://schemas.openxmlformats.org/officeDocument/2006/relationships/image" Target="media/image1.png"/><Relationship Id="rId47" Type="http://schemas.openxmlformats.org/officeDocument/2006/relationships/image" Target="media/image5.png"/><Relationship Id="rId50" Type="http://schemas.openxmlformats.org/officeDocument/2006/relationships/hyperlink" Target="https://www.cnblogs.com/1024Planet/p/5764646.html" TargetMode="External"/><Relationship Id="rId7" Type="http://schemas.openxmlformats.org/officeDocument/2006/relationships/hyperlink" Target="https://blog.csdn.net/xufive/article/details/865651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xufive/article/details/86565130" TargetMode="External"/><Relationship Id="rId29" Type="http://schemas.openxmlformats.org/officeDocument/2006/relationships/hyperlink" Target="https://blog.csdn.net/xufive/article/details/86565130" TargetMode="External"/><Relationship Id="rId11" Type="http://schemas.openxmlformats.org/officeDocument/2006/relationships/hyperlink" Target="https://blog.csdn.net/xufive/article/details/86565130" TargetMode="External"/><Relationship Id="rId24" Type="http://schemas.openxmlformats.org/officeDocument/2006/relationships/hyperlink" Target="https://blog.csdn.net/xufive/article/details/86565130" TargetMode="External"/><Relationship Id="rId32" Type="http://schemas.openxmlformats.org/officeDocument/2006/relationships/hyperlink" Target="https://blog.csdn.net/xufive/article/details/86565130" TargetMode="External"/><Relationship Id="rId37" Type="http://schemas.openxmlformats.org/officeDocument/2006/relationships/hyperlink" Target="https://blog.csdn.net/xufive/article/details/86565130" TargetMode="External"/><Relationship Id="rId40" Type="http://schemas.openxmlformats.org/officeDocument/2006/relationships/hyperlink" Target="https://so.csdn.net/so/search?q=numpy&amp;spm=1001.2101.3001.7020" TargetMode="External"/><Relationship Id="rId45" Type="http://schemas.openxmlformats.org/officeDocument/2006/relationships/image" Target="media/image4.png"/><Relationship Id="rId53" Type="http://schemas.openxmlformats.org/officeDocument/2006/relationships/fontTable" Target="fontTable.xml"/><Relationship Id="rId5" Type="http://schemas.openxmlformats.org/officeDocument/2006/relationships/hyperlink" Target="https://blog.csdn.net/xufive/article/details/86565130" TargetMode="External"/><Relationship Id="rId10" Type="http://schemas.openxmlformats.org/officeDocument/2006/relationships/hyperlink" Target="https://blog.csdn.net/xufive/article/details/86565130" TargetMode="External"/><Relationship Id="rId19" Type="http://schemas.openxmlformats.org/officeDocument/2006/relationships/hyperlink" Target="https://blog.csdn.net/xufive/article/details/86565130" TargetMode="External"/><Relationship Id="rId31" Type="http://schemas.openxmlformats.org/officeDocument/2006/relationships/hyperlink" Target="https://blog.csdn.net/xufive/article/details/86565130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s://learnopengl-cn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ufive/article/details/86565130" TargetMode="External"/><Relationship Id="rId14" Type="http://schemas.openxmlformats.org/officeDocument/2006/relationships/hyperlink" Target="https://blog.csdn.net/xufive/article/details/86565130" TargetMode="External"/><Relationship Id="rId22" Type="http://schemas.openxmlformats.org/officeDocument/2006/relationships/hyperlink" Target="https://blog.csdn.net/xufive/article/details/86565130" TargetMode="External"/><Relationship Id="rId27" Type="http://schemas.openxmlformats.org/officeDocument/2006/relationships/hyperlink" Target="https://blog.csdn.net/xufive/article/details/86565130" TargetMode="External"/><Relationship Id="rId30" Type="http://schemas.openxmlformats.org/officeDocument/2006/relationships/hyperlink" Target="https://blog.csdn.net/xufive/article/details/86565130" TargetMode="External"/><Relationship Id="rId35" Type="http://schemas.openxmlformats.org/officeDocument/2006/relationships/hyperlink" Target="https://blog.csdn.net/xufive/article/details/86565130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6.png"/><Relationship Id="rId8" Type="http://schemas.openxmlformats.org/officeDocument/2006/relationships/hyperlink" Target="https://blog.csdn.net/xufive/article/details/86565130" TargetMode="External"/><Relationship Id="rId51" Type="http://schemas.openxmlformats.org/officeDocument/2006/relationships/hyperlink" Target="https://blog.csdn.net/jacky_chenjp/article/details/6939654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xufive/article/details/86565130" TargetMode="External"/><Relationship Id="rId17" Type="http://schemas.openxmlformats.org/officeDocument/2006/relationships/hyperlink" Target="https://blog.csdn.net/xufive/article/details/86565130" TargetMode="External"/><Relationship Id="rId25" Type="http://schemas.openxmlformats.org/officeDocument/2006/relationships/hyperlink" Target="https://blog.csdn.net/xufive/article/details/86565130" TargetMode="External"/><Relationship Id="rId33" Type="http://schemas.openxmlformats.org/officeDocument/2006/relationships/hyperlink" Target="https://blog.csdn.net/xufive/article/details/86565130" TargetMode="External"/><Relationship Id="rId38" Type="http://schemas.openxmlformats.org/officeDocument/2006/relationships/hyperlink" Target="https://blog.csdn.net/xufive/article/details/86565130" TargetMode="External"/><Relationship Id="rId46" Type="http://schemas.openxmlformats.org/officeDocument/2006/relationships/hyperlink" Target="https://www.lfd.uci.edu/~gohlke/pythonlibs/" TargetMode="External"/><Relationship Id="rId20" Type="http://schemas.openxmlformats.org/officeDocument/2006/relationships/hyperlink" Target="https://blog.csdn.net/xufive/article/details/86565130" TargetMode="External"/><Relationship Id="rId41" Type="http://schemas.openxmlformats.org/officeDocument/2006/relationships/hyperlink" Target="https://blog.csdn.net/xufive/article/details/52449255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ufive/article/details/86565130" TargetMode="External"/><Relationship Id="rId15" Type="http://schemas.openxmlformats.org/officeDocument/2006/relationships/hyperlink" Target="https://blog.csdn.net/xufive/article/details/86565130" TargetMode="External"/><Relationship Id="rId23" Type="http://schemas.openxmlformats.org/officeDocument/2006/relationships/hyperlink" Target="https://blog.csdn.net/xufive/article/details/86565130" TargetMode="External"/><Relationship Id="rId28" Type="http://schemas.openxmlformats.org/officeDocument/2006/relationships/hyperlink" Target="https://blog.csdn.net/xufive/article/details/86565130" TargetMode="External"/><Relationship Id="rId36" Type="http://schemas.openxmlformats.org/officeDocument/2006/relationships/hyperlink" Target="https://blog.csdn.net/xufive/article/details/86565130" TargetMode="External"/><Relationship Id="rId49" Type="http://schemas.openxmlformats.org/officeDocument/2006/relationships/hyperlink" Target="https://blog.csdn.net/yyyuhan/article/details/20450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4209</Words>
  <Characters>23995</Characters>
  <Application>Microsoft Office Word</Application>
  <DocSecurity>0</DocSecurity>
  <Lines>199</Lines>
  <Paragraphs>56</Paragraphs>
  <ScaleCrop>false</ScaleCrop>
  <Company/>
  <LinksUpToDate>false</LinksUpToDate>
  <CharactersWithSpaces>28148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2024-03-17T23:24:00Z</dcterms:created>
  <dcterms:modified xsi:type="dcterms:W3CDTF">2024-03-17T23:38:00Z</dcterms:modified>
</cp:coreProperties>
</file>