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C06" w:rsidRDefault="00671C06" w:rsidP="00671C06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QML的运行</w:t>
      </w:r>
    </w:p>
    <w:p w:rsidR="00671C06" w:rsidRDefault="00671C06" w:rsidP="00671C06">
      <w:r>
        <w:rPr>
          <w:rFonts w:hint="eastAsia"/>
        </w:rPr>
        <w:t>首先，有两种方法来运行qml文件1</w:t>
      </w:r>
      <w:r>
        <w:t>.</w:t>
      </w:r>
      <w:r>
        <w:rPr>
          <w:rFonts w:hint="eastAsia"/>
        </w:rPr>
        <w:t>使用qt安装目录下面的bin目录的qmlscene.</w:t>
      </w:r>
      <w:r>
        <w:t>exe</w:t>
      </w:r>
      <w:r>
        <w:rPr>
          <w:rFonts w:hint="eastAsia"/>
        </w:rPr>
        <w:t>来运行一个qml文件，好处是</w:t>
      </w:r>
    </w:p>
    <w:p w:rsidR="00671C06" w:rsidRDefault="00671C06" w:rsidP="00671C06">
      <w:r>
        <w:rPr>
          <w:rFonts w:hint="eastAsia"/>
        </w:rPr>
        <w:t>该qml文件不需要Window元素作为根元素也是可以的。而且可以随时运行，不需要生成任何文件2</w:t>
      </w:r>
      <w:r>
        <w:t>.</w:t>
      </w:r>
      <w:r>
        <w:rPr>
          <w:rFonts w:hint="eastAsia"/>
        </w:rPr>
        <w:t>使用QtCreator运行，需要在一个完整的qml项目中运行，而且入口是main</w:t>
      </w:r>
      <w:r>
        <w:t>.qml</w:t>
      </w:r>
    </w:p>
    <w:p w:rsidR="00671C06" w:rsidRPr="00671C06" w:rsidRDefault="00671C06" w:rsidP="00671C06">
      <w:pPr>
        <w:rPr>
          <w:rFonts w:hint="eastAsia"/>
        </w:rPr>
      </w:pPr>
      <w:r>
        <w:rPr>
          <w:rFonts w:hint="eastAsia"/>
        </w:rPr>
        <w:t>而且必须一window元素作为根元素，否则不可见，这个方法的好处是可以生成一个exe文件。</w:t>
      </w:r>
    </w:p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18907103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18907104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18907105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18907106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18907107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</w:pPr>
          </w:p>
        </w:tc>
        <w:tc>
          <w:tcPr>
            <w:tcW w:w="7513" w:type="dxa"/>
          </w:tcPr>
          <w:p w:rsidR="00EA0CE1" w:rsidRDefault="00EA0CE1" w:rsidP="00655354">
            <w:r>
              <w:object w:dxaOrig="6132" w:dyaOrig="4080">
                <v:shape id="_x0000_i1030" type="#_x0000_t75" style="width:306.6pt;height:204pt" o:ole="">
                  <v:imagedata r:id="rId34" o:title=""/>
                </v:shape>
                <o:OLEObject Type="Embed" ProgID="PBrush" ShapeID="_x0000_i1030" DrawAspect="Content" ObjectID="_1718907108" r:id="rId35"/>
              </w:object>
            </w:r>
          </w:p>
        </w:tc>
      </w:tr>
    </w:tbl>
    <w:p w:rsidR="00655354" w:rsidRPr="00655354" w:rsidRDefault="00655354" w:rsidP="00655354"/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354" w:rsidRDefault="00655354" w:rsidP="00774AC2">
      <w:pPr>
        <w:rPr>
          <w:b/>
        </w:rPr>
      </w:pPr>
    </w:p>
    <w:p w:rsidR="00655354" w:rsidRDefault="00C013B9" w:rsidP="00C013B9">
      <w:pPr>
        <w:pStyle w:val="4"/>
      </w:pPr>
      <w:r>
        <w:rPr>
          <w:rFonts w:hint="eastAsia"/>
        </w:rPr>
        <w:t>2</w:t>
      </w:r>
      <w:r>
        <w:t>.</w:t>
      </w:r>
      <w:bookmarkStart w:id="0" w:name="sidebar-content"/>
      <w:bookmarkEnd w:id="0"/>
      <w:r w:rsidRPr="00C013B9">
        <w:t xml:space="preserve"> </w:t>
      </w:r>
      <w:r w:rsidR="002A6E63">
        <w:t>DelayButton</w:t>
      </w:r>
    </w:p>
    <w:p w:rsidR="002A6E63" w:rsidRDefault="002A6E63" w:rsidP="002A6E63">
      <w:r>
        <w:rPr>
          <w:rFonts w:hint="eastAsia"/>
        </w:rPr>
        <w:t>用的不多，需要一直按住才会有进度条的效果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E63" w:rsidTr="002A6E63">
        <w:tc>
          <w:tcPr>
            <w:tcW w:w="8296" w:type="dxa"/>
          </w:tcPr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DelayButton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delay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onProgressChanged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A6E6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"operation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progress..."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A6E63" w:rsidRDefault="002A6E63" w:rsidP="002A6E63"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2A6E63" w:rsidRPr="002A6E63" w:rsidRDefault="002A6E63" w:rsidP="002A6E63"/>
    <w:p w:rsidR="00655354" w:rsidRDefault="002A6E63" w:rsidP="002A6E63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RadioButton</w:t>
      </w:r>
    </w:p>
    <w:p w:rsidR="002A6E63" w:rsidRDefault="000E3DD1" w:rsidP="002A6E63">
      <w:r>
        <w:rPr>
          <w:rFonts w:hint="eastAsia"/>
        </w:rPr>
        <w:t>默认就有排他功能因为这是一个单选按钮</w:t>
      </w:r>
      <w:r w:rsidR="001F4BD7">
        <w:rPr>
          <w:rFonts w:hint="eastAsia"/>
        </w:rPr>
        <w:t>，不过需要把它们放在同一个父容器中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F4BD7" w:rsidTr="007D01B6"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ColumnLayout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QtQuick.layouts2.15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Default="001F4BD7" w:rsidP="001F4BD7"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6A545" wp14:editId="1D407843">
                  <wp:extent cx="2590800" cy="2247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BD7" w:rsidRDefault="001F4BD7" w:rsidP="002A6E63"/>
    <w:p w:rsidR="00023E66" w:rsidRDefault="00023E66" w:rsidP="002A6E63">
      <w:r>
        <w:rPr>
          <w:rFonts w:hint="eastAsia"/>
        </w:rPr>
        <w:t>如果想知道用户点击了那个RadioButton，需要RadioButton所在的容器和ButtonGroup配合工作</w:t>
      </w:r>
    </w:p>
    <w:p w:rsidR="00023E66" w:rsidRDefault="00023E66" w:rsidP="002A6E63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5812"/>
      </w:tblGrid>
      <w:tr w:rsidR="00023E66" w:rsidTr="009F643D">
        <w:tc>
          <w:tcPr>
            <w:tcW w:w="10484" w:type="dxa"/>
          </w:tcPr>
          <w:p w:rsidR="00023E66" w:rsidRDefault="00921EF8" w:rsidP="002A6E63">
            <w:r>
              <w:rPr>
                <w:rFonts w:hint="eastAsia"/>
              </w:rPr>
              <w:t>/</w:t>
            </w:r>
            <w:r>
              <w:t>/main.qml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21EF8" w:rsidRDefault="00921EF8" w:rsidP="00921EF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"radio1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"radio2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"radio3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:true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Default="00921EF8" w:rsidP="00921EF8">
            <w:pPr>
              <w:ind w:firstLine="480"/>
            </w:pP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023E66" w:rsidRDefault="009F643D" w:rsidP="002A6E63">
            <w:r>
              <w:rPr>
                <w:noProof/>
              </w:rPr>
              <w:drawing>
                <wp:inline distT="0" distB="0" distL="0" distR="0" wp14:anchorId="71A8F299" wp14:editId="5E11DE7E">
                  <wp:extent cx="3028950" cy="24288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43D" w:rsidRDefault="009F643D" w:rsidP="002A6E63"/>
          <w:p w:rsidR="009F643D" w:rsidRDefault="009F643D" w:rsidP="002A6E63">
            <w:r>
              <w:rPr>
                <w:noProof/>
              </w:rPr>
              <w:drawing>
                <wp:inline distT="0" distB="0" distL="0" distR="0" wp14:anchorId="38317846" wp14:editId="442A10A9">
                  <wp:extent cx="4038600" cy="25050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E66" w:rsidRDefault="00023E66" w:rsidP="002A6E63"/>
    <w:p w:rsidR="000E3DD1" w:rsidRPr="002A6E63" w:rsidRDefault="00516D6F" w:rsidP="00516D6F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开关按钮Switch</w:t>
      </w:r>
    </w:p>
    <w:p w:rsidR="00C013B9" w:rsidRDefault="00516D6F" w:rsidP="00774AC2">
      <w:pPr>
        <w:rPr>
          <w:b/>
        </w:rPr>
      </w:pPr>
      <w:r>
        <w:rPr>
          <w:rFonts w:hint="eastAsia"/>
          <w:b/>
        </w:rPr>
        <w:t>默认自动排他没有效果，</w:t>
      </w:r>
      <w:r w:rsidR="00CD2769">
        <w:rPr>
          <w:rFonts w:hint="eastAsia"/>
          <w:b/>
        </w:rPr>
        <w:t>如果有这个需要，必须使用ButtonGroup来实现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7"/>
        <w:gridCol w:w="5886"/>
      </w:tblGrid>
      <w:tr w:rsidR="00DE1710" w:rsidTr="007D01B6">
        <w:tc>
          <w:tcPr>
            <w:tcW w:w="6657" w:type="dxa"/>
          </w:tcPr>
          <w:p w:rsidR="00DE1710" w:rsidRDefault="00DE1710" w:rsidP="00DE1710">
            <w:r>
              <w:rPr>
                <w:rFonts w:hint="eastAsia"/>
              </w:rPr>
              <w:t>/</w:t>
            </w:r>
            <w:r>
              <w:t>/main.qml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"wifi"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onVisualPositionChanged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"Visual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visualPosition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"bluetooth"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774AC2">
            <w:pPr>
              <w:rPr>
                <w:b/>
              </w:rPr>
            </w:pPr>
          </w:p>
        </w:tc>
        <w:tc>
          <w:tcPr>
            <w:tcW w:w="5811" w:type="dxa"/>
          </w:tcPr>
          <w:p w:rsidR="00DE1710" w:rsidRDefault="00DE171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30D7DF" wp14:editId="6920F1D4">
                  <wp:extent cx="3590925" cy="19335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769" w:rsidRDefault="00CD2769" w:rsidP="00774AC2">
      <w:pPr>
        <w:rPr>
          <w:b/>
        </w:rPr>
      </w:pPr>
    </w:p>
    <w:p w:rsidR="00C013B9" w:rsidRDefault="00DE1710" w:rsidP="00DE1710">
      <w:pPr>
        <w:pStyle w:val="4"/>
      </w:pPr>
      <w:r>
        <w:rPr>
          <w:rFonts w:hint="eastAsia"/>
        </w:rPr>
        <w:t>5，TabButton，使用的比较多</w:t>
      </w:r>
    </w:p>
    <w:p w:rsidR="00DE1710" w:rsidRDefault="00DE1710" w:rsidP="00774AC2">
      <w:pPr>
        <w:rPr>
          <w:b/>
        </w:rPr>
      </w:pPr>
      <w:r>
        <w:rPr>
          <w:rFonts w:hint="eastAsia"/>
          <w:b/>
        </w:rPr>
        <w:t>TabButton</w:t>
      </w:r>
      <w:r w:rsidR="007D01B6">
        <w:rPr>
          <w:rFonts w:hint="eastAsia"/>
          <w:b/>
        </w:rPr>
        <w:t>必须和</w:t>
      </w:r>
      <w:r>
        <w:rPr>
          <w:rFonts w:hint="eastAsia"/>
          <w:b/>
        </w:rPr>
        <w:t>TabBar一起使用。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D01B6" w:rsidTr="007D01B6">
        <w:tc>
          <w:tcPr>
            <w:tcW w:w="8296" w:type="dxa"/>
          </w:tcPr>
          <w:p w:rsidR="007D01B6" w:rsidRDefault="007D01B6" w:rsidP="007D01B6">
            <w:r>
              <w:rPr>
                <w:rFonts w:hint="eastAsia"/>
              </w:rPr>
              <w:t>/</w:t>
            </w:r>
            <w:r>
              <w:t>/main.qml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D01B6" w:rsidRDefault="007D01B6" w:rsidP="007D01B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TabBar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"Home"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"Discover"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"Activity"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rPr>
                <w:b/>
              </w:rPr>
            </w:pPr>
          </w:p>
        </w:tc>
        <w:tc>
          <w:tcPr>
            <w:tcW w:w="8296" w:type="dxa"/>
          </w:tcPr>
          <w:p w:rsidR="007D01B6" w:rsidRPr="007D01B6" w:rsidRDefault="007D01B6" w:rsidP="007D01B6">
            <w:r>
              <w:rPr>
                <w:noProof/>
              </w:rPr>
              <w:drawing>
                <wp:inline distT="0" distB="0" distL="0" distR="0" wp14:anchorId="1EF72520" wp14:editId="35E23C51">
                  <wp:extent cx="3762375" cy="180022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D01B6" w:rsidP="007D01B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RoundButton</w:t>
      </w:r>
    </w:p>
    <w:p w:rsidR="007D01B6" w:rsidRDefault="007D01B6" w:rsidP="00774AC2">
      <w:pPr>
        <w:rPr>
          <w:b/>
        </w:rPr>
      </w:pPr>
      <w:r>
        <w:rPr>
          <w:rFonts w:hint="eastAsia"/>
          <w:b/>
        </w:rPr>
        <w:t>跟一般的按钮没有什么大的区别，只不过它默认是圆的，可以修改radius属性将其变为圆角矩形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8"/>
        <w:gridCol w:w="5529"/>
      </w:tblGrid>
      <w:tr w:rsidR="007D01B6" w:rsidTr="00F45385">
        <w:tc>
          <w:tcPr>
            <w:tcW w:w="6798" w:type="dxa"/>
          </w:tcPr>
          <w:p w:rsidR="00F45385" w:rsidRDefault="00F45385" w:rsidP="00F45385">
            <w:r>
              <w:rPr>
                <w:rFonts w:hint="eastAsia"/>
              </w:rPr>
              <w:t>/</w:t>
            </w:r>
            <w:r>
              <w:t>/main.qml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RoundButton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DE1710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74AC2">
            <w:pPr>
              <w:rPr>
                <w:b/>
              </w:rPr>
            </w:pPr>
          </w:p>
        </w:tc>
        <w:tc>
          <w:tcPr>
            <w:tcW w:w="5529" w:type="dxa"/>
          </w:tcPr>
          <w:p w:rsidR="007D01B6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62BF1F" wp14:editId="3FD91240">
                  <wp:extent cx="2486025" cy="1990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385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DEE87B" wp14:editId="0AE25FBD">
                  <wp:extent cx="2743200" cy="8953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F1ED3" w:rsidP="00F7220E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ToolButton</w:t>
      </w:r>
    </w:p>
    <w:p w:rsidR="007F1ED3" w:rsidRDefault="007F1ED3" w:rsidP="00774AC2">
      <w:pPr>
        <w:rPr>
          <w:b/>
        </w:rPr>
      </w:pPr>
      <w:r>
        <w:rPr>
          <w:rFonts w:hint="eastAsia"/>
          <w:b/>
        </w:rPr>
        <w:t>需要在ToolBar里面使用</w:t>
      </w:r>
      <w:r w:rsidR="00F5529B">
        <w:rPr>
          <w:rFonts w:hint="eastAsia"/>
          <w:b/>
        </w:rPr>
        <w:t>，可以修改文本颜色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5529B" w:rsidTr="000625D6">
        <w:tc>
          <w:tcPr>
            <w:tcW w:w="8296" w:type="dxa"/>
          </w:tcPr>
          <w:p w:rsidR="00F5529B" w:rsidRDefault="00F5529B" w:rsidP="00F5529B">
            <w:r>
              <w:rPr>
                <w:rFonts w:hint="eastAsia"/>
              </w:rPr>
              <w:t>/</w:t>
            </w:r>
            <w:r>
              <w:t>/main.qml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ToolBar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RowLayout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"&lt;&lt;&lt;&lt;&lt;&lt;&lt;&lt;&lt;&lt;&lt;&lt;&lt;&lt;&lt;&lt;&lt;&lt;&lt;"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palette.windowText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Layout.fillWidth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"******************"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DE1710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rPr>
                <w:b/>
              </w:rPr>
            </w:pPr>
          </w:p>
        </w:tc>
        <w:tc>
          <w:tcPr>
            <w:tcW w:w="8296" w:type="dxa"/>
          </w:tcPr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B1EF60B" wp14:editId="784236CE">
                  <wp:extent cx="3543300" cy="22574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89E0D8B" wp14:editId="6D007E3B">
                  <wp:extent cx="440055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</w:tc>
      </w:tr>
    </w:tbl>
    <w:p w:rsidR="00F5529B" w:rsidRDefault="00F5529B" w:rsidP="00774AC2">
      <w:pPr>
        <w:rPr>
          <w:b/>
        </w:rPr>
      </w:pPr>
    </w:p>
    <w:p w:rsidR="007F1ED3" w:rsidRDefault="00F7220E" w:rsidP="00F7220E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Button的</w:t>
      </w:r>
      <w:r w:rsidR="00B81027">
        <w:rPr>
          <w:color w:val="800000"/>
        </w:rPr>
        <w:t>contentItem</w:t>
      </w:r>
      <w:r>
        <w:rPr>
          <w:rFonts w:hint="eastAsia"/>
        </w:rPr>
        <w:t>属性</w:t>
      </w:r>
      <w:r w:rsidR="00B81027">
        <w:rPr>
          <w:rFonts w:hint="eastAsia"/>
        </w:rPr>
        <w:t>，它可以是文本，Rectangle等等</w:t>
      </w:r>
    </w:p>
    <w:p w:rsidR="00F7220E" w:rsidRDefault="00B81027" w:rsidP="00774AC2">
      <w:pPr>
        <w:rPr>
          <w:b/>
        </w:rPr>
      </w:pPr>
      <w:r>
        <w:rPr>
          <w:rFonts w:hint="eastAsia"/>
          <w:b/>
        </w:rPr>
        <w:t>如果是Text，</w:t>
      </w:r>
      <w:r w:rsidR="00F7220E">
        <w:rPr>
          <w:rFonts w:hint="eastAsia"/>
          <w:b/>
        </w:rPr>
        <w:t>可以用它来设置按钮的字体大小，颜色，斜体，粗体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81027" w:rsidTr="000625D6">
        <w:tc>
          <w:tcPr>
            <w:tcW w:w="8296" w:type="dxa"/>
          </w:tcPr>
          <w:p w:rsidR="00B81027" w:rsidRDefault="00B81027" w:rsidP="00B81027">
            <w:r>
              <w:rPr>
                <w:rFonts w:hint="eastAsia"/>
              </w:rPr>
              <w:t>/</w:t>
            </w:r>
            <w:r>
              <w:t>/main.qml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B81027" w:rsidRDefault="00B81027" w:rsidP="00B8102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Pr="00DE1710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="00B81027"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Default="00B81027" w:rsidP="00B81027">
            <w:pPr>
              <w:rPr>
                <w:b/>
              </w:rPr>
            </w:pPr>
          </w:p>
        </w:tc>
        <w:tc>
          <w:tcPr>
            <w:tcW w:w="8296" w:type="dxa"/>
          </w:tcPr>
          <w:p w:rsidR="00B81027" w:rsidRDefault="00B81027" w:rsidP="00B81027">
            <w:pPr>
              <w:rPr>
                <w:b/>
              </w:rPr>
            </w:pPr>
          </w:p>
        </w:tc>
      </w:tr>
    </w:tbl>
    <w:p w:rsidR="007F1ED3" w:rsidRDefault="007F1ED3" w:rsidP="00774AC2">
      <w:pPr>
        <w:rPr>
          <w:b/>
        </w:rPr>
      </w:pPr>
    </w:p>
    <w:p w:rsidR="009671C2" w:rsidRDefault="009671C2" w:rsidP="00774AC2">
      <w:pPr>
        <w:rPr>
          <w:b/>
        </w:rPr>
      </w:pPr>
      <w:r>
        <w:rPr>
          <w:rFonts w:hint="eastAsia"/>
          <w:b/>
        </w:rPr>
        <w:t>还可以这样子：</w:t>
      </w:r>
      <w:r w:rsidR="00EF3B37">
        <w:rPr>
          <w:rFonts w:hint="eastAsia"/>
          <w:b/>
        </w:rPr>
        <w:t>将contentItem改为Rectangle，在rectangle里面放置文本和图片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3"/>
        <w:gridCol w:w="5244"/>
      </w:tblGrid>
      <w:tr w:rsidR="00EF3B37" w:rsidTr="00EF3B37">
        <w:tc>
          <w:tcPr>
            <w:tcW w:w="11193" w:type="dxa"/>
          </w:tcPr>
          <w:p w:rsidR="00EF3B37" w:rsidRDefault="00EF3B37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background:Rectangle{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.height/3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img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.right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rPr>
                <w:b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244" w:type="dxa"/>
          </w:tcPr>
          <w:p w:rsidR="00EF3B37" w:rsidRDefault="00EF3B37" w:rsidP="00774AC2">
            <w:pPr>
              <w:rPr>
                <w:b/>
              </w:rPr>
            </w:pPr>
          </w:p>
          <w:p w:rsidR="00EF3B37" w:rsidRDefault="00EF3B3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D52FBE6" wp14:editId="5CDD6D4F">
                  <wp:extent cx="1743075" cy="14287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3B37" w:rsidRDefault="00EF3B37" w:rsidP="00774AC2">
      <w:pPr>
        <w:rPr>
          <w:b/>
        </w:rPr>
      </w:pPr>
    </w:p>
    <w:p w:rsidR="009671C2" w:rsidRDefault="009671C2" w:rsidP="00774AC2">
      <w:pPr>
        <w:rPr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r>
              <w:object w:dxaOrig="4656" w:dyaOrig="3768">
                <v:shape id="_x0000_i1031" type="#_x0000_t75" style="width:219.6pt;height:188.4pt" o:ole="">
                  <v:imagedata r:id="rId52" o:title=""/>
                </v:shape>
                <o:OLEObject Type="Embed" ProgID="PBrush" ShapeID="_x0000_i1031" DrawAspect="Content" ObjectID="_1718907109" r:id="rId53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</w:t>
      </w:r>
      <w:r w:rsidR="00B6556F">
        <w:t>Text</w:t>
      </w:r>
      <w:r w:rsidR="00B6556F">
        <w:rPr>
          <w:rFonts w:hint="eastAsia"/>
        </w:rPr>
        <w:t>元素</w:t>
      </w:r>
    </w:p>
    <w:p w:rsidR="00335307" w:rsidRDefault="005A3AF3" w:rsidP="00335307">
      <w:r>
        <w:rPr>
          <w:rFonts w:hint="eastAsia"/>
        </w:rPr>
        <w:t>text元素设置宽高没有作用，需要设置的是contentWidth和contentHeight</w:t>
      </w:r>
    </w:p>
    <w:p w:rsidR="005A3AF3" w:rsidRDefault="00C872F9" w:rsidP="00335307">
      <w:r>
        <w:rPr>
          <w:rFonts w:hint="eastAsia"/>
        </w:rPr>
        <w:t>text元素有一个elide属性也就是省略属性，当设置为true时，可以将过长的文本用省略号代替</w:t>
      </w:r>
      <w:r w:rsidR="00364FC7">
        <w:rPr>
          <w:rFonts w:hint="eastAsia"/>
        </w:rPr>
        <w:t>，实例1（截屏）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2F9" w:rsidTr="00C872F9">
        <w:tc>
          <w:tcPr>
            <w:tcW w:w="8296" w:type="dxa"/>
          </w:tcPr>
          <w:p w:rsidR="00C872F9" w:rsidRDefault="00C872F9" w:rsidP="00335307">
            <w:r>
              <w:rPr>
                <w:noProof/>
              </w:rPr>
              <w:drawing>
                <wp:inline distT="0" distB="0" distL="0" distR="0" wp14:anchorId="22AE6AD3" wp14:editId="28EBA9B7">
                  <wp:extent cx="8572500" cy="36195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72F9" w:rsidRDefault="00C872F9" w:rsidP="00335307"/>
    <w:p w:rsidR="00D9243B" w:rsidRDefault="00D9243B" w:rsidP="00335307">
      <w:r>
        <w:rPr>
          <w:rFonts w:hint="eastAsia"/>
        </w:rPr>
        <w:t>实例2</w:t>
      </w:r>
      <w:r w:rsidR="00CF3A9F">
        <w:rPr>
          <w:rFonts w:hint="eastAsia"/>
        </w:rPr>
        <w:t>，可以设置Text的样式，有</w:t>
      </w:r>
      <w:r w:rsidR="00CF3A9F" w:rsidRPr="00CF3A9F">
        <w:t>Normal ,Outline,Raised,Sunken</w:t>
      </w:r>
      <w:r w:rsidR="00540BC2">
        <w:rPr>
          <w:rFonts w:hint="eastAsia"/>
        </w:rPr>
        <w:t>四种样式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4974"/>
      </w:tblGrid>
      <w:tr w:rsidR="00CF3A9F" w:rsidTr="00540BC2">
        <w:tc>
          <w:tcPr>
            <w:tcW w:w="11618" w:type="dxa"/>
          </w:tcPr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txt1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:20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font.letterSpacing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font.underline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font.family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"华文行楷"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"contentWidth:"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contentWidth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"lineCount:"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lineCount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:140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"Normal"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"Raised"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.Raised;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"Outline"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.Outline;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"Sunken"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.Sunken;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Default="00CF3A9F" w:rsidP="00CF3A9F">
            <w:pPr>
              <w:ind w:firstLine="480"/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974" w:type="dxa"/>
          </w:tcPr>
          <w:p w:rsidR="00CF3A9F" w:rsidRPr="00CF3A9F" w:rsidRDefault="00540BC2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object w:dxaOrig="4740" w:dyaOrig="2388">
                <v:shape id="_x0000_i1032" type="#_x0000_t75" style="width:237pt;height:119.4pt" o:ole="">
                  <v:imagedata r:id="rId55" o:title=""/>
                </v:shape>
                <o:OLEObject Type="Embed" ProgID="PBrush" ShapeID="_x0000_i1032" DrawAspect="Content" ObjectID="_1718907110" r:id="rId56"/>
              </w:object>
            </w:r>
          </w:p>
        </w:tc>
      </w:tr>
    </w:tbl>
    <w:p w:rsidR="00D9243B" w:rsidRPr="00335307" w:rsidRDefault="00D9243B" w:rsidP="00335307"/>
    <w:p w:rsidR="004B065D" w:rsidRDefault="004B065D" w:rsidP="004B065D"/>
    <w:p w:rsidR="00BE7962" w:rsidRDefault="00F93FD2" w:rsidP="004B065D">
      <w:r>
        <w:rPr>
          <w:rFonts w:hint="eastAsia"/>
        </w:rPr>
        <w:t>还可以设置Text组件的</w:t>
      </w:r>
      <w:r w:rsidR="00364FC7">
        <w:rPr>
          <w:rFonts w:hint="eastAsia"/>
        </w:rPr>
        <w:t>文本格式，有</w:t>
      </w:r>
      <w:r w:rsidR="00364FC7" w:rsidRPr="00364FC7">
        <w:rPr>
          <w:b/>
        </w:rPr>
        <w:t>Text.AutoText,Text.PlainText,Text.StyledText,Text.RichText,Text.MarkdownTex</w:t>
      </w:r>
      <w:r w:rsidR="00364FC7" w:rsidRPr="00364FC7">
        <w:t>t</w:t>
      </w:r>
      <w:r w:rsidR="00364FC7">
        <w:rPr>
          <w:rFonts w:hint="eastAsia"/>
        </w:rPr>
        <w:t>五种</w:t>
      </w:r>
      <w:r w:rsidR="00D7145D">
        <w:rPr>
          <w:rFonts w:hint="eastAsia"/>
        </w:rPr>
        <w:t>，默认是AutoText</w:t>
      </w:r>
    </w:p>
    <w:p w:rsidR="00D7145D" w:rsidRPr="00D7145D" w:rsidRDefault="00D7145D" w:rsidP="00D7145D">
      <w:pPr>
        <w:widowControl/>
        <w:jc w:val="left"/>
        <w:rPr>
          <w:rFonts w:ascii="宋体" w:eastAsia="宋体" w:hAnsi="宋体" w:cs="宋体"/>
          <w:b/>
          <w:color w:val="0070C0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color w:val="0070C0"/>
          <w:kern w:val="0"/>
          <w:sz w:val="24"/>
          <w:szCs w:val="24"/>
        </w:rPr>
        <w:t>Text.StyledText</w:t>
      </w:r>
      <w:r w:rsidRPr="00D7145D">
        <w:rPr>
          <w:rFonts w:ascii="宋体" w:eastAsia="宋体" w:hAnsi="宋体" w:cs="宋体"/>
          <w:b/>
          <w:color w:val="0070C0"/>
          <w:kern w:val="0"/>
          <w:sz w:val="24"/>
          <w:szCs w:val="24"/>
        </w:rPr>
        <w:t xml:space="preserve"> </w:t>
      </w:r>
      <w:r w:rsidRPr="00D7145D"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t>支持如下标签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&lt;b&gt;&lt;/b&gt;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&lt;del&gt;&lt;/del&gt; - strike out (removed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&lt;s&gt;&lt;/s&gt; - strike out (no longer accurate or no longer relevant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&lt;strong&gt;&lt;/strong&gt;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&lt;i&gt;&lt;/i&gt; - italic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&lt;br&gt; - new line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&lt;p&gt; - paragraph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&lt;u&gt; - underlined text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&lt;font color="color_name" size="1-7"&gt;&lt;/font&gt;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&lt;h1&gt; to &lt;h6&gt; - headers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&lt;a href=""&gt; - anchor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&lt;img src="" align="top,middle,bottom" width="" height=""&gt; - inline images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&lt;ol type=""&gt;, &lt;ul type=""&gt; and &lt;li&gt; - ordered and unordered lists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&lt;pre&gt;&lt;/pre&gt; - preformatted</w:t>
      </w:r>
    </w:p>
    <w:p w:rsidR="00D7145D" w:rsidRDefault="00D7145D" w:rsidP="00D7145D"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&amp;gt; &amp;lt; &amp;amp;</w:t>
      </w:r>
    </w:p>
    <w:p w:rsidR="00364FC7" w:rsidRDefault="00364FC7" w:rsidP="004B065D"/>
    <w:p w:rsidR="00364FC7" w:rsidRDefault="00364FC7" w:rsidP="004B065D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59"/>
        <w:gridCol w:w="8537"/>
      </w:tblGrid>
      <w:tr w:rsidR="00D7145D" w:rsidTr="00D7145D">
        <w:tc>
          <w:tcPr>
            <w:tcW w:w="8659" w:type="dxa"/>
          </w:tcPr>
          <w:p w:rsidR="00D7145D" w:rsidRDefault="00D7145D" w:rsidP="004B065D">
            <w:r>
              <w:rPr>
                <w:rFonts w:hint="eastAsia"/>
              </w:rPr>
              <w:t>/</w:t>
            </w:r>
            <w:r>
              <w:t>/main.qml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145D" w:rsidRDefault="00D7145D" w:rsidP="00D7145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Auto"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Rich"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Styled"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.PlainText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Plain"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.MarkdownText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"**Hello**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*World!*"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Default="00D7145D" w:rsidP="00D7145D">
            <w:pPr>
              <w:ind w:firstLine="480"/>
            </w:pPr>
          </w:p>
        </w:tc>
        <w:tc>
          <w:tcPr>
            <w:tcW w:w="8537" w:type="dxa"/>
          </w:tcPr>
          <w:p w:rsidR="00D7145D" w:rsidRDefault="00D7145D" w:rsidP="004B065D">
            <w:r>
              <w:object w:dxaOrig="7248" w:dyaOrig="2856">
                <v:shape id="_x0000_i1033" type="#_x0000_t75" style="width:362.4pt;height:142.8pt" o:ole="">
                  <v:imagedata r:id="rId57" o:title=""/>
                </v:shape>
                <o:OLEObject Type="Embed" ProgID="PBrush" ShapeID="_x0000_i1033" DrawAspect="Content" ObjectID="_1718907111" r:id="rId58"/>
              </w:object>
            </w:r>
          </w:p>
          <w:p w:rsidR="00D7145D" w:rsidRDefault="00D7145D" w:rsidP="004B065D"/>
        </w:tc>
      </w:tr>
    </w:tbl>
    <w:p w:rsidR="00364FC7" w:rsidRDefault="00364FC7" w:rsidP="004B065D"/>
    <w:p w:rsidR="000625D6" w:rsidRPr="000625D6" w:rsidRDefault="000625D6" w:rsidP="004B065D">
      <w:pPr>
        <w:rPr>
          <w:b/>
        </w:rPr>
      </w:pPr>
      <w:r w:rsidRPr="000625D6">
        <w:rPr>
          <w:rFonts w:hint="eastAsia"/>
          <w:b/>
        </w:rPr>
        <w:t>还可以设置wrapMode。w</w:t>
      </w:r>
      <w:r w:rsidRPr="000625D6">
        <w:rPr>
          <w:b/>
        </w:rPr>
        <w:t>rapMode</w:t>
      </w:r>
      <w:r w:rsidRPr="000625D6">
        <w:rPr>
          <w:rFonts w:hint="eastAsia"/>
          <w:b/>
        </w:rPr>
        <w:t>的值可以是</w:t>
      </w:r>
      <w:r w:rsidRPr="000625D6">
        <w:rPr>
          <w:b/>
        </w:rPr>
        <w:t>Text.NoWrap (default) ,Text.WordWrap ,Text.WrapAnywhere ,Text.Wrap</w:t>
      </w:r>
      <w:r w:rsidRPr="000625D6">
        <w:rPr>
          <w:rFonts w:hint="eastAsia"/>
          <w:b/>
        </w:rPr>
        <w:t>默认值是noWrap，可以设置它自动换行</w:t>
      </w:r>
    </w:p>
    <w:p w:rsidR="000625D6" w:rsidRDefault="000625D6" w:rsidP="004B065D">
      <w:pPr>
        <w:rPr>
          <w:b/>
        </w:rPr>
      </w:pPr>
      <w:r>
        <w:rPr>
          <w:rFonts w:hint="eastAsia"/>
        </w:rPr>
        <w:t>最常用的是</w:t>
      </w:r>
      <w:r w:rsidRPr="000625D6">
        <w:rPr>
          <w:b/>
        </w:rPr>
        <w:t>Text.WordWrap</w:t>
      </w:r>
      <w:r>
        <w:rPr>
          <w:rFonts w:hint="eastAsia"/>
          <w:b/>
        </w:rPr>
        <w:t>或者</w:t>
      </w:r>
      <w:r w:rsidRPr="000625D6">
        <w:rPr>
          <w:b/>
        </w:rPr>
        <w:t>Text.NoWrap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805325" w:rsidTr="00F05CF4">
        <w:tc>
          <w:tcPr>
            <w:tcW w:w="8296" w:type="dxa"/>
          </w:tcPr>
          <w:p w:rsidR="00805325" w:rsidRDefault="00805325" w:rsidP="000625D6">
            <w:r>
              <w:rPr>
                <w:rFonts w:hint="eastAsia"/>
              </w:rPr>
              <w:t>/</w:t>
            </w:r>
            <w:r>
              <w:t>/main.qml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05325" w:rsidRDefault="00805325" w:rsidP="000625D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pink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wrapMode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.WordWrap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以一个词为分割单位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0625D6" w:rsidRDefault="00805325" w:rsidP="004B065D"/>
        </w:tc>
        <w:tc>
          <w:tcPr>
            <w:tcW w:w="8296" w:type="dxa"/>
          </w:tcPr>
          <w:p w:rsidR="00805325" w:rsidRDefault="00805325" w:rsidP="000625D6">
            <w:r>
              <w:rPr>
                <w:noProof/>
              </w:rPr>
              <w:drawing>
                <wp:inline distT="0" distB="0" distL="0" distR="0" wp14:anchorId="36364B0D" wp14:editId="632F3C9A">
                  <wp:extent cx="2028825" cy="17716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5D6" w:rsidRDefault="000625D6" w:rsidP="004B065D"/>
    <w:p w:rsidR="000625D6" w:rsidRDefault="00345284" w:rsidP="004B065D">
      <w:pPr>
        <w:rPr>
          <w:b/>
          <w:bCs/>
        </w:rPr>
      </w:pPr>
      <w:bookmarkStart w:id="1" w:name="linkActivated-signal"/>
      <w:bookmarkEnd w:id="1"/>
      <w:r>
        <w:rPr>
          <w:b/>
          <w:bCs/>
        </w:rPr>
        <w:t>linkActivated</w:t>
      </w:r>
      <w:r>
        <w:rPr>
          <w:rFonts w:hint="eastAsia"/>
          <w:b/>
          <w:bCs/>
        </w:rPr>
        <w:t>，可以处理超链接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5578"/>
      </w:tblGrid>
      <w:tr w:rsidR="00345284" w:rsidTr="00E05072">
        <w:tc>
          <w:tcPr>
            <w:tcW w:w="11618" w:type="dxa"/>
          </w:tcPr>
          <w:p w:rsidR="00345284" w:rsidRDefault="00345284" w:rsidP="00345284">
            <w:r>
              <w:rPr>
                <w:rFonts w:hint="eastAsia"/>
              </w:rPr>
              <w:t>/</w:t>
            </w:r>
            <w:r>
              <w:t>/main.qml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5284" w:rsidRDefault="00345284" w:rsidP="0034528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5284" w:rsidRPr="00805325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45284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activated"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05072" w:rsidRDefault="00E05072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342BA6" w:rsidRPr="00345284" w:rsidRDefault="00342BA6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4B065D"/>
        </w:tc>
        <w:tc>
          <w:tcPr>
            <w:tcW w:w="5578" w:type="dxa"/>
          </w:tcPr>
          <w:p w:rsidR="00345284" w:rsidRDefault="00345284" w:rsidP="00345284">
            <w:r>
              <w:rPr>
                <w:noProof/>
              </w:rPr>
              <w:drawing>
                <wp:inline distT="0" distB="0" distL="0" distR="0" wp14:anchorId="160499F4" wp14:editId="21E52278">
                  <wp:extent cx="3067050" cy="21907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284" w:rsidRDefault="00345284" w:rsidP="00345284"/>
          <w:p w:rsidR="00345284" w:rsidRDefault="00342BA6" w:rsidP="00345284">
            <w:r>
              <w:object w:dxaOrig="5844" w:dyaOrig="2316">
                <v:shape id="_x0000_i1034" type="#_x0000_t75" style="width:292.2pt;height:115.8pt" o:ole="">
                  <v:imagedata r:id="rId61" o:title=""/>
                </v:shape>
                <o:OLEObject Type="Embed" ProgID="PBrush" ShapeID="_x0000_i1034" DrawAspect="Content" ObjectID="_1718907112" r:id="rId62"/>
              </w:object>
            </w:r>
          </w:p>
        </w:tc>
      </w:tr>
    </w:tbl>
    <w:p w:rsidR="00345284" w:rsidRDefault="00345284" w:rsidP="004B065D"/>
    <w:p w:rsidR="000625D6" w:rsidRDefault="00342BA6" w:rsidP="004B065D">
      <w:r>
        <w:rPr>
          <w:rFonts w:hint="eastAsia"/>
        </w:rPr>
        <w:t>如果想要实现点击超链接后</w:t>
      </w:r>
      <w:r w:rsidR="00F05CF4">
        <w:rPr>
          <w:rFonts w:hint="eastAsia"/>
        </w:rPr>
        <w:t>打开指定的网页，可以使用</w:t>
      </w:r>
      <w:r w:rsidR="00F05CF4">
        <w:rPr>
          <w:i/>
          <w:iCs/>
          <w:color w:val="0055AF"/>
        </w:rPr>
        <w:t>Qt</w:t>
      </w:r>
      <w:r w:rsidR="00F05CF4">
        <w:t>.openUrlExternally(</w:t>
      </w:r>
      <w:r w:rsidR="00F05CF4">
        <w:rPr>
          <w:i/>
          <w:iCs/>
          <w:color w:val="2985C7"/>
        </w:rPr>
        <w:t>link</w:t>
      </w:r>
      <w:r w:rsidR="00F05CF4">
        <w:t>)</w:t>
      </w:r>
    </w:p>
    <w:p w:rsidR="00F05CF4" w:rsidRDefault="00F05CF4" w:rsidP="004B065D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05CF4" w:rsidTr="00F05CF4">
        <w:tc>
          <w:tcPr>
            <w:tcW w:w="8296" w:type="dxa"/>
          </w:tcPr>
          <w:p w:rsidR="00F05CF4" w:rsidRDefault="00F05CF4" w:rsidP="00F05CF4">
            <w:r>
              <w:rPr>
                <w:rFonts w:hint="eastAsia"/>
              </w:rPr>
              <w:t>/</w:t>
            </w:r>
            <w:r>
              <w:t>/main.qml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05CF4" w:rsidRDefault="00F05CF4" w:rsidP="00F05CF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05CF4" w:rsidRPr="00805325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55AF"/>
              </w:rPr>
              <w:t>Qt</w:t>
            </w:r>
            <w:r>
              <w:t>.openUrlExternally(</w:t>
            </w:r>
            <w:r>
              <w:rPr>
                <w:i/>
                <w:iCs/>
                <w:color w:val="2985C7"/>
              </w:rPr>
              <w:t>link</w:t>
            </w:r>
            <w:r>
              <w:t xml:space="preserve">)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打开链接对应的页面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Default="00F05CF4" w:rsidP="004B065D"/>
        </w:tc>
        <w:tc>
          <w:tcPr>
            <w:tcW w:w="8296" w:type="dxa"/>
          </w:tcPr>
          <w:p w:rsidR="00F05CF4" w:rsidRDefault="00F05CF4" w:rsidP="00F05CF4">
            <w:r>
              <w:rPr>
                <w:noProof/>
              </w:rPr>
              <w:drawing>
                <wp:inline distT="0" distB="0" distL="0" distR="0" wp14:anchorId="2637796F" wp14:editId="0DE3FA2C">
                  <wp:extent cx="3352800" cy="25527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CF4" w:rsidRDefault="00F05CF4" w:rsidP="00F05CF4"/>
          <w:p w:rsidR="00F05CF4" w:rsidRDefault="00F05CF4" w:rsidP="00F05CF4">
            <w:r>
              <w:rPr>
                <w:rFonts w:hint="eastAsia"/>
              </w:rPr>
              <w:t>点击链接后，打开了网页</w:t>
            </w:r>
          </w:p>
          <w:p w:rsidR="00F05CF4" w:rsidRDefault="00F05CF4" w:rsidP="00F05CF4">
            <w:r>
              <w:object w:dxaOrig="4236" w:dyaOrig="3816">
                <v:shape id="_x0000_i1035" type="#_x0000_t75" style="width:211.8pt;height:190.8pt" o:ole="">
                  <v:imagedata r:id="rId64" o:title=""/>
                </v:shape>
                <o:OLEObject Type="Embed" ProgID="PBrush" ShapeID="_x0000_i1035" DrawAspect="Content" ObjectID="_1718907113" r:id="rId65"/>
              </w:object>
            </w:r>
          </w:p>
        </w:tc>
      </w:tr>
    </w:tbl>
    <w:p w:rsidR="00F05CF4" w:rsidRDefault="00F05CF4" w:rsidP="004B065D"/>
    <w:p w:rsidR="004548A0" w:rsidRDefault="00F05CF4" w:rsidP="004548A0">
      <w:r>
        <w:rPr>
          <w:rFonts w:hint="eastAsia"/>
        </w:rPr>
        <w:t>如果需要点击链接的时候</w:t>
      </w:r>
      <w:r w:rsidR="004F5043">
        <w:rPr>
          <w:rFonts w:hint="eastAsia"/>
        </w:rPr>
        <w:t>同时改变链接的颜色，需要使用</w:t>
      </w:r>
      <w:r w:rsidR="004F5043">
        <w:rPr>
          <w:color w:val="800080"/>
        </w:rPr>
        <w:t>Text</w:t>
      </w:r>
      <w:r w:rsidR="004F5043">
        <w:t>.StyledText</w:t>
      </w:r>
      <w:r w:rsidR="004F5043">
        <w:rPr>
          <w:rFonts w:hint="eastAsia"/>
        </w:rPr>
        <w:t>格式，修改linkColor属性的颜色，</w:t>
      </w:r>
      <w:r w:rsidR="004548A0">
        <w:rPr>
          <w:rFonts w:hint="eastAsia"/>
        </w:rPr>
        <w:t>还可以给鼠标在链接悬停的状态设置另一个颜色：</w:t>
      </w:r>
    </w:p>
    <w:p w:rsidR="00342BA6" w:rsidRDefault="004F5043" w:rsidP="004B065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使用</w:t>
      </w:r>
      <w:r w:rsidRPr="00345284">
        <w:rPr>
          <w:rFonts w:ascii="宋体" w:eastAsia="宋体" w:hAnsi="宋体" w:cs="宋体"/>
          <w:color w:val="800080"/>
          <w:kern w:val="0"/>
          <w:sz w:val="24"/>
          <w:szCs w:val="24"/>
        </w:rPr>
        <w:t>Text</w:t>
      </w:r>
      <w:r w:rsidRPr="00345284">
        <w:rPr>
          <w:rFonts w:ascii="宋体" w:eastAsia="宋体" w:hAnsi="宋体" w:cs="宋体"/>
          <w:kern w:val="0"/>
          <w:sz w:val="24"/>
          <w:szCs w:val="24"/>
        </w:rPr>
        <w:t>.RichText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需要配合css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40"/>
        <w:gridCol w:w="5256"/>
      </w:tblGrid>
      <w:tr w:rsidR="004F5043" w:rsidTr="004548A0">
        <w:tc>
          <w:tcPr>
            <w:tcW w:w="13319" w:type="dxa"/>
          </w:tcPr>
          <w:p w:rsidR="004F5043" w:rsidRDefault="004F5043" w:rsidP="004F5043">
            <w:r>
              <w:rPr>
                <w:rFonts w:hint="eastAsia"/>
              </w:rPr>
              <w:t>/</w:t>
            </w:r>
            <w:r>
              <w:t>/main.qml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F5043" w:rsidRDefault="004F5043" w:rsidP="004F504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805325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//textFormat: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Text.RichText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4F5043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linkColor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548A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0" w:hangingChars="700" w:hanging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onLinkHovered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="004548A0">
              <w:rPr>
                <w:color w:val="800000"/>
              </w:rPr>
              <w:t>onLinkHovered</w:t>
            </w:r>
            <w:r w:rsidR="004548A0">
              <w:t>:</w:t>
            </w:r>
            <w:r w:rsidR="004548A0">
              <w:rPr>
                <w:color w:val="C0C0C0"/>
              </w:rPr>
              <w:t xml:space="preserve"> </w:t>
            </w:r>
            <w:r w:rsidR="004548A0">
              <w:rPr>
                <w:i/>
                <w:iCs/>
              </w:rPr>
              <w:t>linkColor</w:t>
            </w:r>
            <w:r w:rsidR="004548A0">
              <w:t>=</w:t>
            </w:r>
            <w:r w:rsidR="004548A0">
              <w:rPr>
                <w:color w:val="008000"/>
              </w:rPr>
              <w:t>"orange"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onHoveredLinkChanged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"hover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changed"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hoveredLink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//的鼠标从超链接处移开时触发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B065D"/>
        </w:tc>
        <w:tc>
          <w:tcPr>
            <w:tcW w:w="3877" w:type="dxa"/>
          </w:tcPr>
          <w:p w:rsidR="004F5043" w:rsidRDefault="004F5043" w:rsidP="004F5043"/>
          <w:p w:rsidR="004F5043" w:rsidRDefault="004F5043" w:rsidP="004F5043">
            <w:r>
              <w:rPr>
                <w:rFonts w:hint="eastAsia"/>
              </w:rPr>
              <w:t>点击前</w:t>
            </w:r>
          </w:p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30B62C0C" wp14:editId="6E810258">
                  <wp:extent cx="3171825" cy="15240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548A0" w:rsidP="004F5043">
            <w:r>
              <w:rPr>
                <w:rFonts w:hint="eastAsia"/>
              </w:rPr>
              <w:t>悬停状态：</w:t>
            </w:r>
          </w:p>
          <w:p w:rsidR="004548A0" w:rsidRDefault="004548A0" w:rsidP="004F5043">
            <w:r>
              <w:rPr>
                <w:noProof/>
              </w:rPr>
              <w:drawing>
                <wp:inline distT="0" distB="0" distL="0" distR="0" wp14:anchorId="69DEE58F" wp14:editId="1AB6C6F7">
                  <wp:extent cx="2952750" cy="14287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8A0" w:rsidRDefault="004548A0" w:rsidP="004F5043"/>
          <w:p w:rsidR="004F5043" w:rsidRDefault="004F5043" w:rsidP="004F5043">
            <w:r>
              <w:rPr>
                <w:rFonts w:hint="eastAsia"/>
              </w:rPr>
              <w:t>点击后：打开网页，链接变色</w:t>
            </w:r>
          </w:p>
          <w:p w:rsidR="004F5043" w:rsidRDefault="004F5043" w:rsidP="004F5043">
            <w:r>
              <w:object w:dxaOrig="4692" w:dyaOrig="2964">
                <v:shape id="_x0000_i1036" type="#_x0000_t75" style="width:234.6pt;height:148.2pt" o:ole="">
                  <v:imagedata r:id="rId68" o:title=""/>
                </v:shape>
                <o:OLEObject Type="Embed" ProgID="PBrush" ShapeID="_x0000_i1036" DrawAspect="Content" ObjectID="_1718907114" r:id="rId69"/>
              </w:object>
            </w:r>
          </w:p>
          <w:p w:rsidR="004F5043" w:rsidRDefault="004F5043" w:rsidP="004F5043"/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62CA2FA5" wp14:editId="7EDB11C4">
                  <wp:extent cx="3190875" cy="15049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F5043" w:rsidP="004F5043"/>
        </w:tc>
      </w:tr>
    </w:tbl>
    <w:p w:rsidR="004F5043" w:rsidRDefault="004F5043" w:rsidP="004B065D"/>
    <w:p w:rsidR="004F5043" w:rsidRDefault="004F5043" w:rsidP="004B065D"/>
    <w:p w:rsidR="00F956E5" w:rsidRDefault="00F956E5" w:rsidP="00F956E5">
      <w:pPr>
        <w:rPr>
          <w:color w:val="008000"/>
        </w:rPr>
      </w:pPr>
      <w:r>
        <w:rPr>
          <w:rFonts w:hint="eastAsia"/>
        </w:rPr>
        <w:t>注意qml中有一个叫做属性绑定的概念，如label.</w:t>
      </w:r>
      <w:r>
        <w:t>text:</w:t>
      </w:r>
      <w:r>
        <w:rPr>
          <w:color w:val="C0C0C0"/>
        </w:rPr>
        <w:t xml:space="preserve"> </w:t>
      </w:r>
      <w:r>
        <w:rPr>
          <w:color w:val="008000"/>
        </w:rPr>
        <w:t>"space</w:t>
      </w:r>
      <w:r>
        <w:rPr>
          <w:color w:val="C0C0C0"/>
        </w:rPr>
        <w:t xml:space="preserve"> </w:t>
      </w:r>
      <w:r>
        <w:rPr>
          <w:color w:val="008000"/>
        </w:rPr>
        <w:t>pressed</w:t>
      </w:r>
      <w:r>
        <w:rPr>
          <w:color w:val="C0C0C0"/>
        </w:rPr>
        <w:t xml:space="preserve"> </w:t>
      </w:r>
      <w:r>
        <w:rPr>
          <w:color w:val="008000"/>
        </w:rPr>
        <w:t>:"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i/>
          <w:iCs/>
        </w:rPr>
        <w:t>spacePresses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C0C0C0"/>
        </w:rPr>
        <w:t xml:space="preserve"> </w:t>
      </w:r>
      <w:r>
        <w:rPr>
          <w:color w:val="008000"/>
        </w:rPr>
        <w:t>times"</w:t>
      </w:r>
    </w:p>
    <w:p w:rsidR="00F956E5" w:rsidRDefault="00F956E5" w:rsidP="00F956E5">
      <w:pPr>
        <w:rPr>
          <w:noProof/>
        </w:rPr>
      </w:pPr>
      <w:r>
        <w:rPr>
          <w:rFonts w:hint="eastAsia"/>
        </w:rPr>
        <w:t>也就是直接将属性值和一个数值通过+</w:t>
      </w:r>
      <w:r>
        <w:rPr>
          <w:rFonts w:hint="eastAsia"/>
          <w:noProof/>
        </w:rPr>
        <w:t>号连接起来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这种绑定有一个不好的地方，就是如果此时你修改了这个属性值，绑定就失效了。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比较好的方法是使用赋值方式替代绑定方式，就像下列中的写法2</w:t>
      </w:r>
    </w:p>
    <w:tbl>
      <w:tblPr>
        <w:tblStyle w:val="a3"/>
        <w:tblW w:w="21682" w:type="dxa"/>
        <w:tblLook w:val="04A0" w:firstRow="1" w:lastRow="0" w:firstColumn="1" w:lastColumn="0" w:noHBand="0" w:noVBand="1"/>
      </w:tblPr>
      <w:tblGrid>
        <w:gridCol w:w="18422"/>
        <w:gridCol w:w="3260"/>
      </w:tblGrid>
      <w:tr w:rsidR="00F956E5" w:rsidTr="009629A8">
        <w:tc>
          <w:tcPr>
            <w:tcW w:w="18422" w:type="dxa"/>
          </w:tcPr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//写法1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24;y: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//这是属性绑定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onTextChanged: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",text)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focus: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Keys.onSpacePressed: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label.text=''//注意如果此时将文本的值修改，那么将会销毁上面的协议，按空格键将不起作用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//Keys.onEnterPressed: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//写法2</w:t>
            </w:r>
            <w:r w:rsidR="009629A8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，较好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onTextChanged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956E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Keys.onSpacePressed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Keys.onEscapePressed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.text=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//使用赋值来修改属性值比直接绑定属性值好，也就是"="代替":"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Default="00F956E5" w:rsidP="00F956E5">
            <w:pPr>
              <w:rPr>
                <w:rFonts w:hint="eastAsia"/>
              </w:rPr>
            </w:pP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260" w:type="dxa"/>
          </w:tcPr>
          <w:p w:rsid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20A3C8" wp14:editId="2F7AD745">
                  <wp:extent cx="2714625" cy="109537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按空格键</w:t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36FFF6" wp14:editId="7D547BAF">
                  <wp:extent cx="2705100" cy="109537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按esc键</w:t>
            </w:r>
          </w:p>
          <w:p w:rsidR="009629A8" w:rsidRPr="00F956E5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0A622" wp14:editId="3AF9B41D">
                  <wp:extent cx="2676525" cy="11334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56E5" w:rsidRDefault="00F956E5" w:rsidP="00F956E5"/>
    <w:p w:rsidR="001C3485" w:rsidRDefault="001C3485" w:rsidP="001C3485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、p</w:t>
      </w:r>
      <w:r>
        <w:t>opup</w:t>
      </w:r>
      <w:r>
        <w:rPr>
          <w:rFonts w:hint="eastAsia"/>
        </w:rPr>
        <w:t>元素</w:t>
      </w:r>
    </w:p>
    <w:p w:rsidR="001C3485" w:rsidRDefault="001C3485" w:rsidP="001C3485">
      <w:r>
        <w:rPr>
          <w:rFonts w:hint="eastAsia"/>
        </w:rPr>
        <w:t>popup元素的默认他的visible属性是false，也就是默认不显示。如果需要显示可以有几种方法1</w:t>
      </w:r>
      <w:r>
        <w:t>.</w:t>
      </w:r>
      <w:r>
        <w:rPr>
          <w:rFonts w:hint="eastAsia"/>
        </w:rPr>
        <w:t>直接将他的visible属性设置为true。2</w:t>
      </w:r>
      <w:r>
        <w:t>.</w:t>
      </w:r>
      <w:r>
        <w:rPr>
          <w:rFonts w:hint="eastAsia"/>
        </w:rPr>
        <w:t>在window的Component</w:t>
      </w:r>
      <w:r>
        <w:t>.onCompleted</w:t>
      </w:r>
      <w:r>
        <w:rPr>
          <w:rFonts w:hint="eastAsia"/>
        </w:rPr>
        <w:t>事件中调用</w:t>
      </w:r>
    </w:p>
    <w:p w:rsidR="001C3485" w:rsidRDefault="001C3485" w:rsidP="001C3485">
      <w:r>
        <w:rPr>
          <w:rFonts w:hint="eastAsia"/>
        </w:rPr>
        <w:t>popup.</w:t>
      </w:r>
      <w:r>
        <w:t>open()</w:t>
      </w:r>
      <w:r>
        <w:rPr>
          <w:rFonts w:hint="eastAsia"/>
        </w:rPr>
        <w:t>方法。3</w:t>
      </w:r>
      <w:r>
        <w:t>.</w:t>
      </w:r>
      <w:r>
        <w:rPr>
          <w:rFonts w:hint="eastAsia"/>
        </w:rPr>
        <w:t>在按钮的点击事件中调用</w:t>
      </w:r>
      <w:r>
        <w:rPr>
          <w:rFonts w:hint="eastAsia"/>
        </w:rPr>
        <w:t>popup.</w:t>
      </w:r>
      <w:r>
        <w:t>open()</w:t>
      </w:r>
      <w:r>
        <w:rPr>
          <w:rFonts w:hint="eastAsia"/>
        </w:rPr>
        <w:t>方法</w:t>
      </w:r>
      <w:r w:rsidR="00C53F83">
        <w:rPr>
          <w:rFonts w:hint="eastAsia"/>
        </w:rPr>
        <w:t>或者popup.</w:t>
      </w:r>
      <w:r w:rsidR="00C53F83">
        <w:t>visible = true.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C53F83" w:rsidTr="00721204"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//popup.open()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.visible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//visible: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pPr>
              <w:rPr>
                <w:rFonts w:hint="eastAsia"/>
              </w:rPr>
            </w:pP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225909" wp14:editId="53A26BC8">
                  <wp:extent cx="3362325" cy="26003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F83" w:rsidRDefault="00C53F83" w:rsidP="001C3485">
      <w:r>
        <w:rPr>
          <w:rFonts w:hint="eastAsia"/>
        </w:rPr>
        <w:t>p</w:t>
      </w:r>
      <w:r>
        <w:t>opup</w:t>
      </w:r>
      <w:r>
        <w:rPr>
          <w:rFonts w:hint="eastAsia"/>
        </w:rPr>
        <w:t>的外观很像Rectangle。</w:t>
      </w:r>
    </w:p>
    <w:p w:rsidR="00C53F83" w:rsidRDefault="00C53F83" w:rsidP="001C3485">
      <w:r>
        <w:rPr>
          <w:rFonts w:hint="eastAsia"/>
        </w:rPr>
        <w:t>也可以调用popup</w:t>
      </w:r>
      <w:r>
        <w:t>.close(</w:t>
      </w:r>
      <w:r>
        <w:rPr>
          <w:rFonts w:hint="eastAsia"/>
        </w:rPr>
        <w:t>)方法来关闭一个popup</w:t>
      </w:r>
    </w:p>
    <w:p w:rsidR="00C53F83" w:rsidRDefault="00C53F83" w:rsidP="001C3485">
      <w:pPr>
        <w:rPr>
          <w:b/>
          <w:color w:val="FF0000"/>
        </w:rPr>
      </w:pPr>
      <w:r w:rsidRPr="000D404A">
        <w:rPr>
          <w:rFonts w:hint="eastAsia"/>
          <w:b/>
          <w:color w:val="FF0000"/>
        </w:rPr>
        <w:t>注意：</w:t>
      </w:r>
      <w:r w:rsidR="0046629D">
        <w:rPr>
          <w:rFonts w:hint="eastAsia"/>
          <w:b/>
          <w:color w:val="FF0000"/>
        </w:rPr>
        <w:t>1</w:t>
      </w:r>
      <w:r w:rsidR="0046629D">
        <w:rPr>
          <w:b/>
          <w:color w:val="FF0000"/>
        </w:rPr>
        <w:t>.</w:t>
      </w:r>
      <w:r w:rsidRPr="000D404A">
        <w:rPr>
          <w:rFonts w:hint="eastAsia"/>
          <w:b/>
          <w:color w:val="FF0000"/>
        </w:rPr>
        <w:t>在qml中如果父控件的visible属性为false，即使子控件的visible属性为true，父子控件都不会显示</w:t>
      </w:r>
      <w:r w:rsidR="000D404A">
        <w:rPr>
          <w:rFonts w:hint="eastAsia"/>
          <w:b/>
          <w:color w:val="FF0000"/>
        </w:rPr>
        <w:t>，但是popup是例外的：</w:t>
      </w:r>
    </w:p>
    <w:p w:rsidR="000D404A" w:rsidRDefault="00EA7D21" w:rsidP="001C3485">
      <w:pPr>
        <w:rPr>
          <w:b/>
          <w:color w:val="000000" w:themeColor="text1"/>
        </w:rPr>
      </w:pPr>
      <w:r w:rsidRPr="00EA7D21">
        <w:rPr>
          <w:rFonts w:hint="eastAsia"/>
          <w:b/>
          <w:color w:val="000000" w:themeColor="text1"/>
        </w:rPr>
        <w:t>实例</w:t>
      </w:r>
      <w:r>
        <w:rPr>
          <w:rFonts w:hint="eastAsia"/>
          <w:b/>
          <w:color w:val="000000" w:themeColor="text1"/>
        </w:rPr>
        <w:t>，对比两种情况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655"/>
      </w:tblGrid>
      <w:tr w:rsidR="00EA7D21" w:rsidTr="00EA7D21">
        <w:tc>
          <w:tcPr>
            <w:tcW w:w="7932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1C3485">
            <w:pPr>
              <w:rPr>
                <w:rFonts w:hint="eastAsia"/>
                <w:b/>
                <w:color w:val="000000" w:themeColor="text1"/>
              </w:rPr>
            </w:pPr>
          </w:p>
        </w:tc>
        <w:tc>
          <w:tcPr>
            <w:tcW w:w="7655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pStyle w:val="HTML"/>
            </w:pPr>
            <w:r>
              <w:rPr>
                <w:rFonts w:hint="eastAsia"/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 xml:space="preserve">    </w:t>
            </w:r>
            <w:r w:rsidRPr="00EA7D21">
              <w:rPr>
                <w:color w:val="800080"/>
              </w:rPr>
              <w:t>Rectangle</w:t>
            </w:r>
            <w:r w:rsidRPr="00EA7D21"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visible: false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rPr>
                <w:rFonts w:hint="eastAsia"/>
                <w:b/>
                <w:color w:val="000000" w:themeColor="text1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EA7D21" w:rsidTr="00EA7D21">
        <w:tc>
          <w:tcPr>
            <w:tcW w:w="7932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rFonts w:hint="eastAsia"/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CF9993A" wp14:editId="2D610D46">
                  <wp:extent cx="3371850" cy="2181225"/>
                  <wp:effectExtent l="0" t="0" r="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rFonts w:hint="eastAsia"/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16032A8" wp14:editId="798F307D">
                  <wp:extent cx="3048000" cy="18859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D21" w:rsidRDefault="0046629D" w:rsidP="001C3485">
      <w:pPr>
        <w:rPr>
          <w:b/>
          <w:color w:val="FF0000"/>
        </w:rPr>
      </w:pPr>
      <w:r w:rsidRPr="0046629D">
        <w:rPr>
          <w:rFonts w:hint="eastAsia"/>
          <w:b/>
          <w:color w:val="FF0000"/>
        </w:rPr>
        <w:t>2</w:t>
      </w:r>
      <w:r w:rsidRPr="0046629D">
        <w:rPr>
          <w:b/>
          <w:color w:val="FF0000"/>
        </w:rPr>
        <w:t>.</w:t>
      </w:r>
      <w:r>
        <w:rPr>
          <w:rFonts w:hint="eastAsia"/>
          <w:b/>
          <w:color w:val="FF0000"/>
        </w:rPr>
        <w:t>一般来说，当两个qml元素互相遮挡的时候，z值大的会覆盖z值小的元素，但是popup又是一个例外，popup总是在最上面，即使你将他的z值设置为负数，也没有用</w:t>
      </w:r>
    </w:p>
    <w:p w:rsidR="0046629D" w:rsidRDefault="00A41A9E" w:rsidP="001C3485">
      <w:pPr>
        <w:rPr>
          <w:b/>
        </w:rPr>
      </w:pPr>
      <w:r>
        <w:rPr>
          <w:rFonts w:hint="eastAsia"/>
          <w:b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99"/>
        <w:gridCol w:w="7088"/>
      </w:tblGrid>
      <w:tr w:rsidR="00A41A9E" w:rsidTr="00A41A9E">
        <w:tc>
          <w:tcPr>
            <w:tcW w:w="8499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//z:-1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1C348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}</w:t>
            </w:r>
          </w:p>
        </w:tc>
        <w:tc>
          <w:tcPr>
            <w:tcW w:w="7088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pStyle w:val="HTML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</w:t>
            </w:r>
            <w:r w:rsidRPr="00A41A9E">
              <w:rPr>
                <w:color w:val="800080"/>
              </w:rPr>
              <w:t>Rectangle</w:t>
            </w:r>
            <w:r w:rsidRPr="00A41A9E"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z:10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z:-1</w:t>
            </w:r>
          </w:p>
          <w:p w:rsidR="00A41A9E" w:rsidRPr="00A41A9E" w:rsidRDefault="00A41A9E" w:rsidP="00A41A9E">
            <w:pPr>
              <w:rPr>
                <w:rFonts w:hint="eastAsia"/>
                <w:b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A41A9E" w:rsidTr="00A41A9E">
        <w:tc>
          <w:tcPr>
            <w:tcW w:w="8499" w:type="dxa"/>
          </w:tcPr>
          <w:p w:rsidR="00A41A9E" w:rsidRDefault="00A41A9E" w:rsidP="001C3485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26391D9A" wp14:editId="7BFD6C84">
                  <wp:extent cx="3952875" cy="2390775"/>
                  <wp:effectExtent l="0" t="0" r="9525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A41A9E" w:rsidRDefault="00A41A9E" w:rsidP="001C3485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6C743466" wp14:editId="65276AE5">
                  <wp:extent cx="3619500" cy="20955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9E" w:rsidRPr="00A41A9E" w:rsidRDefault="00A41A9E" w:rsidP="001C3485">
      <w:pPr>
        <w:rPr>
          <w:rFonts w:hint="eastAsia"/>
          <w:b/>
        </w:rPr>
      </w:pPr>
    </w:p>
    <w:p w:rsidR="00C53F83" w:rsidRPr="00210262" w:rsidRDefault="00210262" w:rsidP="001C3485">
      <w:pPr>
        <w:rPr>
          <w:rFonts w:hint="eastAsia"/>
          <w:b/>
        </w:rPr>
      </w:pPr>
      <w:r w:rsidRPr="00210262">
        <w:rPr>
          <w:rFonts w:hint="eastAsia"/>
          <w:b/>
        </w:rPr>
        <w:t>实际上，popup的z值只有当两个popup互相遮挡的时候才有意义，</w:t>
      </w:r>
      <w:r>
        <w:rPr>
          <w:rFonts w:hint="eastAsia"/>
          <w:b/>
        </w:rPr>
        <w:t>z值大的popup覆盖z小的popup。</w:t>
      </w:r>
      <w:r w:rsidRPr="00210262">
        <w:rPr>
          <w:rFonts w:hint="eastAsia"/>
          <w:b/>
        </w:rPr>
        <w:t>其他情况</w:t>
      </w:r>
      <w:r>
        <w:rPr>
          <w:rFonts w:hint="eastAsia"/>
          <w:b/>
        </w:rPr>
        <w:t>z</w:t>
      </w:r>
      <w:r w:rsidRPr="00210262">
        <w:rPr>
          <w:rFonts w:hint="eastAsia"/>
          <w:b/>
        </w:rPr>
        <w:t>不起作用，都是popup覆盖其他元素</w:t>
      </w:r>
    </w:p>
    <w:p w:rsidR="00C53F83" w:rsidRDefault="0053569B" w:rsidP="001C3485">
      <w:r>
        <w:rPr>
          <w:rFonts w:hint="eastAsia"/>
        </w:rPr>
        <w:t>Popup还有modal，focus和closePolicy等等属性</w:t>
      </w:r>
    </w:p>
    <w:p w:rsidR="0053569B" w:rsidRDefault="0053569B" w:rsidP="001C3485">
      <w:r>
        <w:rPr>
          <w:rFonts w:hint="eastAsia"/>
        </w:rPr>
        <w:t>modal为true，显示模态模式，不过默认只需要点击一下父窗体，Popup</w:t>
      </w:r>
      <w:r w:rsidR="00183CA6">
        <w:rPr>
          <w:rFonts w:hint="eastAsia"/>
        </w:rPr>
        <w:t>就会关闭</w:t>
      </w:r>
      <w:r>
        <w:rPr>
          <w:rFonts w:hint="eastAsia"/>
        </w:rPr>
        <w:t>，可以将closePolicy设置为按下esc键或者</w:t>
      </w:r>
      <w:r w:rsidR="00183CA6">
        <w:rPr>
          <w:rFonts w:hint="eastAsia"/>
        </w:rPr>
        <w:t>点击</w:t>
      </w:r>
      <w:r>
        <w:rPr>
          <w:rFonts w:hint="eastAsia"/>
        </w:rPr>
        <w:t>父窗体Popup</w:t>
      </w:r>
      <w:r w:rsidR="00183CA6">
        <w:rPr>
          <w:rFonts w:hint="eastAsia"/>
        </w:rPr>
        <w:t>会</w:t>
      </w:r>
      <w:r>
        <w:rPr>
          <w:rFonts w:hint="eastAsia"/>
        </w:rPr>
        <w:t>关闭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28"/>
      </w:tblGrid>
      <w:tr w:rsidR="0053569B" w:rsidTr="0053569B">
        <w:tc>
          <w:tcPr>
            <w:tcW w:w="14028" w:type="dxa"/>
          </w:tcPr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modal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  <w:rPr>
                <w:rFonts w:hint="eastAsia"/>
              </w:rPr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  <w:r w:rsidR="00FC1404">
              <w:rPr>
                <w:rFonts w:hint="eastAsia"/>
              </w:rPr>
              <w:t>/</w:t>
            </w:r>
            <w:r w:rsidR="00FC1404">
              <w:t>/</w:t>
            </w:r>
            <w:r w:rsidR="00FC1404">
              <w:rPr>
                <w:rFonts w:hint="eastAsia"/>
              </w:rPr>
              <w:t>设置为可以获取输入焦点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53569B" w:rsidRDefault="0053569B" w:rsidP="001C3485">
            <w:pPr>
              <w:rPr>
                <w:rFonts w:hint="eastAsia"/>
              </w:rPr>
            </w:pPr>
          </w:p>
        </w:tc>
      </w:tr>
    </w:tbl>
    <w:p w:rsidR="0053569B" w:rsidRDefault="0053569B" w:rsidP="001C3485">
      <w:pPr>
        <w:rPr>
          <w:rFonts w:hint="eastAsia"/>
        </w:rPr>
      </w:pPr>
    </w:p>
    <w:p w:rsidR="00C53F83" w:rsidRDefault="00183CA6" w:rsidP="001C3485">
      <w:r>
        <w:rPr>
          <w:rFonts w:hint="eastAsia"/>
        </w:rPr>
        <w:t>还可以将Popup的closePolicy设置为：NoAutoClose，此时</w:t>
      </w:r>
      <w:r>
        <w:rPr>
          <w:rFonts w:hint="eastAsia"/>
        </w:rPr>
        <w:t>按下esc键或者点击父窗体Popup</w:t>
      </w:r>
      <w:r>
        <w:rPr>
          <w:rFonts w:hint="eastAsia"/>
        </w:rPr>
        <w:t>不</w:t>
      </w:r>
      <w:r>
        <w:rPr>
          <w:rFonts w:hint="eastAsia"/>
        </w:rPr>
        <w:t>会关闭</w:t>
      </w:r>
    </w:p>
    <w:p w:rsidR="00183CA6" w:rsidRDefault="00183CA6" w:rsidP="001C3485">
      <w:r>
        <w:rPr>
          <w:rFonts w:hint="eastAsia"/>
        </w:rPr>
        <w:t>还有一个dims属性，控制非模态方式显示Popup时父窗体的颜色</w:t>
      </w:r>
    </w:p>
    <w:p w:rsidR="00687886" w:rsidRDefault="00687886" w:rsidP="001C3485">
      <w:r>
        <w:rPr>
          <w:rFonts w:hint="eastAsia"/>
        </w:rPr>
        <w:t>enter和exit，可以在这两个属性在设置过渡效果，让透明度从0到1和透明度从1到0</w:t>
      </w:r>
    </w:p>
    <w:p w:rsidR="001661A7" w:rsidRDefault="001661A7" w:rsidP="001C3485">
      <w:pPr>
        <w:rPr>
          <w:rFonts w:hint="eastAsia"/>
        </w:rPr>
      </w:pPr>
      <w:r>
        <w:rPr>
          <w:rFonts w:hint="eastAsia"/>
        </w:rPr>
        <w:t>例子，利用按钮控制Popup的显示隐藏并且显示过渡效果</w:t>
      </w: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1172"/>
        <w:gridCol w:w="6399"/>
      </w:tblGrid>
      <w:tr w:rsidR="001661A7" w:rsidTr="0055287C">
        <w:tc>
          <w:tcPr>
            <w:tcW w:w="11172" w:type="dxa"/>
          </w:tcPr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661A7" w:rsidRDefault="001661A7" w:rsidP="001C3485"/>
          <w:p w:rsidR="001661A7" w:rsidRDefault="001661A7" w:rsidP="001661A7">
            <w:pPr>
              <w:pStyle w:val="HTML"/>
            </w:pPr>
            <w:r>
              <w:rPr>
                <w:color w:val="800080"/>
              </w:rPr>
              <w:t>Button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rFonts w:hint="eastAsia"/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>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</w:t>
            </w:r>
            <w:r w:rsidR="004B2B40" w:rsidRPr="0055287C">
              <w:rPr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 xml:space="preserve"> </w:t>
            </w:r>
            <w:r w:rsidR="004B2B40" w:rsidRPr="0055287C">
              <w:rPr>
                <w:color w:val="800000"/>
                <w:sz w:val="21"/>
                <w:szCs w:val="21"/>
              </w:rPr>
              <w:t>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t>}</w:t>
            </w:r>
          </w:p>
          <w:p w:rsidR="001661A7" w:rsidRPr="001661A7" w:rsidRDefault="001661A7" w:rsidP="001C3485"/>
        </w:tc>
        <w:tc>
          <w:tcPr>
            <w:tcW w:w="6399" w:type="dxa"/>
          </w:tcPr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点击按钮之前：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D30FE" wp14:editId="75AD43C8">
                  <wp:extent cx="3413760" cy="26193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点击一次，隐藏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01D76A" wp14:editId="29E1B70D">
                  <wp:extent cx="3535680" cy="2667000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再点击一次，又显示，一直点击一直交替。。。。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57C1A" wp14:editId="7D5CE8E2">
                  <wp:extent cx="3924300" cy="2600325"/>
                  <wp:effectExtent l="0" t="0" r="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CA6" w:rsidRDefault="00183CA6" w:rsidP="001C3485"/>
    <w:p w:rsidR="00687886" w:rsidRDefault="00326F24" w:rsidP="001C3485">
      <w:r>
        <w:t>Popup</w:t>
      </w:r>
      <w:r>
        <w:rPr>
          <w:rFonts w:hint="eastAsia"/>
        </w:rPr>
        <w:t>也有contentItem，可以在里面设置文本</w:t>
      </w:r>
      <w:r w:rsidR="00F533CF">
        <w:rPr>
          <w:rFonts w:hint="eastAsia"/>
        </w:rPr>
        <w:t>，背景等等</w:t>
      </w:r>
    </w:p>
    <w:p w:rsidR="00F533CF" w:rsidRDefault="00F533CF" w:rsidP="001C3485">
      <w:r>
        <w:rPr>
          <w:rFonts w:hint="eastAsia"/>
        </w:rPr>
        <w:t>如：</w:t>
      </w:r>
    </w:p>
    <w:tbl>
      <w:tblPr>
        <w:tblStyle w:val="a3"/>
        <w:tblW w:w="17713" w:type="dxa"/>
        <w:tblLook w:val="04A0" w:firstRow="1" w:lastRow="0" w:firstColumn="1" w:lastColumn="0" w:noHBand="0" w:noVBand="1"/>
      </w:tblPr>
      <w:tblGrid>
        <w:gridCol w:w="12043"/>
        <w:gridCol w:w="5670"/>
      </w:tblGrid>
      <w:tr w:rsidR="00F533CF" w:rsidTr="00F533CF">
        <w:tc>
          <w:tcPr>
            <w:tcW w:w="12043" w:type="dxa"/>
          </w:tcPr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33CF" w:rsidRDefault="00F533CF" w:rsidP="00F533C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</w:t>
            </w:r>
            <w:r>
              <w:rPr>
                <w:color w:val="800080"/>
              </w:rPr>
              <w:t>Button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contentItem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"deeppink"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"i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popup"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</w:t>
            </w:r>
            <w:r>
              <w:rPr>
                <w:color w:val="C0C0C0"/>
              </w:rPr>
              <w:t xml:space="preserve"> </w:t>
            </w:r>
            <w:r>
              <w:t>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t>}</w:t>
            </w:r>
          </w:p>
          <w:p w:rsidR="00F533CF" w:rsidRDefault="00F533CF" w:rsidP="00F533CF">
            <w:pPr>
              <w:ind w:firstLine="480"/>
              <w:rPr>
                <w:rFonts w:hint="eastAsia"/>
              </w:rPr>
            </w:pPr>
          </w:p>
        </w:tc>
        <w:tc>
          <w:tcPr>
            <w:tcW w:w="5670" w:type="dxa"/>
          </w:tcPr>
          <w:p w:rsidR="00F533CF" w:rsidRDefault="00F533CF" w:rsidP="001C3485">
            <w:r>
              <w:rPr>
                <w:noProof/>
              </w:rPr>
              <w:drawing>
                <wp:inline distT="0" distB="0" distL="0" distR="0" wp14:anchorId="36F7DC34" wp14:editId="21A09039">
                  <wp:extent cx="3429000" cy="2905125"/>
                  <wp:effectExtent l="0" t="0" r="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3CF" w:rsidRDefault="00F533CF" w:rsidP="001C3485">
            <w:pPr>
              <w:rPr>
                <w:rFonts w:hint="eastAsia"/>
              </w:rPr>
            </w:pPr>
            <w:bookmarkStart w:id="2" w:name="_GoBack"/>
            <w:bookmarkEnd w:id="2"/>
          </w:p>
        </w:tc>
      </w:tr>
    </w:tbl>
    <w:p w:rsidR="00F533CF" w:rsidRDefault="00F533CF" w:rsidP="001C3485">
      <w:pPr>
        <w:rPr>
          <w:rFonts w:hint="eastAsia"/>
        </w:rPr>
      </w:pPr>
    </w:p>
    <w:p w:rsidR="00326F24" w:rsidRPr="00183CA6" w:rsidRDefault="00326F24" w:rsidP="001C3485">
      <w:pPr>
        <w:rPr>
          <w:rFonts w:hint="eastAsia"/>
        </w:rPr>
      </w:pPr>
    </w:p>
    <w:p w:rsidR="00183CA6" w:rsidRDefault="00183CA6" w:rsidP="001C3485">
      <w:pPr>
        <w:rPr>
          <w:rFonts w:hint="eastAsia"/>
        </w:rPr>
      </w:pPr>
    </w:p>
    <w:p w:rsidR="001C3485" w:rsidRPr="001C3485" w:rsidRDefault="001C3485" w:rsidP="001C3485">
      <w:pPr>
        <w:rPr>
          <w:rFonts w:hint="eastAsia"/>
        </w:rPr>
      </w:pPr>
    </w:p>
    <w:sectPr w:rsidR="001C3485" w:rsidRPr="001C34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23E66"/>
    <w:rsid w:val="00032BA5"/>
    <w:rsid w:val="000625D6"/>
    <w:rsid w:val="000A1AD8"/>
    <w:rsid w:val="000D404A"/>
    <w:rsid w:val="000E1C17"/>
    <w:rsid w:val="000E3DD1"/>
    <w:rsid w:val="00107AD5"/>
    <w:rsid w:val="00112A41"/>
    <w:rsid w:val="001661A7"/>
    <w:rsid w:val="00183CA6"/>
    <w:rsid w:val="001C3485"/>
    <w:rsid w:val="001C6217"/>
    <w:rsid w:val="001F4BD7"/>
    <w:rsid w:val="00210262"/>
    <w:rsid w:val="00217695"/>
    <w:rsid w:val="00274952"/>
    <w:rsid w:val="002A6E63"/>
    <w:rsid w:val="002D76C0"/>
    <w:rsid w:val="00326F24"/>
    <w:rsid w:val="00333A14"/>
    <w:rsid w:val="00335307"/>
    <w:rsid w:val="00342BA6"/>
    <w:rsid w:val="00345284"/>
    <w:rsid w:val="00364FC7"/>
    <w:rsid w:val="00381658"/>
    <w:rsid w:val="003B35F7"/>
    <w:rsid w:val="003C1BCB"/>
    <w:rsid w:val="003E3770"/>
    <w:rsid w:val="00433625"/>
    <w:rsid w:val="004548A0"/>
    <w:rsid w:val="0046629D"/>
    <w:rsid w:val="004B065D"/>
    <w:rsid w:val="004B2B40"/>
    <w:rsid w:val="004D4DC4"/>
    <w:rsid w:val="004D7A37"/>
    <w:rsid w:val="004E212E"/>
    <w:rsid w:val="004F5043"/>
    <w:rsid w:val="00506EDD"/>
    <w:rsid w:val="00516D6F"/>
    <w:rsid w:val="0053569B"/>
    <w:rsid w:val="00540BC2"/>
    <w:rsid w:val="0055287C"/>
    <w:rsid w:val="00560C6A"/>
    <w:rsid w:val="00587AED"/>
    <w:rsid w:val="00595DDD"/>
    <w:rsid w:val="005A3AF3"/>
    <w:rsid w:val="005E0F1B"/>
    <w:rsid w:val="005E4DA8"/>
    <w:rsid w:val="006143BC"/>
    <w:rsid w:val="00655354"/>
    <w:rsid w:val="00671C06"/>
    <w:rsid w:val="00687886"/>
    <w:rsid w:val="00692014"/>
    <w:rsid w:val="006A2131"/>
    <w:rsid w:val="006A3B3A"/>
    <w:rsid w:val="006C459D"/>
    <w:rsid w:val="007243AE"/>
    <w:rsid w:val="007474C1"/>
    <w:rsid w:val="00774AC2"/>
    <w:rsid w:val="0078043D"/>
    <w:rsid w:val="007A534C"/>
    <w:rsid w:val="007A71F6"/>
    <w:rsid w:val="007D01B6"/>
    <w:rsid w:val="007F1ED3"/>
    <w:rsid w:val="007F732D"/>
    <w:rsid w:val="00805325"/>
    <w:rsid w:val="00813B8A"/>
    <w:rsid w:val="008844A8"/>
    <w:rsid w:val="008A637B"/>
    <w:rsid w:val="00900B97"/>
    <w:rsid w:val="00921EF8"/>
    <w:rsid w:val="00922F36"/>
    <w:rsid w:val="00941482"/>
    <w:rsid w:val="00946896"/>
    <w:rsid w:val="00954905"/>
    <w:rsid w:val="009629A8"/>
    <w:rsid w:val="009671C2"/>
    <w:rsid w:val="009719E8"/>
    <w:rsid w:val="009F643D"/>
    <w:rsid w:val="00A03E5A"/>
    <w:rsid w:val="00A166EB"/>
    <w:rsid w:val="00A1697D"/>
    <w:rsid w:val="00A26DDA"/>
    <w:rsid w:val="00A41A9E"/>
    <w:rsid w:val="00A97C13"/>
    <w:rsid w:val="00AB4969"/>
    <w:rsid w:val="00AF6AE4"/>
    <w:rsid w:val="00B004A6"/>
    <w:rsid w:val="00B4269A"/>
    <w:rsid w:val="00B6556F"/>
    <w:rsid w:val="00B81027"/>
    <w:rsid w:val="00BB4904"/>
    <w:rsid w:val="00BB65E8"/>
    <w:rsid w:val="00BC60BE"/>
    <w:rsid w:val="00BE7962"/>
    <w:rsid w:val="00C013B9"/>
    <w:rsid w:val="00C53F83"/>
    <w:rsid w:val="00C872F9"/>
    <w:rsid w:val="00CB53CA"/>
    <w:rsid w:val="00CD2769"/>
    <w:rsid w:val="00CF3A9F"/>
    <w:rsid w:val="00D00DA9"/>
    <w:rsid w:val="00D5151C"/>
    <w:rsid w:val="00D64869"/>
    <w:rsid w:val="00D7145D"/>
    <w:rsid w:val="00D9243B"/>
    <w:rsid w:val="00D96477"/>
    <w:rsid w:val="00DC6835"/>
    <w:rsid w:val="00DD21BD"/>
    <w:rsid w:val="00DE1710"/>
    <w:rsid w:val="00DF480A"/>
    <w:rsid w:val="00E05072"/>
    <w:rsid w:val="00E43B16"/>
    <w:rsid w:val="00E60AF7"/>
    <w:rsid w:val="00E92411"/>
    <w:rsid w:val="00EA0CE1"/>
    <w:rsid w:val="00EA7D21"/>
    <w:rsid w:val="00EC414D"/>
    <w:rsid w:val="00EF3B37"/>
    <w:rsid w:val="00F05CF4"/>
    <w:rsid w:val="00F230CE"/>
    <w:rsid w:val="00F45385"/>
    <w:rsid w:val="00F533CF"/>
    <w:rsid w:val="00F5529B"/>
    <w:rsid w:val="00F7220E"/>
    <w:rsid w:val="00F93FD2"/>
    <w:rsid w:val="00F956E5"/>
    <w:rsid w:val="00FC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3137C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oleObject" Target="embeddings/oleObject2.bin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9.bin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6.bin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oleObject" Target="embeddings/oleObject8.bin"/><Relationship Id="rId64" Type="http://schemas.openxmlformats.org/officeDocument/2006/relationships/image" Target="media/image50.png"/><Relationship Id="rId69" Type="http://schemas.openxmlformats.org/officeDocument/2006/relationships/oleObject" Target="embeddings/oleObject12.bin"/><Relationship Id="rId77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oleObject" Target="embeddings/oleObject10.bin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7.png"/><Relationship Id="rId65" Type="http://schemas.openxmlformats.org/officeDocument/2006/relationships/oleObject" Target="embeddings/oleObject11.bin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0.png"/><Relationship Id="rId7" Type="http://schemas.openxmlformats.org/officeDocument/2006/relationships/image" Target="media/image4.png"/><Relationship Id="rId71" Type="http://schemas.openxmlformats.org/officeDocument/2006/relationships/image" Target="media/image55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1</Pages>
  <Words>6656</Words>
  <Characters>37941</Characters>
  <Application>Microsoft Office Word</Application>
  <DocSecurity>0</DocSecurity>
  <Lines>316</Lines>
  <Paragraphs>89</Paragraphs>
  <ScaleCrop>false</ScaleCrop>
  <Company>Home</Company>
  <LinksUpToDate>false</LinksUpToDate>
  <CharactersWithSpaces>44508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61</cp:revision>
  <dcterms:created xsi:type="dcterms:W3CDTF">2022-07-05T22:08:00Z</dcterms:created>
  <dcterms:modified xsi:type="dcterms:W3CDTF">2022-07-10T03:23:00Z</dcterms:modified>
</cp:coreProperties>
</file>