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bookmarkStart w:id="0" w:name="_GoBack"/>
      <w:bookmarkEnd w:id="0"/>
      <w:r w:rsidRPr="00D968D0">
        <w:rPr>
          <w:rFonts w:ascii="Segoe UI" w:eastAsia="宋体" w:hAnsi="Segoe UI" w:cs="Segoe UI"/>
          <w:color w:val="999999"/>
          <w:kern w:val="0"/>
          <w:szCs w:val="21"/>
        </w:rPr>
        <w:t>1.Qt/Windows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对应的是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GDI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（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Graphics Device Interface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），它是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封装的与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GDI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交流的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API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。而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GDI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Windows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下图形绘制及显示的主要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API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。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2.Qt/X11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同样是对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X Windows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的编程接口。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Linux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本身是没有操作界面的，目前主流带有操作界面的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Linux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系统都是基于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X WIndows,X Windows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C/S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框架的（就是所有的鼠标事件传递到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X Windows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的服务端处理之后对应在屏幕上显示内容），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Qt/X11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使用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Xlib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直接与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X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服务器通信的。（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GDI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是集成到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Windows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内核的，而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X Windows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只是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Linux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系统的应用软件而已）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3.Qt/Macintosh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就不用说了。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Carbon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Mac OS X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下应用程序开发环境，包含了应用程序的图形部分。目前主流的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Cocoa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好像使用更好。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上图主要说明的是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UI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部分，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跨平台都是调用本地的图形风格。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2.2Qt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模块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r w:rsidRPr="00D968D0">
        <w:rPr>
          <w:rFonts w:ascii="Segoe UI" w:eastAsia="宋体" w:hAnsi="Segoe UI" w:cs="Segoe UI"/>
          <w:noProof/>
          <w:color w:val="3D3D3D"/>
          <w:kern w:val="0"/>
          <w:szCs w:val="21"/>
        </w:rPr>
        <w:drawing>
          <wp:inline distT="0" distB="0" distL="0" distR="0">
            <wp:extent cx="7475220" cy="4991100"/>
            <wp:effectExtent l="0" t="0" r="0" b="0"/>
            <wp:docPr id="32" name="图片 32" descr="qt5模块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t5模块架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2.3qt qml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和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qt quick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框架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是一种编程语言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Qt 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为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语言开发应用程序提供一个框架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Qt Quick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的一个标准库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提供两种接口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:1.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使用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语言创建应用的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接口和使用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c++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语言扩展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c++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接口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使用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QtQuick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模块，设计者和开发者可以很容易使用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建立带有流畅动画的用户界面，并将这些界面连接到后端的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C++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库上面。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>qt5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中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 quick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完全分离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,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</w:r>
      <w:r w:rsidRPr="00D968D0">
        <w:rPr>
          <w:rFonts w:ascii="Segoe UI" w:eastAsia="宋体" w:hAnsi="Segoe UI" w:cs="Segoe UI"/>
          <w:noProof/>
          <w:color w:val="999999"/>
          <w:kern w:val="0"/>
          <w:szCs w:val="21"/>
        </w:rPr>
        <w:drawing>
          <wp:inline distT="0" distB="0" distL="0" distR="0">
            <wp:extent cx="4914900" cy="1752600"/>
            <wp:effectExtent l="0" t="0" r="0" b="0"/>
            <wp:docPr id="31" name="图片 31" descr="qt5中qt qml和qt quick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t5中qt qml和qt quick框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>这里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 4.x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版本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 Qt Quick 1 ,qt5.x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版本主要用的是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 quick2.qt5.x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版本为了兼容低版本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因此继承了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 quick1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r w:rsidRPr="00D968D0">
        <w:rPr>
          <w:rFonts w:ascii="Segoe UI" w:eastAsia="宋体" w:hAnsi="Segoe UI" w:cs="Segoe UI"/>
          <w:color w:val="3D3D3D"/>
          <w:kern w:val="0"/>
          <w:szCs w:val="21"/>
        </w:rPr>
        <w:t>Quick1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只能做一些变形旋转而没有更牛的特效了，因为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QPainter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确实不能做那个，然而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qt quick2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的功能比较厉害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因为经过了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Qt GUI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、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OpenGL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、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Scene Graph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三层封装。强调的是如何高效的绘制图形并按要求创建各种效果。所以里面包含了可视化类型（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）、交互类型、动画、模型视图、粒子特效、渲染特效等。</w:t>
      </w:r>
    </w:p>
    <w:p w:rsidR="00D968D0" w:rsidRPr="00D968D0" w:rsidRDefault="00D968D0" w:rsidP="00D968D0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3.1qml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中基本元素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36"/>
          <w:szCs w:val="36"/>
        </w:rPr>
        <w:t>: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 xml:space="preserve">3.1.1 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基本可视化项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Item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基本的项元素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中所有可视化都继承他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Rectangle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基本的可视化矩形元素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Gradient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定义一个两种颜色的渐变过程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GradientStop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定义个颜色，被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Gradient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使用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Image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在场景中使用位图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BorderImage(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特殊的项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)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定义一张图片并当做边界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AnimatedImage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为播放动画存储一系列的帧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Text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在场景中使用文本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TextInput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显示单行可编辑的纯文本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TextEdit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显示多行的可编辑文本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IntValidator int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验证器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DoubleValidator double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验证器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RegExpValidator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验证字符串正则表达式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TextEdit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显示多行可编辑文本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3.1.2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基本的交互项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(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事件处理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)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MouseArea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鼠标句柄交互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MouseEvent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鼠标事件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WheelEvent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滚动事件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DrangEvent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拖放事件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FocusScope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键盘焦点句柄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focus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键盘事件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Flickable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提供一种浏览整张图片的一部分的效果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具体看例子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Flipable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提供一个平面，可以进行翻转看他的前面或后面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具体看例子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Timer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定时器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3.1.3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状态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State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定义一个配置对象和属性的集合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PropertyChanges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使用一个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State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描述属性的改变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StateGroup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包含一个状态集合和状态变换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ParentChange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重新定义父集，也就是换个父节点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AnchorChanges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在一个状态中改变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anchors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3.1.4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图形效果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r w:rsidRPr="00D968D0">
        <w:rPr>
          <w:rFonts w:ascii="Segoe UI" w:eastAsia="宋体" w:hAnsi="Segoe UI" w:cs="Segoe UI"/>
          <w:color w:val="3D3D3D"/>
          <w:kern w:val="0"/>
          <w:szCs w:val="21"/>
        </w:rPr>
        <w:t>使用图形效果模块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要在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.qml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文件中导入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>import QtGraphicalEffects 1.0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Gradient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定义一个两种颜色的渐变过程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Blend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混合效果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Color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颜色效果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Distortion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变形效果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DropShadow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阴影效果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Blur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模糊效果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Glow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发光效果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OpacityMask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遮罩效果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3.1.5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动画和变换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r w:rsidRPr="00D968D0">
        <w:rPr>
          <w:rFonts w:ascii="Segoe UI" w:eastAsia="宋体" w:hAnsi="Segoe UI" w:cs="Segoe UI"/>
          <w:color w:val="3D3D3D"/>
          <w:kern w:val="0"/>
          <w:szCs w:val="21"/>
        </w:rPr>
        <w:t xml:space="preserve">Behavior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默认的属性变换动画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SequentialAnimation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对定义的动画串行播放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ParallelAnimation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对定义的动画并行播放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PropertyAnimation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属性变换动画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NumberAnimation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对实数类型属性进行的动画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Vector3dAnimation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对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QVector3d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进行的属性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ColorAnimation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颜色进行的变换动画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RotationAnimation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对旋转进行的变换动画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ParentAnimation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对父节点进行变换的动画，改变绑定的父节点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AnchorAnimation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对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 xml:space="preserve">anchor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进行改变的动画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PauseAnimation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延迟处理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SmoothedAnimation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允许属性平滑的过度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SpringAnimation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一种加速的效果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PropertyAction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允许在动画过程中对属性的直接改变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ScriptAction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允许动画过程中调用脚本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br/>
        <w:t xml:space="preserve">Transition </w:t>
      </w:r>
      <w:r w:rsidRPr="00D968D0">
        <w:rPr>
          <w:rFonts w:ascii="Segoe UI" w:eastAsia="宋体" w:hAnsi="Segoe UI" w:cs="Segoe UI"/>
          <w:color w:val="3D3D3D"/>
          <w:kern w:val="0"/>
          <w:szCs w:val="21"/>
        </w:rPr>
        <w:t>在状态变换中加入动作变化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3.1.6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工作中的数据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Binding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在创建的时候绑定一些数据到一些属性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ListModel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定义链表数据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ListElement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ListModel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的一个数据项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VisualItemModel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包含可视化项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(visual items)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到一个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view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中，相当是一个容器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VisualDataModel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包含一个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model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和一个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delegate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model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包含需要的数据，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delegate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设计显示的项的信息，具体的去看例子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Package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他的目的是把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VisualDataModel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共享给多个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view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，具体还要学习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XmlListModel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特殊的一个模式使用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XPath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表达式，使用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xml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来设置元素，参考例子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XmlRole XmlListModel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的一个特殊的角色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3.1.7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视图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ListView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提供一个链表显示模型视图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GridView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提供一个网格显示模型视图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PathView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提供一个内容沿着路径来显示的模型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Path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定义一个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PathView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使用的轨迹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PathLine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定义一个线性的轨迹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PathQuad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定义一个二次贝塞尔曲线的轨迹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PathCubic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定义一个三次贝塞尔曲线的轨迹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PathAttribute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允许绑定一个属性上，具体看例子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PathPercent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修改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item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分配的轨迹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不是很明了其中的意思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WebView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允许添加网页内容到一个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canvas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上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3.1.8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定位器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(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布局管理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)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Column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将几个子项目排成一列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Row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将几个子项目排成一行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Grid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设置它的子项目到一个网格上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Flow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目的是不让他的子项重叠在一起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将子项目从前向后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,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像流一样布局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anchors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锚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Layouts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布局管理器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LayoutMirroring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在水平方向镜像锚布局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3.1.9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实用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Connections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明确连接信号和信号句柄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Component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封装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QML items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想一个组件一样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Timer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提供时间触发器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QtObject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基本的元素只包含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objectName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属性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>Qt 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全局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 object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提供使用的枚举和函数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WorkerScript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允许在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QML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使用线程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Loader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控制载入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item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或组件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Repeater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使用一个模型创建多个组件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SystemPalette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为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Qt palettes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提供一个通道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FontLoader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载入字体根据名字或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URL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LayoutItem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允许声明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UI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元素插入到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qtGraphicsView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布局中</w:t>
      </w:r>
    </w:p>
    <w:p w:rsidR="00D968D0" w:rsidRPr="00D968D0" w:rsidRDefault="00D968D0" w:rsidP="00D968D0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</w:pP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3.1.10</w:t>
      </w:r>
      <w:r w:rsidRPr="00D968D0">
        <w:rPr>
          <w:rFonts w:ascii="Segoe UI" w:eastAsia="宋体" w:hAnsi="Segoe UI" w:cs="Segoe UI"/>
          <w:b/>
          <w:bCs/>
          <w:color w:val="3D3D3D"/>
          <w:kern w:val="0"/>
          <w:sz w:val="27"/>
          <w:szCs w:val="27"/>
        </w:rPr>
        <w:t>变换</w:t>
      </w:r>
    </w:p>
    <w:p w:rsidR="00D968D0" w:rsidRPr="00D968D0" w:rsidRDefault="00D968D0" w:rsidP="00D968D0">
      <w:pPr>
        <w:widowControl/>
        <w:shd w:val="clear" w:color="auto" w:fill="EEF0F4"/>
        <w:spacing w:before="100" w:beforeAutospacing="1" w:after="100" w:afterAutospacing="1" w:line="330" w:lineRule="atLeast"/>
        <w:jc w:val="left"/>
        <w:textAlignment w:val="baseline"/>
        <w:rPr>
          <w:rFonts w:ascii="Segoe UI" w:eastAsia="宋体" w:hAnsi="Segoe UI" w:cs="Segoe UI"/>
          <w:color w:val="999999"/>
          <w:kern w:val="0"/>
          <w:szCs w:val="21"/>
        </w:rPr>
      </w:pP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Scale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分派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item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缩放行为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Rotation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分派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item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旋转行为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br/>
        <w:t xml:space="preserve">Translate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分派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 xml:space="preserve">item </w:t>
      </w:r>
      <w:r w:rsidRPr="00D968D0">
        <w:rPr>
          <w:rFonts w:ascii="Segoe UI" w:eastAsia="宋体" w:hAnsi="Segoe UI" w:cs="Segoe UI"/>
          <w:color w:val="999999"/>
          <w:kern w:val="0"/>
          <w:szCs w:val="21"/>
        </w:rPr>
        <w:t>移动行为</w:t>
      </w:r>
    </w:p>
    <w:p w:rsidR="00D968D0" w:rsidRDefault="00D968D0" w:rsidP="00D968D0">
      <w:pPr>
        <w:widowControl/>
        <w:shd w:val="clear" w:color="auto" w:fill="FFFFFF"/>
        <w:spacing w:beforeAutospacing="1" w:afterAutospacing="1"/>
        <w:jc w:val="left"/>
        <w:textAlignment w:val="baseline"/>
        <w:outlineLvl w:val="3"/>
        <w:rPr>
          <w:rFonts w:ascii="Segoe UI" w:eastAsia="宋体" w:hAnsi="Segoe UI" w:cs="Segoe UI"/>
          <w:b/>
          <w:bCs/>
          <w:color w:val="3D3D3D"/>
          <w:kern w:val="0"/>
          <w:sz w:val="24"/>
          <w:szCs w:val="24"/>
        </w:rPr>
      </w:pPr>
    </w:p>
    <w:p w:rsidR="00D968D0" w:rsidRPr="00D968D0" w:rsidRDefault="00D968D0" w:rsidP="00D968D0">
      <w:pPr>
        <w:widowControl/>
        <w:shd w:val="clear" w:color="auto" w:fill="FFFFFF"/>
        <w:spacing w:beforeAutospacing="1" w:afterAutospacing="1"/>
        <w:jc w:val="left"/>
        <w:textAlignment w:val="baseline"/>
        <w:outlineLvl w:val="3"/>
        <w:rPr>
          <w:rFonts w:ascii="Segoe UI" w:eastAsia="宋体" w:hAnsi="Segoe UI" w:cs="Segoe UI"/>
          <w:b/>
          <w:bCs/>
          <w:color w:val="3D3D3D"/>
          <w:kern w:val="0"/>
          <w:sz w:val="24"/>
          <w:szCs w:val="24"/>
        </w:rPr>
      </w:pPr>
      <w:hyperlink r:id="rId9" w:tgtFrame="_blank" w:tooltip="一手遮天 Android - jetpack: LiveData 基础，以及 LiveData 和 ViewModel 结合使用" w:history="1"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一手遮天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 xml:space="preserve"> Android - jetpack: LiveData 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基础，以及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 xml:space="preserve"> LiveData 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和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 xml:space="preserve"> ViewModel 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结合使用</w:t>
        </w:r>
      </w:hyperlink>
    </w:p>
    <w:p w:rsidR="00D968D0" w:rsidRPr="00D968D0" w:rsidRDefault="00D968D0" w:rsidP="00D968D0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hyperlink r:id="rId10" w:tgtFrame="_blank" w:tooltip="一手遮天 Android - jetpack: LiveData 基础，以及 LiveData 和 ViewModel 结合使用" w:history="1"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項目地址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https://github.com/webabcd/AndroidDemo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作者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webabcd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一手遮天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Android - jetpack: LiveData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基礎，以及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LiveData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和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ViewModel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結合使</w:t>
        </w:r>
      </w:hyperlink>
    </w:p>
    <w:p w:rsidR="00D968D0" w:rsidRPr="00D968D0" w:rsidRDefault="00D968D0" w:rsidP="00D968D0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r w:rsidRPr="00D968D0">
        <w:rPr>
          <w:rFonts w:ascii="Segoe UI" w:eastAsia="宋体" w:hAnsi="Segoe UI" w:cs="Segoe UI"/>
          <w:noProof/>
          <w:color w:val="3D3D3D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https://www.twblogs.net/static/svgs/use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A7D67" id="矩形 30" o:spid="_x0000_s1026" alt="https://www.twblogs.net/static/svgs/user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lODifuACAADr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hyperlink r:id="rId11" w:history="1">
        <w:r w:rsidRPr="00D968D0">
          <w:rPr>
            <w:rFonts w:ascii="Segoe UI" w:eastAsia="宋体" w:hAnsi="Segoe UI" w:cs="Segoe UI"/>
            <w:color w:val="3399EA"/>
            <w:kern w:val="0"/>
            <w:szCs w:val="21"/>
            <w:u w:val="single"/>
            <w:bdr w:val="none" w:sz="0" w:space="0" w:color="auto" w:frame="1"/>
          </w:rPr>
          <w:t>webabcd</w:t>
        </w:r>
      </w:hyperlink>
      <w:r w:rsidRPr="00D968D0">
        <w:rPr>
          <w:rFonts w:ascii="Segoe UI" w:eastAsia="宋体" w:hAnsi="Segoe UI" w:cs="Segoe UI"/>
          <w:noProof/>
          <w:color w:val="3D3D3D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https://www.twblogs.net/static/svgs/cloc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9CB9B" id="矩形 29" o:spid="_x0000_s1026" alt="https://www.twblogs.net/static/svgs/cloc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j0b4XO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D968D0">
        <w:rPr>
          <w:rFonts w:ascii="Segoe UI" w:eastAsia="宋体" w:hAnsi="Segoe UI" w:cs="Segoe UI"/>
          <w:color w:val="3D3D3D"/>
          <w:kern w:val="0"/>
          <w:szCs w:val="21"/>
          <w:bdr w:val="none" w:sz="0" w:space="0" w:color="auto" w:frame="1"/>
        </w:rPr>
        <w:t>2022-07-15 14:34:15</w:t>
      </w:r>
    </w:p>
    <w:p w:rsidR="00D968D0" w:rsidRPr="00D968D0" w:rsidRDefault="00D968D0" w:rsidP="00D968D0">
      <w:pPr>
        <w:widowControl/>
        <w:shd w:val="clear" w:color="auto" w:fill="FFFFFF"/>
        <w:spacing w:beforeAutospacing="1" w:afterAutospacing="1"/>
        <w:jc w:val="left"/>
        <w:textAlignment w:val="baseline"/>
        <w:outlineLvl w:val="3"/>
        <w:rPr>
          <w:rFonts w:ascii="Segoe UI" w:eastAsia="宋体" w:hAnsi="Segoe UI" w:cs="Segoe UI"/>
          <w:b/>
          <w:bCs/>
          <w:color w:val="3D3D3D"/>
          <w:kern w:val="0"/>
          <w:sz w:val="24"/>
          <w:szCs w:val="24"/>
        </w:rPr>
      </w:pPr>
      <w:hyperlink r:id="rId12" w:tgtFrame="_blank" w:tooltip="许式伟：Go+ 演进之路" w:history="1"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许式伟：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 xml:space="preserve">Go+ 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演进之路</w:t>
        </w:r>
      </w:hyperlink>
    </w:p>
    <w:p w:rsidR="00D968D0" w:rsidRPr="00D968D0" w:rsidRDefault="00D968D0" w:rsidP="00D968D0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hyperlink r:id="rId13" w:tgtFrame="_blank" w:tooltip="许式伟：Go+ 演进之路" w:history="1"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7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月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10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日，一年一度的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ECUG Con 2022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在線上圓滿舉行。許式偉作爲七牛雲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CEO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、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ECUG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社區發起人、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Go+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語言發明人，爲大家來帶了《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Go+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演進之路》的主題演講。以下內容根據演講實錄整理。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   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大家好，歡迎來到</w:t>
        </w:r>
      </w:hyperlink>
    </w:p>
    <w:p w:rsidR="00D968D0" w:rsidRPr="00D968D0" w:rsidRDefault="00D968D0" w:rsidP="00D968D0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r w:rsidRPr="00D968D0">
        <w:rPr>
          <w:rFonts w:ascii="Segoe UI" w:eastAsia="宋体" w:hAnsi="Segoe UI" w:cs="Segoe UI"/>
          <w:noProof/>
          <w:color w:val="3D3D3D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www.twblogs.net/static/svgs/use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A050E" id="矩形 28" o:spid="_x0000_s1026" alt="https://www.twblogs.net/static/svgs/user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zzOnOACAADr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hyperlink r:id="rId14" w:history="1">
        <w:r w:rsidRPr="00D968D0">
          <w:rPr>
            <w:rFonts w:ascii="Segoe UI" w:eastAsia="宋体" w:hAnsi="Segoe UI" w:cs="Segoe UI"/>
            <w:color w:val="3399EA"/>
            <w:kern w:val="0"/>
            <w:szCs w:val="21"/>
            <w:u w:val="single"/>
            <w:bdr w:val="none" w:sz="0" w:space="0" w:color="auto" w:frame="1"/>
          </w:rPr>
          <w:t>七牛雲</w:t>
        </w:r>
      </w:hyperlink>
      <w:r w:rsidRPr="00D968D0">
        <w:rPr>
          <w:rFonts w:ascii="Segoe UI" w:eastAsia="宋体" w:hAnsi="Segoe UI" w:cs="Segoe UI"/>
          <w:noProof/>
          <w:color w:val="3D3D3D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https://www.twblogs.net/static/svgs/cloc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8E392" id="矩形 27" o:spid="_x0000_s1026" alt="https://www.twblogs.net/static/svgs/cloc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5dqSxO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D968D0">
        <w:rPr>
          <w:rFonts w:ascii="Segoe UI" w:eastAsia="宋体" w:hAnsi="Segoe UI" w:cs="Segoe UI"/>
          <w:color w:val="3D3D3D"/>
          <w:kern w:val="0"/>
          <w:szCs w:val="21"/>
          <w:bdr w:val="none" w:sz="0" w:space="0" w:color="auto" w:frame="1"/>
        </w:rPr>
        <w:t>2022-07-15 14:34:05</w:t>
      </w:r>
    </w:p>
    <w:p w:rsidR="00D968D0" w:rsidRPr="00D968D0" w:rsidRDefault="00D968D0" w:rsidP="00D968D0">
      <w:pPr>
        <w:widowControl/>
        <w:shd w:val="clear" w:color="auto" w:fill="FFFFFF"/>
        <w:spacing w:beforeAutospacing="1" w:afterAutospacing="1"/>
        <w:jc w:val="left"/>
        <w:textAlignment w:val="baseline"/>
        <w:outlineLvl w:val="3"/>
        <w:rPr>
          <w:rFonts w:ascii="Segoe UI" w:eastAsia="宋体" w:hAnsi="Segoe UI" w:cs="Segoe UI"/>
          <w:b/>
          <w:bCs/>
          <w:color w:val="3D3D3D"/>
          <w:kern w:val="0"/>
          <w:sz w:val="24"/>
          <w:szCs w:val="24"/>
        </w:rPr>
      </w:pPr>
      <w:hyperlink r:id="rId15" w:tgtFrame="_blank" w:tooltip="Qt编写物联网管理平台43-告警短信转发" w:history="1"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Qt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编写物联网管理平台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43-</w:t>
        </w:r>
        <w:r w:rsidRPr="00D968D0">
          <w:rPr>
            <w:rFonts w:ascii="Segoe UI" w:eastAsia="宋体" w:hAnsi="Segoe UI" w:cs="Segoe UI"/>
            <w:b/>
            <w:bCs/>
            <w:color w:val="3D3D3D"/>
            <w:kern w:val="0"/>
            <w:sz w:val="24"/>
            <w:szCs w:val="24"/>
            <w:u w:val="single"/>
            <w:bdr w:val="none" w:sz="0" w:space="0" w:color="auto" w:frame="1"/>
          </w:rPr>
          <w:t>告警短信转发</w:t>
        </w:r>
      </w:hyperlink>
    </w:p>
    <w:p w:rsidR="00D968D0" w:rsidRPr="00D968D0" w:rsidRDefault="00D968D0" w:rsidP="00D968D0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Segoe UI" w:eastAsia="宋体" w:hAnsi="Segoe UI" w:cs="Segoe UI"/>
          <w:color w:val="3D3D3D"/>
          <w:kern w:val="0"/>
          <w:szCs w:val="21"/>
        </w:rPr>
      </w:pPr>
      <w:hyperlink r:id="rId16" w:tgtFrame="_blank" w:tooltip="Qt编写物联网管理平台43-告警短信转发" w:history="1"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一、前言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 xml:space="preserve"> </w:t>
        </w:r>
        <w:r w:rsidRPr="00D968D0">
          <w:rPr>
            <w:rFonts w:ascii="Segoe UI" w:eastAsia="宋体" w:hAnsi="Segoe UI" w:cs="Segoe UI"/>
            <w:color w:val="3D3D3D"/>
            <w:kern w:val="0"/>
            <w:szCs w:val="21"/>
            <w:u w:val="single"/>
            <w:bdr w:val="none" w:sz="0" w:space="0" w:color="auto" w:frame="1"/>
          </w:rPr>
          <w:t>系統在運行過程中，會實時採集設備的數據，當採集到的數據發生報警後，可以將報警信息以短信的形式發送給指定的管理員（可以是多個），這樣管理員就算不在現場，也能第一時間知道哪裏發生了報警，可以緊急趕往現場處置。很多時候軟件都是放在現場電</w:t>
        </w:r>
      </w:hyperlink>
    </w:p>
    <w:sectPr w:rsidR="00D968D0" w:rsidRPr="00D9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8D0" w:rsidRDefault="00D968D0" w:rsidP="00D968D0">
      <w:r>
        <w:separator/>
      </w:r>
    </w:p>
  </w:endnote>
  <w:endnote w:type="continuationSeparator" w:id="0">
    <w:p w:rsidR="00D968D0" w:rsidRDefault="00D968D0" w:rsidP="00D9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8D0" w:rsidRDefault="00D968D0" w:rsidP="00D968D0">
      <w:r>
        <w:separator/>
      </w:r>
    </w:p>
  </w:footnote>
  <w:footnote w:type="continuationSeparator" w:id="0">
    <w:p w:rsidR="00D968D0" w:rsidRDefault="00D968D0" w:rsidP="00D96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B6F69"/>
    <w:multiLevelType w:val="multilevel"/>
    <w:tmpl w:val="B71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55751"/>
    <w:multiLevelType w:val="multilevel"/>
    <w:tmpl w:val="2F78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34B0E"/>
    <w:multiLevelType w:val="multilevel"/>
    <w:tmpl w:val="432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421E1"/>
    <w:multiLevelType w:val="multilevel"/>
    <w:tmpl w:val="F70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71FDD"/>
    <w:multiLevelType w:val="multilevel"/>
    <w:tmpl w:val="358E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8D"/>
    <w:rsid w:val="00680F9D"/>
    <w:rsid w:val="00D3438D"/>
    <w:rsid w:val="00D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D2C56"/>
  <w15:chartTrackingRefBased/>
  <w15:docId w15:val="{27EFA507-B08A-414A-934C-48AC1AA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68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68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68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968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968D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8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68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968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968D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968D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968D0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968D0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968D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968D0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968D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968D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original">
    <w:name w:val="original"/>
    <w:basedOn w:val="a0"/>
    <w:rsid w:val="00D968D0"/>
  </w:style>
  <w:style w:type="paragraph" w:styleId="a8">
    <w:name w:val="Normal (Web)"/>
    <w:basedOn w:val="a"/>
    <w:uiPriority w:val="99"/>
    <w:semiHidden/>
    <w:unhideWhenUsed/>
    <w:rsid w:val="00D96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excerpt">
    <w:name w:val="post-excerpt"/>
    <w:basedOn w:val="a"/>
    <w:rsid w:val="00D96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  <w:divsChild>
                                    <w:div w:id="4007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5802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4750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7624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691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61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225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7055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5325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8244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841061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80232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11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4F4F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95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4F4F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49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4F4F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4650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08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120104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40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105384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3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47411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8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95945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3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39054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05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11371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8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5637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09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14246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2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9116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205195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7616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20986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13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69025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9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4F4F4"/>
                                <w:right w:val="none" w:sz="0" w:space="0" w:color="auto"/>
                              </w:divBdr>
                              <w:divsChild>
                                <w:div w:id="178784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9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wblogs.net/a/62d10a5d8367486705ab7bc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wblogs.net/a/62d10a5d8367486705ab7bc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wblogs.net/a/62d10a53af36d10616dcb1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blogs.net/u/5b7d37272b71770a43de4af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wblogs.net/a/62d10a53af36d10616dcb197" TargetMode="External"/><Relationship Id="rId10" Type="http://schemas.openxmlformats.org/officeDocument/2006/relationships/hyperlink" Target="https://www.twblogs.net/a/62d10a678367486705ab7bc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blogs.net/a/62d10a678367486705ab7bc9" TargetMode="External"/><Relationship Id="rId14" Type="http://schemas.openxmlformats.org/officeDocument/2006/relationships/hyperlink" Target="https://www.twblogs.net/u/5b8fb3962b71776722153bc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705</Words>
  <Characters>4019</Characters>
  <Application>Microsoft Office Word</Application>
  <DocSecurity>0</DocSecurity>
  <Lines>33</Lines>
  <Paragraphs>9</Paragraphs>
  <ScaleCrop>false</ScaleCrop>
  <Company>Home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2022-07-15T21:08:00Z</dcterms:created>
  <dcterms:modified xsi:type="dcterms:W3CDTF">2022-07-15T21:13:00Z</dcterms:modified>
</cp:coreProperties>
</file>