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05D" w:rsidRDefault="00F45324" w:rsidP="008C3D56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所谓的纹理，其实就是图片，加载纹理需要先创建纹理加载器textureLoader对象然后再调用它的load方法，开源把创建和调用代码一起写，如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33"/>
      </w:tblGrid>
      <w:tr w:rsidR="00F45324" w:rsidTr="00F45324">
        <w:tc>
          <w:tcPr>
            <w:tcW w:w="13033" w:type="dxa"/>
          </w:tcPr>
          <w:p w:rsidR="00F45324" w:rsidRPr="00F45324" w:rsidRDefault="00F45324" w:rsidP="00F4532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8"/>
                <w:szCs w:val="28"/>
              </w:rPr>
            </w:pPr>
            <w:r w:rsidRPr="00F45324">
              <w:rPr>
                <w:rFonts w:ascii="Consolas" w:eastAsia="宋体" w:hAnsi="Consolas" w:cs="宋体"/>
                <w:color w:val="3B3B3B"/>
                <w:kern w:val="0"/>
                <w:sz w:val="28"/>
                <w:szCs w:val="28"/>
              </w:rPr>
              <w:t xml:space="preserve">  </w:t>
            </w:r>
            <w:r w:rsidRPr="00F45324">
              <w:rPr>
                <w:rFonts w:ascii="Consolas" w:eastAsia="宋体" w:hAnsi="Consolas" w:cs="宋体"/>
                <w:color w:val="0000FF"/>
                <w:kern w:val="0"/>
                <w:sz w:val="28"/>
                <w:szCs w:val="28"/>
              </w:rPr>
              <w:t>let</w:t>
            </w:r>
            <w:r w:rsidRPr="00F45324">
              <w:rPr>
                <w:rFonts w:ascii="Consolas" w:eastAsia="宋体" w:hAnsi="Consolas" w:cs="宋体"/>
                <w:color w:val="3B3B3B"/>
                <w:kern w:val="0"/>
                <w:sz w:val="28"/>
                <w:szCs w:val="28"/>
              </w:rPr>
              <w:t xml:space="preserve"> </w:t>
            </w:r>
            <w:r w:rsidRPr="00F45324">
              <w:rPr>
                <w:rFonts w:ascii="Consolas" w:eastAsia="宋体" w:hAnsi="Consolas" w:cs="宋体"/>
                <w:color w:val="001080"/>
                <w:kern w:val="0"/>
                <w:sz w:val="28"/>
                <w:szCs w:val="28"/>
              </w:rPr>
              <w:t>bgTexture</w:t>
            </w:r>
            <w:r w:rsidRPr="00F45324">
              <w:rPr>
                <w:rFonts w:ascii="Consolas" w:eastAsia="宋体" w:hAnsi="Consolas" w:cs="宋体"/>
                <w:color w:val="3B3B3B"/>
                <w:kern w:val="0"/>
                <w:sz w:val="28"/>
                <w:szCs w:val="28"/>
              </w:rPr>
              <w:t xml:space="preserve"> </w:t>
            </w:r>
            <w:r w:rsidRPr="00F45324">
              <w:rPr>
                <w:rFonts w:ascii="Consolas" w:eastAsia="宋体" w:hAnsi="Consolas" w:cs="宋体"/>
                <w:color w:val="000000"/>
                <w:kern w:val="0"/>
                <w:sz w:val="28"/>
                <w:szCs w:val="28"/>
              </w:rPr>
              <w:t>=</w:t>
            </w:r>
            <w:r w:rsidRPr="00F45324">
              <w:rPr>
                <w:rFonts w:ascii="Consolas" w:eastAsia="宋体" w:hAnsi="Consolas" w:cs="宋体"/>
                <w:color w:val="3B3B3B"/>
                <w:kern w:val="0"/>
                <w:sz w:val="28"/>
                <w:szCs w:val="28"/>
              </w:rPr>
              <w:t xml:space="preserve"> </w:t>
            </w:r>
            <w:r w:rsidRPr="00F45324">
              <w:rPr>
                <w:rFonts w:ascii="Consolas" w:eastAsia="宋体" w:hAnsi="Consolas" w:cs="宋体"/>
                <w:color w:val="0000FF"/>
                <w:kern w:val="0"/>
                <w:sz w:val="28"/>
                <w:szCs w:val="28"/>
              </w:rPr>
              <w:t>new</w:t>
            </w:r>
            <w:r w:rsidRPr="00F45324">
              <w:rPr>
                <w:rFonts w:ascii="Consolas" w:eastAsia="宋体" w:hAnsi="Consolas" w:cs="宋体"/>
                <w:color w:val="3B3B3B"/>
                <w:kern w:val="0"/>
                <w:sz w:val="28"/>
                <w:szCs w:val="28"/>
              </w:rPr>
              <w:t xml:space="preserve"> </w:t>
            </w:r>
            <w:r w:rsidRPr="00F45324">
              <w:rPr>
                <w:rFonts w:ascii="Consolas" w:eastAsia="宋体" w:hAnsi="Consolas" w:cs="宋体"/>
                <w:color w:val="0070C1"/>
                <w:kern w:val="0"/>
                <w:sz w:val="28"/>
                <w:szCs w:val="28"/>
              </w:rPr>
              <w:t>THREE</w:t>
            </w:r>
            <w:r w:rsidRPr="00F45324">
              <w:rPr>
                <w:rFonts w:ascii="Consolas" w:eastAsia="宋体" w:hAnsi="Consolas" w:cs="宋体"/>
                <w:color w:val="3B3B3B"/>
                <w:kern w:val="0"/>
                <w:sz w:val="28"/>
                <w:szCs w:val="28"/>
              </w:rPr>
              <w:t>.</w:t>
            </w:r>
            <w:r w:rsidRPr="00F45324">
              <w:rPr>
                <w:rFonts w:ascii="Consolas" w:eastAsia="宋体" w:hAnsi="Consolas" w:cs="宋体"/>
                <w:color w:val="267F99"/>
                <w:kern w:val="0"/>
                <w:sz w:val="28"/>
                <w:szCs w:val="28"/>
              </w:rPr>
              <w:t>TextureLoader</w:t>
            </w:r>
            <w:r w:rsidRPr="00F45324">
              <w:rPr>
                <w:rFonts w:ascii="Consolas" w:eastAsia="宋体" w:hAnsi="Consolas" w:cs="宋体"/>
                <w:color w:val="3B3B3B"/>
                <w:kern w:val="0"/>
                <w:sz w:val="28"/>
                <w:szCs w:val="28"/>
              </w:rPr>
              <w:t>().</w:t>
            </w:r>
            <w:r w:rsidRPr="00F45324">
              <w:rPr>
                <w:rFonts w:ascii="Consolas" w:eastAsia="宋体" w:hAnsi="Consolas" w:cs="宋体"/>
                <w:color w:val="795E26"/>
                <w:kern w:val="0"/>
                <w:sz w:val="28"/>
                <w:szCs w:val="28"/>
              </w:rPr>
              <w:t>load</w:t>
            </w:r>
            <w:r w:rsidRPr="00F45324">
              <w:rPr>
                <w:rFonts w:ascii="Consolas" w:eastAsia="宋体" w:hAnsi="Consolas" w:cs="宋体"/>
                <w:color w:val="3B3B3B"/>
                <w:kern w:val="0"/>
                <w:sz w:val="28"/>
                <w:szCs w:val="28"/>
              </w:rPr>
              <w:t>(</w:t>
            </w:r>
            <w:r w:rsidRPr="00F45324">
              <w:rPr>
                <w:rFonts w:ascii="Consolas" w:eastAsia="宋体" w:hAnsi="Consolas" w:cs="宋体"/>
                <w:color w:val="A31515"/>
                <w:kern w:val="0"/>
                <w:sz w:val="28"/>
                <w:szCs w:val="28"/>
              </w:rPr>
              <w:t>'../assets/space.jpeg'</w:t>
            </w:r>
            <w:r w:rsidRPr="00F45324">
              <w:rPr>
                <w:rFonts w:ascii="Consolas" w:eastAsia="宋体" w:hAnsi="Consolas" w:cs="宋体"/>
                <w:color w:val="3B3B3B"/>
                <w:kern w:val="0"/>
                <w:sz w:val="28"/>
                <w:szCs w:val="28"/>
              </w:rPr>
              <w:t>)</w:t>
            </w:r>
          </w:p>
          <w:p w:rsidR="00F45324" w:rsidRPr="00F45324" w:rsidRDefault="00F45324" w:rsidP="00F45324">
            <w:pPr>
              <w:rPr>
                <w:rFonts w:hint="eastAsia"/>
              </w:rPr>
            </w:pPr>
          </w:p>
        </w:tc>
      </w:tr>
    </w:tbl>
    <w:p w:rsidR="00F45324" w:rsidRDefault="008C3D56" w:rsidP="008C3D56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开源设置纹理的处理方式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3D56" w:rsidTr="008C3D56">
        <w:tc>
          <w:tcPr>
            <w:tcW w:w="8296" w:type="dxa"/>
          </w:tcPr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8"/>
                <w:szCs w:val="28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8"/>
                <w:szCs w:val="28"/>
              </w:rPr>
              <w:t> 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8"/>
                <w:szCs w:val="28"/>
              </w:rPr>
              <w:t>bgTexture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8"/>
                <w:szCs w:val="28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8"/>
                <w:szCs w:val="28"/>
              </w:rPr>
              <w:t>wrapS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8"/>
                <w:szCs w:val="28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8"/>
                <w:szCs w:val="28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8"/>
                <w:szCs w:val="28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70C1"/>
                <w:kern w:val="0"/>
                <w:sz w:val="28"/>
                <w:szCs w:val="28"/>
              </w:rPr>
              <w:t>THREE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8"/>
                <w:szCs w:val="28"/>
              </w:rPr>
              <w:t>.</w:t>
            </w:r>
            <w:r w:rsidRPr="008C3D56">
              <w:rPr>
                <w:rFonts w:ascii="Consolas" w:eastAsia="宋体" w:hAnsi="Consolas" w:cs="宋体"/>
                <w:color w:val="0070C1"/>
                <w:kern w:val="0"/>
                <w:sz w:val="28"/>
                <w:szCs w:val="28"/>
              </w:rPr>
              <w:t>RepeatWrapping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8"/>
                <w:szCs w:val="28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8"/>
                <w:szCs w:val="28"/>
              </w:rPr>
              <w:t> 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8"/>
                <w:szCs w:val="28"/>
              </w:rPr>
              <w:t>bgTexture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8"/>
                <w:szCs w:val="28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8"/>
                <w:szCs w:val="28"/>
              </w:rPr>
              <w:t>wrapT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8"/>
                <w:szCs w:val="28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8"/>
                <w:szCs w:val="28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8"/>
                <w:szCs w:val="28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70C1"/>
                <w:kern w:val="0"/>
                <w:sz w:val="28"/>
                <w:szCs w:val="28"/>
              </w:rPr>
              <w:t>THREE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8"/>
                <w:szCs w:val="28"/>
              </w:rPr>
              <w:t>.</w:t>
            </w:r>
            <w:r w:rsidRPr="008C3D56">
              <w:rPr>
                <w:rFonts w:ascii="Consolas" w:eastAsia="宋体" w:hAnsi="Consolas" w:cs="宋体"/>
                <w:color w:val="0070C1"/>
                <w:kern w:val="0"/>
                <w:sz w:val="28"/>
                <w:szCs w:val="28"/>
              </w:rPr>
              <w:t>RepeatWrapping</w:t>
            </w:r>
          </w:p>
          <w:p w:rsidR="008C3D56" w:rsidRPr="008C3D56" w:rsidRDefault="008C3D56" w:rsidP="008C3D56">
            <w:pPr>
              <w:rPr>
                <w:rFonts w:hint="eastAsia"/>
              </w:rPr>
            </w:pPr>
          </w:p>
        </w:tc>
      </w:tr>
    </w:tbl>
    <w:p w:rsidR="008C3D56" w:rsidRDefault="008C3D56" w:rsidP="008C3D56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可以给场景设置背景纹理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3D56" w:rsidTr="008C3D56">
        <w:tc>
          <w:tcPr>
            <w:tcW w:w="8296" w:type="dxa"/>
          </w:tcPr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scene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background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bgTexture</w:t>
            </w:r>
          </w:p>
          <w:p w:rsidR="008C3D56" w:rsidRDefault="008C3D56" w:rsidP="008C3D56">
            <w:pPr>
              <w:rPr>
                <w:rFonts w:hint="eastAsia"/>
              </w:rPr>
            </w:pPr>
          </w:p>
        </w:tc>
      </w:tr>
    </w:tbl>
    <w:p w:rsidR="008C3D56" w:rsidRDefault="008C3D56" w:rsidP="008C3D56">
      <w:pPr>
        <w:pStyle w:val="1"/>
      </w:pPr>
      <w:r>
        <w:rPr>
          <w:rFonts w:hint="eastAsia"/>
        </w:rPr>
        <w:t>完整实例1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1874" w:rsidTr="00B81874">
        <w:tc>
          <w:tcPr>
            <w:tcW w:w="8296" w:type="dxa"/>
          </w:tcPr>
          <w:p w:rsidR="00B81874" w:rsidRDefault="00B81874" w:rsidP="00B81874">
            <w:pPr>
              <w:rPr>
                <w:rFonts w:hint="eastAsia"/>
              </w:rPr>
            </w:pPr>
            <w:r w:rsidRPr="00B81874">
              <w:drawing>
                <wp:inline distT="0" distB="0" distL="0" distR="0" wp14:anchorId="75F15791" wp14:editId="37306E11">
                  <wp:extent cx="3048425" cy="5649113"/>
                  <wp:effectExtent l="0" t="0" r="0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5649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874" w:rsidRPr="00B81874" w:rsidRDefault="00B81874" w:rsidP="00B81874">
      <w:pPr>
        <w:rPr>
          <w:rFonts w:hint="eastAsia"/>
        </w:rPr>
      </w:pPr>
    </w:p>
    <w:p w:rsidR="008C3D56" w:rsidRDefault="008C3D56" w:rsidP="008C3D56">
      <w:pPr>
        <w:pStyle w:val="2"/>
      </w:pPr>
      <w:r>
        <w:rPr>
          <w:rFonts w:hint="eastAsia"/>
        </w:rPr>
        <w:t>src</w:t>
      </w:r>
      <w:r>
        <w:t>/lib/threeapp.js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08"/>
      </w:tblGrid>
      <w:tr w:rsidR="008C3D56" w:rsidTr="00B81874">
        <w:tc>
          <w:tcPr>
            <w:tcW w:w="12608" w:type="dxa"/>
          </w:tcPr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import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*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as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from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'three'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import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{ 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OrbitControls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} </w:t>
            </w:r>
            <w:r w:rsidRPr="008C3D56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from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'three/examples/jsm/controls/OrbitControls'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import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Stats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from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'three/examples/jsm/libs/stats.module'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注意：这是第二课的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class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，内容有点不一样所以我们把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class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名称改为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ThreeApp2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帧率使用聚光灯而不是平行光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export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default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class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ThreeApp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constructor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canvasId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){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//1.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定义场景，相机，渲染器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scene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undefined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camera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undefined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renderer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undefined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//2.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定义相机参数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但是保存在本类中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fov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45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nearPlane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farPlane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1000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canvasId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canvasId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//3.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定义额外组件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clock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undefined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controls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undefined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stats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undefined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//4.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定义环境光和聚光灯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ambientLight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undefined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spotLight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undefined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 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C3D5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initApp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(){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创建场景对象并且赋值给成员变量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scene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Scene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创建相机对象并且用相机成员变量接收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camera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PerspectiveCamera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fov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innerWidth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/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innerHeight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nearPlane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farPlane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)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调整相机位置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camera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position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y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9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camera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position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z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36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//cameraz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轴值越大，图像越小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根据传入的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id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获取画布对象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canvas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getElementById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canvasId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创建渲染器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renderer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WebGLRenderer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    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canvas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    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antialias: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true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})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设置渲染器的渲染尺寸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renderer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setSize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innerWidth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innerHeight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添加到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body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中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body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appendChild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renderer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domElement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创建时钟，轨道控制器，检测帧数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(FPS)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的工具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clock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Clock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controls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OrbitControls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camera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renderer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domElement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stats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Stats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将检测帧数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(FPS)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的工具添加到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body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中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body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appendChild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stats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domElement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创建环境光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ambientLight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AmbientLight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3D5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0xffffff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C3D5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0.5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把环境光添加到场景中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scene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add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ambientLight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创建方向光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directionalLight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SpotLight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3D5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0xfafafa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C3D5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0.5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设置方向光的位置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directionalLight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position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3D5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C3D5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C3D5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位置也不一样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添加方向光到场景中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scene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add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directionalLight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给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window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对象添加事件监听，用来实现窗口的响应式功能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addEventListener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3D56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'resize'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onWindowResize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(),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false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定义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animate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成员函数，这个函数在外部调用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C3D5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animate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(){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requestAnimationFrame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animate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bind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))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stats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update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controls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update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C3D5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(){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renderer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scene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camera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C3D5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onWindowResize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(){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重新计算相机的宽高比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camera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aspect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innerWidth</w:t>
            </w:r>
            <w:r w:rsidRPr="008C3D5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/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innerHeight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更新相机的投影矩阵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camera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updateProjectionMatrix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C3D5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重新设置渲染器的渲染大小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C3D5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renderer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setSize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innerWidth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window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C3D5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innerHeight</w:t>
            </w: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</w:t>
            </w:r>
          </w:p>
          <w:p w:rsidR="008C3D56" w:rsidRPr="008C3D56" w:rsidRDefault="008C3D56" w:rsidP="008C3D5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C3D5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:rsidR="008C3D56" w:rsidRDefault="008C3D56" w:rsidP="008C3D56">
            <w:pPr>
              <w:rPr>
                <w:rFonts w:hint="eastAsia"/>
              </w:rPr>
            </w:pPr>
          </w:p>
        </w:tc>
      </w:tr>
    </w:tbl>
    <w:p w:rsidR="008C3D56" w:rsidRPr="008C3D56" w:rsidRDefault="008C3D56" w:rsidP="008C3D56">
      <w:pPr>
        <w:rPr>
          <w:rFonts w:hint="eastAsia"/>
        </w:rPr>
      </w:pPr>
    </w:p>
    <w:p w:rsidR="008C3D56" w:rsidRDefault="008C3D56" w:rsidP="008C3D56">
      <w:pPr>
        <w:pStyle w:val="2"/>
      </w:pPr>
      <w:r>
        <w:rPr>
          <w:rFonts w:hint="eastAsia"/>
        </w:rPr>
        <w:t>s</w:t>
      </w:r>
      <w:r>
        <w:t>rc/App.jsx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50"/>
      </w:tblGrid>
      <w:tr w:rsidR="00B81874" w:rsidTr="00B81874">
        <w:tc>
          <w:tcPr>
            <w:tcW w:w="12750" w:type="dxa"/>
          </w:tcPr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import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{ </w:t>
            </w:r>
            <w:r w:rsidRPr="00B8187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useEffect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} </w:t>
            </w:r>
            <w:r w:rsidRPr="00B81874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from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'react'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import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'./App.css'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import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*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as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from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'three'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import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{ </w:t>
            </w:r>
            <w:r w:rsidRPr="00B8187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GUI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} </w:t>
            </w:r>
            <w:r w:rsidRPr="00B81874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from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'three/examples/jsm/libs/lil-gui.module.min'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import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from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'./lib/threeapp'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main1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 {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8187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B8187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</w:t>
            </w:r>
            <w:r w:rsidRPr="00B8187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three</w:t>
            </w:r>
            <w:r w:rsidRPr="00B8187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应用程序对象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8187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ThreeApp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B8187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"myThreeJSCanvas"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8187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B8187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初始化场景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8187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8187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initApp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8187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B8187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调用动画渲染效果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8187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8187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animate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8187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B8187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给场景添加背景纹理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8187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bgTexture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8187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TextureLoader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B8187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load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B8187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'../assets/space.jpeg'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8187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bgTexture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8187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wrapS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81874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RepeatWrapping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8187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bgTexture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8187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wrapT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81874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RepeatWrapping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8187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8187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scene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B8187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background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bgTexture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App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 {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8187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useEffect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(() </w:t>
            </w:r>
            <w:r w:rsidRPr="00B8187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{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B8187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main1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}, [])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B81874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(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B81874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&lt;&gt;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B81874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&lt;div&gt;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B81874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&lt;canvas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id</w:t>
            </w:r>
            <w:r w:rsidRPr="00B8187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B81874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"myThreeJSCanvas"</w:t>
            </w:r>
            <w:r w:rsidRPr="00B81874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&gt;&lt;/canvas&gt;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B81874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B81874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&lt;/&gt;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)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B81874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export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default</w:t>
            </w:r>
            <w:r w:rsidRPr="00B8187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B8187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App</w:t>
            </w:r>
          </w:p>
          <w:p w:rsidR="00B81874" w:rsidRPr="00B81874" w:rsidRDefault="00B81874" w:rsidP="00B8187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B81874" w:rsidRDefault="00B81874" w:rsidP="00B81874">
            <w:pPr>
              <w:rPr>
                <w:rFonts w:hint="eastAsia"/>
              </w:rPr>
            </w:pPr>
          </w:p>
        </w:tc>
      </w:tr>
    </w:tbl>
    <w:p w:rsidR="00B81874" w:rsidRDefault="00B81874" w:rsidP="00B81874">
      <w:pPr>
        <w:pStyle w:val="3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1874" w:rsidTr="00B81874">
        <w:tc>
          <w:tcPr>
            <w:tcW w:w="8296" w:type="dxa"/>
          </w:tcPr>
          <w:p w:rsidR="00B81874" w:rsidRDefault="00B81874" w:rsidP="00B81874">
            <w:pPr>
              <w:rPr>
                <w:rFonts w:hint="eastAsia"/>
              </w:rPr>
            </w:pPr>
            <w:r w:rsidRPr="00B81874">
              <w:drawing>
                <wp:inline distT="0" distB="0" distL="0" distR="0" wp14:anchorId="4A9DCF30" wp14:editId="29827996">
                  <wp:extent cx="9310859" cy="5055896"/>
                  <wp:effectExtent l="0" t="0" r="508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5265" cy="505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874" w:rsidRDefault="007F62FE" w:rsidP="00846C31">
      <w:pPr>
        <w:pStyle w:val="1"/>
      </w:pPr>
      <w:r>
        <w:rPr>
          <w:rFonts w:hint="eastAsia"/>
        </w:rPr>
        <w:t>实例2</w:t>
      </w:r>
      <w:r>
        <w:t>.</w:t>
      </w:r>
      <w:r>
        <w:rPr>
          <w:rFonts w:hint="eastAsia"/>
        </w:rPr>
        <w:t>创建一个立方体并且给他添加砖墙贴图</w:t>
      </w:r>
    </w:p>
    <w:p w:rsidR="007F62FE" w:rsidRDefault="007F62FE" w:rsidP="007F62FE">
      <w:pPr>
        <w:pStyle w:val="3"/>
      </w:pPr>
      <w:r>
        <w:rPr>
          <w:rFonts w:hint="eastAsia"/>
        </w:rPr>
        <w:t>1）为了方便代码复用，我们把加载纹理的代码封装到一个函数中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62FE" w:rsidTr="007F62FE">
        <w:tc>
          <w:tcPr>
            <w:tcW w:w="8296" w:type="dxa"/>
          </w:tcPr>
          <w:p w:rsidR="007F62FE" w:rsidRDefault="007F62FE" w:rsidP="007F62FE">
            <w:pPr>
              <w:rPr>
                <w:rFonts w:hint="eastAsia"/>
              </w:rPr>
            </w:pPr>
            <w:r w:rsidRPr="007F62FE">
              <w:drawing>
                <wp:inline distT="0" distB="0" distL="0" distR="0" wp14:anchorId="44AA3925" wp14:editId="3EEF0981">
                  <wp:extent cx="7249537" cy="3248478"/>
                  <wp:effectExtent l="0" t="0" r="889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9537" cy="3248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62FE" w:rsidRDefault="007F62FE" w:rsidP="007F62FE">
      <w:pPr>
        <w:pStyle w:val="3"/>
      </w:pPr>
      <w:r>
        <w:rPr>
          <w:rFonts w:hint="eastAsia"/>
        </w:rPr>
        <w:t>2）threeapp的代码和上面一样，我们这里只修改main</w:t>
      </w:r>
      <w:r>
        <w:t>1</w:t>
      </w:r>
      <w:r>
        <w:rPr>
          <w:rFonts w:hint="eastAsia"/>
        </w:rPr>
        <w:t>函数的代码，如下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62FE" w:rsidTr="007F62FE">
        <w:tc>
          <w:tcPr>
            <w:tcW w:w="8296" w:type="dxa"/>
          </w:tcPr>
          <w:p w:rsidR="007F62FE" w:rsidRDefault="007F62FE" w:rsidP="007F62FE">
            <w:pPr>
              <w:rPr>
                <w:rFonts w:hint="eastAsia"/>
              </w:rPr>
            </w:pPr>
            <w:r w:rsidRPr="007F62FE">
              <w:drawing>
                <wp:inline distT="0" distB="0" distL="0" distR="0" wp14:anchorId="4C3A40DD" wp14:editId="4AFBC29A">
                  <wp:extent cx="7135221" cy="4810796"/>
                  <wp:effectExtent l="0" t="0" r="889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5221" cy="481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62FE" w:rsidRDefault="007F62FE" w:rsidP="007F62FE">
      <w:pPr>
        <w:pStyle w:val="4"/>
      </w:pPr>
      <w:r>
        <w:rPr>
          <w:rFonts w:hint="eastAsia"/>
        </w:rPr>
        <w:t>注意：可以添加纹理的材质是标准材质：MeshStandardMaterial</w:t>
      </w:r>
    </w:p>
    <w:p w:rsidR="007F62FE" w:rsidRDefault="007F62FE" w:rsidP="007F62FE">
      <w:pPr>
        <w:pStyle w:val="2"/>
      </w:pPr>
      <w:r>
        <w:rPr>
          <w:rFonts w:hint="eastAsia"/>
        </w:rPr>
        <w:t>App</w:t>
      </w:r>
      <w:r>
        <w:t>.jsx</w:t>
      </w:r>
      <w:r>
        <w:rPr>
          <w:rFonts w:hint="eastAsia"/>
        </w:rPr>
        <w:t>的完整代码如下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041"/>
      </w:tblGrid>
      <w:tr w:rsidR="007F62FE" w:rsidTr="007F62FE">
        <w:tc>
          <w:tcPr>
            <w:tcW w:w="12041" w:type="dxa"/>
          </w:tcPr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import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{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useEffect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} </w:t>
            </w:r>
            <w:r w:rsidRPr="007F62FE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from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'react'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import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'./App.css'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import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*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as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from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'three'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import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{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GUI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} </w:t>
            </w:r>
            <w:r w:rsidRPr="007F62FE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from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'three/examples/jsm/libs/lil-gui.module.min'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import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from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'./lib/threeapp'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loadTextures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brickTexture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F6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TextureLoader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7F6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load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F6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'../assets/brick.jpeg'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crateTexture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F6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TextureLoader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7F6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load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F6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'../assets/crate.jpeg'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earthTexture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F6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TextureLoader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7F6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load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F6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'../assets/earth.jpeg'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uvTexture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F6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TextureLoader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7F6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load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F6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'../assets/uv.png'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brickTexture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brickTexture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crateTexture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crateTexture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earthTexture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earthTexture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uvTexture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uvTexture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main1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 {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F6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</w:t>
            </w:r>
            <w:r w:rsidRPr="007F6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three</w:t>
            </w:r>
            <w:r w:rsidRPr="007F6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应用程序对象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ThreeApp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F6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"myThreeJSCanvas"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F6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初始化场景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F6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initApp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F6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调用动画渲染效果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F6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animate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F6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给场景添加背景纹理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loadTextures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F6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加载其他纹理图片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F62FE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创建一个立方体，并且贴图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box1Geo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F6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BoxGeometry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F62FE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15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7F62FE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15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7F62FE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15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box1Mat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F6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MeshStandardMaterial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map: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brickTexture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F62FE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Mesh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box1Geo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box1Mat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F62FE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rotation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y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Math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F62FE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PI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/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4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F62FE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rotation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x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Math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F62FE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PI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/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8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scene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F6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add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F62FE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App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 {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useEffect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(() </w:t>
            </w:r>
            <w:r w:rsidRPr="007F62FE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{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F6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main1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}, [])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7F62FE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(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F62F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&lt;&gt;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7F62F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&lt;div&gt;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F62F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&lt;canvas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id</w:t>
            </w:r>
            <w:r w:rsidRPr="007F62FE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F62FE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"myThreeJSCanvas"</w:t>
            </w:r>
            <w:r w:rsidRPr="007F62F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&gt;&lt;/canvas&gt;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7F62F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F62FE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&lt;/&gt;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)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F62FE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export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default</w:t>
            </w:r>
            <w:r w:rsidRPr="007F62FE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F62FE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App</w:t>
            </w:r>
          </w:p>
          <w:p w:rsidR="007F62FE" w:rsidRPr="007F62FE" w:rsidRDefault="007F62FE" w:rsidP="007F62FE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F62FE" w:rsidRDefault="007F62FE" w:rsidP="007F62FE">
            <w:pPr>
              <w:rPr>
                <w:rFonts w:hint="eastAsia"/>
              </w:rPr>
            </w:pPr>
          </w:p>
        </w:tc>
      </w:tr>
    </w:tbl>
    <w:p w:rsidR="007F62FE" w:rsidRDefault="00846C31" w:rsidP="00846C31">
      <w:pPr>
        <w:pStyle w:val="3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6C31" w:rsidTr="00846C31">
        <w:tc>
          <w:tcPr>
            <w:tcW w:w="8296" w:type="dxa"/>
          </w:tcPr>
          <w:p w:rsidR="00846C31" w:rsidRDefault="00846C31" w:rsidP="00846C31">
            <w:r w:rsidRPr="00846C31">
              <w:drawing>
                <wp:inline distT="0" distB="0" distL="0" distR="0" wp14:anchorId="64865A38" wp14:editId="60F5FE51">
                  <wp:extent cx="8726118" cy="5430008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6118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6C31" w:rsidRDefault="00846C31" w:rsidP="00846C31">
      <w:pPr>
        <w:pStyle w:val="1"/>
      </w:pPr>
      <w:r>
        <w:rPr>
          <w:rFonts w:hint="eastAsia"/>
        </w:rPr>
        <w:t>实例3</w:t>
      </w:r>
      <w:r>
        <w:t>.</w:t>
      </w:r>
      <w:r>
        <w:rPr>
          <w:rFonts w:hint="eastAsia"/>
        </w:rPr>
        <w:t>加载其他纹理，主要是修改App</w:t>
      </w:r>
      <w:r>
        <w:t>.jsx,</w:t>
      </w:r>
      <w:r>
        <w:rPr>
          <w:rFonts w:hint="eastAsia"/>
        </w:rPr>
        <w:t>我们把代码封装在main</w:t>
      </w:r>
      <w:r>
        <w:t>2</w:t>
      </w:r>
      <w:r>
        <w:rPr>
          <w:rFonts w:hint="eastAsia"/>
        </w:rPr>
        <w:t>函数中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301"/>
      </w:tblGrid>
      <w:tr w:rsidR="00846C31" w:rsidTr="001C26D0">
        <w:tc>
          <w:tcPr>
            <w:tcW w:w="15301" w:type="dxa"/>
          </w:tcPr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import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{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useEffect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} </w:t>
            </w:r>
            <w:r w:rsidRPr="00846C31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from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'react'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import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'./App.css'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import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*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as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from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'three'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import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{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GUI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} </w:t>
            </w:r>
            <w:r w:rsidRPr="00846C31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from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'three/examples/jsm/libs/lil-gui.module.min'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import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from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'./lib/threeapp'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loadTextures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brickTexture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TextureLoader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846C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load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'../assets/brick.jpeg'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crateTexture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TextureLoader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846C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load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'../assets/crate.png'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earthTexture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TextureLoader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846C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load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'../assets/earth.jpeg'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uvTexture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TextureLoader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846C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load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'../assets/uv.png'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uvTexture2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TextureLoader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846C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load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'../assets/uv.jpeg'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brickTexture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brickTexture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crateTexture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crateTexture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earthTexture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earthTexture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uvTexture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uvTexture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uvTexture2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uvTexture2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main1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 {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three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应用程序对象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ThreeApp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"myThreeJSCanvas"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初始化场景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initApp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调用动画渲染效果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animate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给场景添加背景纹理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loadTextures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加载其他纹理图片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创建一个立方体，并且贴图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box1Geo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BoxGeometry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15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46C3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15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46C3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15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box1Mat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MeshStandardMaterial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map: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brickTexture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Mesh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box1Geo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box1Mat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rotation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y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Math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PI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/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4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rotation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x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Math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PI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/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8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scene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add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main2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 {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three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应用程序对象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ThreeApp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"myThreeJSCanvas"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初始化场景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initApp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调用动画渲染效果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animate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给场景添加背景纹理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loadTextures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加载其他纹理图片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创建一个立方体，并且贴图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box1Geo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BoxGeometry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7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46C3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7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46C3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7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box1Mat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MeshStandardMaterial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map: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crateTexture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Mesh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box1Geo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box1Mat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rotation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y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Math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PI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/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4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rotation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x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Math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PI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/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8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position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x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-</w:t>
            </w:r>
            <w:r w:rsidRPr="00846C3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9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position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y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-</w:t>
            </w:r>
            <w:r w:rsidRPr="00846C3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5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scene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add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box1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box2Geo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BoxGeometry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7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46C3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7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46C3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7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box2Mat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MeshStandardMaterial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map: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uvTexture2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box2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Mesh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box2Geo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box2Mat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box2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position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x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9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box2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position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y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-</w:t>
            </w:r>
            <w:r w:rsidRPr="00846C3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3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;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scene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add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box2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球体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sp1Geo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SphereGeometry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4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sp1Mat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MeshStandardMaterial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map: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earthTexture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sphere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Mesh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sp1Geo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sp1Mat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sphere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position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x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-</w:t>
            </w:r>
            <w:r w:rsidRPr="00846C3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9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sphere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position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y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5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scene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add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sphere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sp2Geo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SphereGeometry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4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sp2Mat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MeshStandardMaterial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map: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brickTexture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sphere2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THREE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Mesh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sp2Geo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sp2Mat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sphere2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position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x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9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sphere2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position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y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5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threeApp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scene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846C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add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846C31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sphere2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App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 {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useEffect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(() </w:t>
            </w:r>
            <w:r w:rsidRPr="00846C31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{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46C31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main1()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46C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main2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}, [])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</w:t>
            </w:r>
            <w:r w:rsidRPr="00846C31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(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46C3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&lt;&gt;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846C3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&lt;div&gt;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846C3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&lt;canvas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id</w:t>
            </w:r>
            <w:r w:rsidRPr="00846C31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846C31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"myThreeJSCanvas"</w:t>
            </w:r>
            <w:r w:rsidRPr="00846C3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&gt;&lt;/canvas&gt;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  <w:r w:rsidRPr="00846C3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&lt;/div&gt;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846C31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&lt;/&gt;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)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846C31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export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default</w:t>
            </w:r>
            <w:r w:rsidRPr="00846C31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846C31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App</w:t>
            </w:r>
          </w:p>
          <w:p w:rsidR="00846C31" w:rsidRPr="00846C31" w:rsidRDefault="00846C31" w:rsidP="00846C31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846C31" w:rsidRDefault="00846C31" w:rsidP="00846C31">
            <w:pPr>
              <w:rPr>
                <w:rFonts w:hint="eastAsia"/>
              </w:rPr>
            </w:pPr>
          </w:p>
        </w:tc>
      </w:tr>
    </w:tbl>
    <w:p w:rsidR="00846C31" w:rsidRDefault="001C26D0" w:rsidP="001C26D0">
      <w:pPr>
        <w:pStyle w:val="3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26D0" w:rsidTr="001C26D0">
        <w:tc>
          <w:tcPr>
            <w:tcW w:w="8296" w:type="dxa"/>
          </w:tcPr>
          <w:p w:rsidR="001C26D0" w:rsidRDefault="001C26D0" w:rsidP="001C26D0">
            <w:pPr>
              <w:rPr>
                <w:rFonts w:hint="eastAsia"/>
              </w:rPr>
            </w:pPr>
            <w:r w:rsidRPr="001C26D0">
              <w:drawing>
                <wp:inline distT="0" distB="0" distL="0" distR="0" wp14:anchorId="2265EF7D" wp14:editId="381B2897">
                  <wp:extent cx="10669489" cy="6287377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9489" cy="6287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6D0" w:rsidRPr="001C26D0" w:rsidRDefault="001C26D0" w:rsidP="001C26D0">
      <w:pPr>
        <w:rPr>
          <w:rFonts w:hint="eastAsia"/>
        </w:rPr>
      </w:pPr>
    </w:p>
    <w:p w:rsidR="00846C31" w:rsidRPr="00846C31" w:rsidRDefault="001C26D0" w:rsidP="001C26D0">
      <w:pPr>
        <w:pStyle w:val="1"/>
        <w:rPr>
          <w:rFonts w:hint="eastAsia"/>
        </w:rPr>
      </w:pPr>
      <w:r>
        <w:rPr>
          <w:rFonts w:hint="eastAsia"/>
        </w:rPr>
        <w:t>扩展，其实可以添加光照效果，有空慢慢练习</w:t>
      </w:r>
      <w:bookmarkStart w:id="0" w:name="_GoBack"/>
      <w:bookmarkEnd w:id="0"/>
    </w:p>
    <w:p w:rsidR="00846C31" w:rsidRDefault="00846C31" w:rsidP="00846C31"/>
    <w:p w:rsidR="00846C31" w:rsidRDefault="00846C31" w:rsidP="00846C31"/>
    <w:p w:rsidR="00846C31" w:rsidRDefault="00846C31" w:rsidP="00846C31"/>
    <w:p w:rsidR="00846C31" w:rsidRDefault="00846C31" w:rsidP="00846C31"/>
    <w:p w:rsidR="00846C31" w:rsidRPr="00846C31" w:rsidRDefault="00846C31" w:rsidP="00846C31">
      <w:pPr>
        <w:rPr>
          <w:rFonts w:hint="eastAsia"/>
        </w:rPr>
      </w:pPr>
    </w:p>
    <w:sectPr w:rsidR="00846C31" w:rsidRPr="00846C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44B"/>
    <w:rsid w:val="001C26D0"/>
    <w:rsid w:val="007F62FE"/>
    <w:rsid w:val="0083344B"/>
    <w:rsid w:val="00846C31"/>
    <w:rsid w:val="008C3D56"/>
    <w:rsid w:val="00B81874"/>
    <w:rsid w:val="00DB105D"/>
    <w:rsid w:val="00F4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7BC51"/>
  <w15:chartTrackingRefBased/>
  <w15:docId w15:val="{CE95AE72-44F6-42E2-B026-2801772A1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453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3D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3D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F62F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45324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F453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8C3D5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3D5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F62F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96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0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4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1234</Words>
  <Characters>7035</Characters>
  <Application>Microsoft Office Word</Application>
  <DocSecurity>0</DocSecurity>
  <Lines>58</Lines>
  <Paragraphs>16</Paragraphs>
  <ScaleCrop>false</ScaleCrop>
  <Company/>
  <LinksUpToDate>false</LinksUpToDate>
  <CharactersWithSpaces>8253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3</cp:revision>
  <dcterms:created xsi:type="dcterms:W3CDTF">2024-07-05T18:05:00Z</dcterms:created>
  <dcterms:modified xsi:type="dcterms:W3CDTF">2024-07-05T20:02:00Z</dcterms:modified>
</cp:coreProperties>
</file>