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2B" w:rsidRPr="0009072B" w:rsidRDefault="0009072B" w:rsidP="0009072B">
      <w:pPr>
        <w:widowControl/>
        <w:spacing w:after="100" w:afterAutospacing="1"/>
        <w:jc w:val="left"/>
        <w:outlineLvl w:val="0"/>
        <w:rPr>
          <w:rFonts w:ascii="宋体" w:eastAsia="宋体" w:hAnsi="宋体" w:cs="宋体" w:hint="eastAsia"/>
          <w:kern w:val="36"/>
          <w:sz w:val="48"/>
          <w:szCs w:val="48"/>
        </w:rPr>
      </w:pPr>
      <w:hyperlink r:id="rId5" w:history="1">
        <w:r w:rsidRPr="0009072B">
          <w:rPr>
            <w:rFonts w:ascii="宋体" w:eastAsia="宋体" w:hAnsi="宋体" w:cs="宋体"/>
            <w:color w:val="0000FF"/>
            <w:kern w:val="36"/>
            <w:sz w:val="48"/>
            <w:szCs w:val="48"/>
          </w:rPr>
          <w:t>推荐 7 个学习 TypeScript 的宝库，2021 学 TS 看这篇就够了！</w:t>
        </w:r>
      </w:hyperlink>
      <w:bookmarkStart w:id="0" w:name="_GoBack"/>
      <w:bookmarkEnd w:id="0"/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公众号：</w:t>
      </w:r>
      <w:hyperlink r:id="rId6" w:tgtFrame="_blank" w:history="1">
        <w:r w:rsidRPr="0009072B">
          <w:rPr>
            <w:rFonts w:ascii="Segoe UI" w:eastAsia="宋体" w:hAnsi="Segoe UI" w:cs="Segoe UI"/>
            <w:b/>
            <w:bCs/>
            <w:color w:val="00965E"/>
            <w:kern w:val="0"/>
            <w:sz w:val="24"/>
            <w:szCs w:val="24"/>
          </w:rPr>
          <w:t>前端</w:t>
        </w:r>
        <w:r w:rsidRPr="0009072B">
          <w:rPr>
            <w:rFonts w:ascii="Segoe UI" w:eastAsia="宋体" w:hAnsi="Segoe UI" w:cs="Segoe UI"/>
            <w:b/>
            <w:bCs/>
            <w:color w:val="00965E"/>
            <w:kern w:val="0"/>
            <w:sz w:val="24"/>
            <w:szCs w:val="24"/>
          </w:rPr>
          <w:t>GitHub</w:t>
        </w:r>
      </w:hyperlink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，专注于挖掘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上优秀的前端开源项目，并以专题的形式推荐，每专题大概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10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个好项目，每周会有一到三篇精华文章推送，与时俱进版前端资源教程。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已经推荐了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面试项目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CSS 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奇技淫巧项目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代码规范项目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数据结构与算法项目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 xml:space="preserve">JavaScript 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奇技淫巧项目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09072B">
        <w:rPr>
          <w:rFonts w:ascii="var(--bs-font-monospace)" w:eastAsia="宋体" w:hAnsi="var(--bs-font-monospace)" w:cs="宋体"/>
          <w:color w:val="D63384"/>
          <w:kern w:val="0"/>
          <w:szCs w:val="21"/>
        </w:rPr>
        <w:t>前端必备在线工具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等专题的近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100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个优秀项目了。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平时如何发现好的开源项目，可以看看这篇文章：</w:t>
      </w:r>
      <w:hyperlink r:id="rId7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 xml:space="preserve">GitHub 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上能挖矿的神仙技巧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 xml:space="preserve"> - 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如何发现优秀开源项目</w:t>
        </w:r>
      </w:hyperlink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今天给大家推荐的是学习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的优质项目。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以下为【前端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GitHub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】的第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15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期精华内容。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TypeScript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是适用于任何规模应用的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扩展了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，为它添加了类型支持。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可以在您运行代码之前找到错误并提供修复，从而改善您的开发体验。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任何浏览器，任何操作系统，任何运行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的地方，完全开源。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7911"/>
      </w:tblGrid>
      <w:tr w:rsidR="0009072B" w:rsidRPr="0009072B" w:rsidTr="0009072B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09072B" w:rsidRPr="0009072B" w:rsidRDefault="0009072B" w:rsidP="0009072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  <w:szCs w:val="24"/>
              </w:rPr>
              <w:t>网站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09072B" w:rsidRPr="0009072B" w:rsidRDefault="0009072B" w:rsidP="0009072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b/>
                <w:bCs/>
                <w:color w:val="212529"/>
                <w:kern w:val="0"/>
                <w:sz w:val="24"/>
                <w:szCs w:val="24"/>
              </w:rPr>
              <w:t>说明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8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TypeScript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官网，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TS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扩展了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JavaScript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，为它添加了类型支持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9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typescript-tutorial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TypeScript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入门教程，循序渐进的理解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TypeScript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10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TypeScript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使用手册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11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typescript-book-chinese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深入理解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TypeScript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12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clean-code-typescript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适用于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TypeScript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的简洁代码概念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13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</w:t>
              </w:r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入门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TypeScript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入门的视频教程</w:t>
            </w:r>
          </w:p>
        </w:tc>
      </w:tr>
      <w:tr w:rsidR="0009072B" w:rsidRPr="0009072B" w:rsidTr="000907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14" w:tgtFrame="_blank" w:history="1">
              <w:r w:rsidRPr="0009072B">
                <w:rPr>
                  <w:rFonts w:ascii="Segoe UI" w:eastAsia="宋体" w:hAnsi="Segoe UI" w:cs="Segoe UI"/>
                  <w:color w:val="00965E"/>
                  <w:kern w:val="0"/>
                  <w:sz w:val="24"/>
                  <w:szCs w:val="24"/>
                </w:rPr>
                <w:t>typescript-tutorial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9072B" w:rsidRPr="0009072B" w:rsidRDefault="0009072B" w:rsidP="0009072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TypeScript 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速成教程（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2</w:t>
            </w:r>
            <w:r w:rsidRPr="0009072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小时速成）</w:t>
            </w:r>
          </w:p>
        </w:tc>
      </w:tr>
    </w:tbl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1. TypeScript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72300" cy="2743200"/>
            <wp:effectExtent l="0" t="0" r="0" b="0"/>
            <wp:docPr id="8" name="图片 8" descr="https://segmentfault.com/img/remote/146000003895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389593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学习一门技术，最好的方式肯定是看官网的教程啦！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官网上有什么是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，为什么要用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api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相关的文档，而且还是一手的学习资料，无疑是最好的学习资料了。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而且还可以通过社区了解最新的进展。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72300" cy="3270250"/>
            <wp:effectExtent l="0" t="0" r="0" b="6350"/>
            <wp:docPr id="7" name="图片 7" descr="https://segmentfault.com/img/remote/146000003895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remote/14600000389593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17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https://github.com/microsoft/...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2. typescript-tutorial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72300" cy="3651250"/>
            <wp:effectExtent l="0" t="0" r="0" b="6350"/>
            <wp:docPr id="6" name="图片 6" descr="https://segmentfault.com/img/remote/1460000038959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remote/14600000389593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从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程序员的角度总结思考，循序渐进的理解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与官方手册不同，本书着重于从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程序员的角度总结思考，循序渐进的理解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，希望能给大家一些帮助和启示。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适合人群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本书适合以下人群</w:t>
      </w:r>
    </w:p>
    <w:p w:rsidR="0009072B" w:rsidRPr="0009072B" w:rsidRDefault="0009072B" w:rsidP="000907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熟悉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，至少阅读过一遍《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高级程序设计》</w:t>
      </w:r>
    </w:p>
    <w:p w:rsidR="0009072B" w:rsidRPr="0009072B" w:rsidRDefault="0009072B" w:rsidP="000907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ES6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，推荐阅读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ECMAScript 6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入门</w:t>
      </w:r>
    </w:p>
    <w:p w:rsidR="0009072B" w:rsidRPr="0009072B" w:rsidRDefault="0009072B" w:rsidP="000907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Node.js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，会用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npm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安装及使用一些工具</w:t>
      </w:r>
    </w:p>
    <w:p w:rsidR="0009072B" w:rsidRPr="0009072B" w:rsidRDefault="0009072B" w:rsidP="000907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想了解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或者想对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有更深的理解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本书不适合以下人群</w:t>
      </w:r>
    </w:p>
    <w:p w:rsidR="0009072B" w:rsidRPr="0009072B" w:rsidRDefault="0009072B" w:rsidP="000907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没有系统学习过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</w:t>
      </w:r>
    </w:p>
    <w:p w:rsidR="0009072B" w:rsidRPr="0009072B" w:rsidRDefault="0009072B" w:rsidP="0009072B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已经能够很熟练的运用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</w:p>
    <w:p w:rsidR="0009072B" w:rsidRPr="0009072B" w:rsidRDefault="0009072B" w:rsidP="0009072B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19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https://github.com/xcatliu/ty...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3. TypeScript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2927350" cy="6972300"/>
            <wp:effectExtent l="0" t="0" r="6350" b="0"/>
            <wp:docPr id="5" name="图片 5" descr="https://segmentfault.com/img/remote/146000003895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remote/14600000389593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中文使用手册。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这个好像是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官网的中文翻译原文，猫哥不是很确定，不过是个学习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TS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的好仓库。</w:t>
      </w:r>
    </w:p>
    <w:p w:rsidR="0009072B" w:rsidRPr="0009072B" w:rsidRDefault="0009072B" w:rsidP="000907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✔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️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语言用于大规模应用的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开发。</w:t>
      </w:r>
    </w:p>
    <w:p w:rsidR="0009072B" w:rsidRPr="0009072B" w:rsidRDefault="0009072B" w:rsidP="000907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✔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️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支持类型，是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的超集且可以编译成纯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JavaScript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代码。</w:t>
      </w:r>
    </w:p>
    <w:p w:rsidR="0009072B" w:rsidRPr="0009072B" w:rsidRDefault="0009072B" w:rsidP="000907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✔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️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兼容所有浏览器，所有宿主环境，所有操作系统。</w:t>
      </w:r>
    </w:p>
    <w:p w:rsidR="0009072B" w:rsidRPr="0009072B" w:rsidRDefault="0009072B" w:rsidP="0009072B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✔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️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是开源的。</w:t>
      </w:r>
    </w:p>
    <w:p w:rsidR="0009072B" w:rsidRPr="0009072B" w:rsidRDefault="0009072B" w:rsidP="0009072B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21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https://github.com/zhongsp/Ty...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4. typescript-book-chinese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72300" cy="5486400"/>
            <wp:effectExtent l="0" t="0" r="0" b="0"/>
            <wp:docPr id="4" name="图片 4" descr="https://segmentfault.com/img/remote/1460000038959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remote/14600000389593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TypeScript Deep Dive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中文版，深入理解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《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TypeScript Deep Dive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》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是一本很好的开源书，从基础到深入，很全面的阐述了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的各种魔法，不管你是新手，还是老鸟，它都将适应你。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此外，它不同于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官方给出的文档（当然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给出的文档是很好的），在此书中，结合实际应用下的场景用例，你将能更深入的理解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23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https://github.com/jkchao/typ...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5. clean-code-typescript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4762500" cy="4483100"/>
            <wp:effectExtent l="0" t="0" r="0" b="0"/>
            <wp:docPr id="3" name="图片 3" descr="https://segmentfault.com/img/remote/1460000038959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remote/1460000038959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将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Clean Code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的概念适用到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，灵感来自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hyperlink r:id="rId25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clean-code-javascript</w:t>
        </w:r>
      </w:hyperlink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将源自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Robert C. Martin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hyperlink r:id="rId26" w:tgtFrame="_blank" w:history="1">
        <w:r w:rsidRPr="0009072B">
          <w:rPr>
            <w:rFonts w:ascii="Segoe UI" w:eastAsia="宋体" w:hAnsi="Segoe UI" w:cs="Segoe UI"/>
            <w:i/>
            <w:iCs/>
            <w:color w:val="00965E"/>
            <w:kern w:val="0"/>
            <w:sz w:val="24"/>
            <w:szCs w:val="24"/>
          </w:rPr>
          <w:t>Clean Code</w:t>
        </w:r>
      </w:hyperlink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的软件工程原则适配到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这不是一个代码风格指南，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它是一个使用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来生产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可读的，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可重用的，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以及可重构的软件的指南。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这里的每一项原则都不是必须遵守的，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甚至只有更少的能够被广泛认可。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这些仅仅是指南而已，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但是却是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i/>
          <w:iCs/>
          <w:color w:val="212529"/>
          <w:kern w:val="0"/>
          <w:sz w:val="24"/>
          <w:szCs w:val="24"/>
        </w:rPr>
        <w:t>Clean Code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作者多年经验的结晶。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我们的软件工程行业只有短短的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50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年，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依然有很多要我们去学习。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当软件架构与建筑架构一样古老时，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也许我们将会有硬性的规则去遵守。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而现在，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让这些指南做为你和你的团队生产的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代码的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质量的标准。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比如：使用有意义的变量名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做有意义的区分，让读者更容易理解变量的含义。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👎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反例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D73A49"/>
          <w:kern w:val="0"/>
          <w:szCs w:val="21"/>
        </w:rPr>
        <w:t>function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between&lt;T&gt;(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a1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: T, 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a2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: T, 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a3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>: T) {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</w:t>
      </w:r>
      <w:r w:rsidRPr="0009072B">
        <w:rPr>
          <w:rFonts w:ascii="var(--bs-font-monospace)" w:eastAsia="宋体" w:hAnsi="var(--bs-font-monospace)" w:cs="宋体"/>
          <w:color w:val="D73A49"/>
          <w:kern w:val="0"/>
          <w:szCs w:val="21"/>
        </w:rPr>
        <w:t>return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a2 &lt;= a1 &amp;&amp; a1 &lt;= a3;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>}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👍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正例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D73A49"/>
          <w:kern w:val="0"/>
          <w:szCs w:val="21"/>
        </w:rPr>
        <w:t>function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between&lt;T&gt;(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value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: T, 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left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: T, </w:t>
      </w:r>
      <w:r w:rsidRPr="0009072B">
        <w:rPr>
          <w:rFonts w:ascii="var(--bs-font-monospace)" w:eastAsia="宋体" w:hAnsi="var(--bs-font-monospace)" w:cs="宋体"/>
          <w:color w:val="005CC5"/>
          <w:kern w:val="0"/>
          <w:szCs w:val="21"/>
        </w:rPr>
        <w:t>right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>: T) {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</w:t>
      </w:r>
      <w:r w:rsidRPr="0009072B">
        <w:rPr>
          <w:rFonts w:ascii="var(--bs-font-monospace)" w:eastAsia="宋体" w:hAnsi="var(--bs-font-monospace)" w:cs="宋体"/>
          <w:color w:val="D73A49"/>
          <w:kern w:val="0"/>
          <w:szCs w:val="21"/>
        </w:rPr>
        <w:t>return</w:t>
      </w: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left &lt;= value &amp;&amp; value &lt;= right;</w:t>
      </w: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</w:p>
    <w:p w:rsidR="0009072B" w:rsidRPr="0009072B" w:rsidRDefault="0009072B" w:rsidP="0009072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09072B">
        <w:rPr>
          <w:rFonts w:ascii="var(--bs-font-monospace)" w:eastAsia="宋体" w:hAnsi="var(--bs-font-monospace)" w:cs="宋体"/>
          <w:color w:val="24292E"/>
          <w:kern w:val="0"/>
          <w:szCs w:val="21"/>
        </w:rPr>
        <w:t>}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提醒一下，该仓库末尾有中文翻译版。</w:t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27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https://github.com/labs42io/c...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6. TypeScript</w:t>
      </w: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入门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02450" cy="6972300"/>
            <wp:effectExtent l="0" t="0" r="0" b="0"/>
            <wp:docPr id="2" name="图片 2" descr="https://segmentfault.com/img/remote/146000003895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gmentfault.com/img/remote/14600000389593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这个是个视频课程，介绍了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TypeScript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的基本概念、常用语法和高级特性。</w:t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29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http://www.imooc.com/learn/763</w:t>
        </w:r>
      </w:hyperlink>
    </w:p>
    <w:p w:rsidR="0009072B" w:rsidRPr="0009072B" w:rsidRDefault="0009072B" w:rsidP="000907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09072B">
        <w:rPr>
          <w:rFonts w:ascii="Segoe UI" w:eastAsia="宋体" w:hAnsi="Segoe UI" w:cs="Segoe UI"/>
          <w:color w:val="212529"/>
          <w:kern w:val="0"/>
          <w:sz w:val="36"/>
          <w:szCs w:val="36"/>
        </w:rPr>
        <w:t>7. typescript-tutorial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这个仓库的教程以快速工程实践为目标，旨在让读者速成，能够迅速的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GET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到语言的核心知识点，并付诸实践！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语言始终是一种改进生产力的工具，陌生使用者最迫切的需求应该是快速掌握工具的使用，而不是在连工具都没学会使用的时候，就先沉迷于细枝末叶，奇技淫巧。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真正的熟练：应该是在实践中大量使用、在实践中踩坑、以及在实践中理解的过程中自然形成的。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这个教程真的非常简结，只讲经常使用的知识点，可以说是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小时速成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😂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30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https://github.com/joye61/typ...</w:t>
        </w:r>
      </w:hyperlink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不知不觉，已经写到第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15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期了呢，已经分享超过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100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个好的前端项目了呢，往期精文请看下方宝藏仓库，点击很危险，请慎入！</w:t>
      </w:r>
    </w:p>
    <w:p w:rsidR="0009072B" w:rsidRPr="0009072B" w:rsidRDefault="0009072B" w:rsidP="0009072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31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https://github.com/FrontEndGitHub/FrontEndGitHub</w:t>
        </w:r>
      </w:hyperlink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平时如何发现好的开源项目，可以看看这篇文章：</w:t>
      </w:r>
      <w:hyperlink r:id="rId32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如何在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 xml:space="preserve"> GitHub 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上发现优秀开源项目</w:t>
        </w:r>
      </w:hyperlink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hyperlink r:id="rId33" w:tgtFrame="_blank" w:history="1"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如何使用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 xml:space="preserve"> GitHub </w:t>
        </w:r>
        <w:r w:rsidRPr="0009072B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进行精准搜索的神仙技巧</w:t>
        </w:r>
      </w:hyperlink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觉得有用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？喜欢就收藏，顺便点个赞吧，你的支持是超级猫最大的鼓励！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可以加超级猫的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WX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CB834301747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，一起闲聊前端。</w:t>
      </w:r>
    </w:p>
    <w:p w:rsidR="0009072B" w:rsidRPr="0009072B" w:rsidRDefault="0009072B" w:rsidP="000907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微信搜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“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前端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GitHub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”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，回复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“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电子书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” 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即可以获得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160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09072B">
        <w:rPr>
          <w:rFonts w:ascii="Segoe UI" w:eastAsia="宋体" w:hAnsi="Segoe UI" w:cs="Segoe UI"/>
          <w:color w:val="212529"/>
          <w:kern w:val="0"/>
          <w:sz w:val="24"/>
          <w:szCs w:val="24"/>
        </w:rPr>
        <w:t>本前端精华书籍哦。</w:t>
      </w:r>
    </w:p>
    <w:p w:rsidR="00572A81" w:rsidRPr="0009072B" w:rsidRDefault="00572A81"/>
    <w:sectPr w:rsidR="00572A81" w:rsidRPr="0009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EBD"/>
    <w:multiLevelType w:val="multilevel"/>
    <w:tmpl w:val="EDF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638F8"/>
    <w:multiLevelType w:val="multilevel"/>
    <w:tmpl w:val="95F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C6419"/>
    <w:multiLevelType w:val="multilevel"/>
    <w:tmpl w:val="B8E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84"/>
    <w:rsid w:val="0009072B"/>
    <w:rsid w:val="00160F84"/>
    <w:rsid w:val="0057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4F5E"/>
  <w15:chartTrackingRefBased/>
  <w15:docId w15:val="{15365A10-3C5A-4225-A628-6CE742BE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07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07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7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072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9072B"/>
    <w:rPr>
      <w:color w:val="0000FF"/>
      <w:u w:val="single"/>
    </w:rPr>
  </w:style>
  <w:style w:type="character" w:styleId="a4">
    <w:name w:val="Strong"/>
    <w:basedOn w:val="a0"/>
    <w:uiPriority w:val="22"/>
    <w:qFormat/>
    <w:rsid w:val="0009072B"/>
    <w:rPr>
      <w:b/>
      <w:bCs/>
    </w:rPr>
  </w:style>
  <w:style w:type="paragraph" w:styleId="a5">
    <w:name w:val="Normal (Web)"/>
    <w:basedOn w:val="a"/>
    <w:uiPriority w:val="99"/>
    <w:semiHidden/>
    <w:unhideWhenUsed/>
    <w:rsid w:val="00090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072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09072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90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072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9072B"/>
  </w:style>
  <w:style w:type="character" w:customStyle="1" w:styleId="hljs-attr">
    <w:name w:val="hljs-attr"/>
    <w:basedOn w:val="a0"/>
    <w:rsid w:val="0009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egmentfault.com/?enc=4uCyuwB7X13tVfPurJtemg%3D%3D.TICKcM1UZrXlF628MeQlcbJrJoWq3xI4swPd2ewtO%2B4%3D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nk.segmentfault.com/?enc=q9u70hRfpv%2BkT%2BH61uoQuA%3D%3D.wgdZ6293ei0wOkBcksKmy7fS%2Buuad0ahM3S8z4XqSC%2FqMQ0PI3BFNCtPZjVCVF1fp45mVBZ8W%2FxUP4gHAvHyORRNLmvQY8q3YqOIU7ns%2By0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egmentfault.com/?enc=2DowbJkO6UrovRVgaGiFAg%3D%3D.A9D0SuRAXeNx9symqVVhNe98%2FKhndop5zBqjdoIY4DAFUalGivJS7rFkR%2FyXHj4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ink.segmentfault.com/?enc=pOwCNXrhT2J%2Bb7l7KYzAbA%3D%3D.cLBCd%2B5EuZxrWgpNLkP7VvX0V1wGRW27ZxRBV0N%2BZ0utfwNA3yWnDb0rsFcpLIJ8TumfO8L%2FM59zCk1gQtHPLA%3D%3D" TargetMode="External"/><Relationship Id="rId12" Type="http://schemas.openxmlformats.org/officeDocument/2006/relationships/hyperlink" Target="https://link.segmentfault.com/?enc=tR5zs788v4dOOlHwcMCH%2BA%3D%3D.%2FHZljRvOCUcljhacTiziJ%2Bc365Fdx630n%2F6yVI1Ybe%2BaDpgCltzKXKJ6B8Mpw0mnw5TnfZNRuDpRXMYqC6sUAQ%3D%3D" TargetMode="External"/><Relationship Id="rId17" Type="http://schemas.openxmlformats.org/officeDocument/2006/relationships/hyperlink" Target="https://link.segmentfault.com/?enc=WJuxDpZdRwVuRL5QfDAE%2Bg%3D%3D.L4orEjjr8nYsKhFf%2Bt4KSZ%2BIDJp8i5Qz38b70RGKOzASb9GOO8DBLF9t8mNzWe55" TargetMode="External"/><Relationship Id="rId25" Type="http://schemas.openxmlformats.org/officeDocument/2006/relationships/hyperlink" Target="https://link.segmentfault.com/?enc=mVYISGLN3iIWJhLlDuAsBw%3D%3D.p5N8IoRklf%2FOr9saVh6%2F6UFbs9SGA0n2cnPL3OmurfmnpyO2mEGTYKvGSXO97S35%2BXCyYvkObLU%2BFqz%2FAJoxTg%3D%3D" TargetMode="External"/><Relationship Id="rId33" Type="http://schemas.openxmlformats.org/officeDocument/2006/relationships/hyperlink" Target="https://link.segmentfault.com/?enc=rxFg5sLIv8Ak%2BNZIyqhAgQ%3D%3D.fYQxyB%2B0sYTPXfFxFgzl7liK7QPszm%2B2CaHQKKBLm%2F7WiR%2Bhkmz0KZIwhV5EBi1RGu5wSpdD3%2FmEgqsUPp%2F0Uw%3D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link.segmentfault.com/?enc=bPBg2TlaOKa7HWGW%2Fkvf4w%3D%3D.JSxpfx4ILpxEf6adHMIIB1YnpUvmjZuBX8kwwdhdIko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egmentfault.com/?enc=oFxNaKqgFMWqg5AmZYlhMw%3D%3D.dsJXOct1YDXE%2BTUcfcy%2BfEdDa09XxQU4h5mTUYcr2%2BcqnxIKZwnfwMTHg5vfIoDXDYg7kT2IKOq%2FTtD9rSDVlQ%3D%3D" TargetMode="External"/><Relationship Id="rId11" Type="http://schemas.openxmlformats.org/officeDocument/2006/relationships/hyperlink" Target="https://link.segmentfault.com/?enc=VAvuq206KYSoMDryIpz1mA%3D%3D.bHa4MffBcuRUVBrIJoBDgL%2BRQe7aY7v1cQjgIjLKxhV9ZoBZ5OxFVjVzf1dqAVLsmXiZwyspLWbTeWDOnSMQ9A%3D%3D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link.segmentfault.com/?enc=T7fjN5h%2BsQX1j%2Fq61z676A%3D%3D.yHBYwWemu%2Fx1RA5OtceawnbigaXiRjaWRk8CglRuc2a7ukVZIFpyzed%2FH97ojM%2FbXgT2RhV6%2Bptl9M3KR3iqfQ%3D%3D" TargetMode="External"/><Relationship Id="rId5" Type="http://schemas.openxmlformats.org/officeDocument/2006/relationships/hyperlink" Target="https://segmentfault.com/a/1190000038959316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link.segmentfault.com/?enc=TFZFmU9WVWrpathMlm8brA%3D%3D.fjppF98FpoQOkApYXZUw9O1AccXjhPJ5J6JBMpLKg3%2BXvt%2FMYH6kNZ6jgXHnIm40V%2FW7tlz5zA75MXWCZ%2FakBg%3D%3D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link.segmentfault.com/?enc=fY8Ol%2BnraaTHi6KcpBADKw%3D%3D.kR2esrqhRy6Ed8RUFx%2FKCjAxlME77sAEvmfVgMm1SImyporsiMXMCAYx3Y0TePVE" TargetMode="External"/><Relationship Id="rId19" Type="http://schemas.openxmlformats.org/officeDocument/2006/relationships/hyperlink" Target="https://link.segmentfault.com/?enc=CY6Roysx%2FrCH3BvxK7My2g%3D%3D.3NjaDi74e1EkbK9g6xNtGPmAHUUIeNVHG5S8FNNlFMd0G5g4W22zJqYuiY%2FNORY3" TargetMode="External"/><Relationship Id="rId31" Type="http://schemas.openxmlformats.org/officeDocument/2006/relationships/hyperlink" Target="https://link.segmentfault.com/?enc=qz7QZD9EOoJjkYko%2FbeGmw%3D%3D.GbXDgF5LvkNE1%2BQP54juLukJbCC74aI4FGPGyP9tUJJSrVHNlyxdL56Gd%2F%2BUh9GBnBWycuMDTGorZiJlo5sOl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egmentfault.com/?enc=RC2%2FuHEi4wydQN0sz%2FAMpg%3D%3D.smk3pZ5uNwKY7WAxPdQcbzkL0deMw6JPDFEbSQMUg7MKJmJPWKn3ya0GPg5cT8AV" TargetMode="External"/><Relationship Id="rId14" Type="http://schemas.openxmlformats.org/officeDocument/2006/relationships/hyperlink" Target="https://link.segmentfault.com/?enc=j7vhW301pZ1PlX1br9oSMw%3D%3D.mSLFJpoXiV2FsDiwKPUzOhQutmmIJ%2BL1iMUwJB%2FYrV6p1MsMWoQFmhxWvOMaNGD%2B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link.segmentfault.com/?enc=q6WH2fYyfARb7t7T9LQVdA%3D%3D.iSSIEpGs11%2FYHT9TmDOiCWZYITHaZjAxNw%2FV5gQ%2F2kkrLNug2o%2BOQPzwBxQ59aFQisY70bsgKbDGUDQEJV9BUw%3D%3D" TargetMode="External"/><Relationship Id="rId30" Type="http://schemas.openxmlformats.org/officeDocument/2006/relationships/hyperlink" Target="https://link.segmentfault.com/?enc=R6Q6VXAEUgSJBOz%2F5Dj12A%3D%3D.mA2SzsXYGzvm1ZnDO43bUFDtkdNnYbBa5%2F0G3b9tQfb9Od0Tbz%2FrP2vrgdT5jsNA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ink.segmentfault.com/?enc=LNX42WwVLOmUZEUMb0oN7A%3D%3D.lrD9ZECXiz5%2FbJ1E5JoX8Ti%2BGzlnw9%2BhQOeHzKxtNXeuIvarfrGITeenAj5auVO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1043</Words>
  <Characters>5951</Characters>
  <Application>Microsoft Office Word</Application>
  <DocSecurity>0</DocSecurity>
  <Lines>49</Lines>
  <Paragraphs>13</Paragraphs>
  <ScaleCrop>false</ScaleCrop>
  <Company>Home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2022-03-01T14:38:00Z</dcterms:created>
  <dcterms:modified xsi:type="dcterms:W3CDTF">2022-03-01T14:40:00Z</dcterms:modified>
</cp:coreProperties>
</file>