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F0" w:rsidRPr="00AE70F0" w:rsidRDefault="00AE70F0" w:rsidP="00D665C2">
      <w:pPr>
        <w:pStyle w:val="1"/>
      </w:pPr>
      <w:r w:rsidRPr="00AE70F0">
        <w:t>Python3 命名空间和作用域</w:t>
      </w:r>
      <w:bookmarkStart w:id="0" w:name="_GoBack"/>
      <w:bookmarkEnd w:id="0"/>
    </w:p>
    <w:p w:rsidR="00AE70F0" w:rsidRPr="00AE70F0" w:rsidRDefault="00AE70F0" w:rsidP="00AE70F0">
      <w:pPr>
        <w:widowControl/>
        <w:shd w:val="clear" w:color="auto" w:fill="FFFFFF"/>
        <w:spacing w:before="30" w:after="30" w:line="432" w:lineRule="atLeast"/>
        <w:ind w:right="189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命名空间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先看看官方文档的一段话：</w:t>
      </w:r>
    </w:p>
    <w:p w:rsidR="00AE70F0" w:rsidRPr="00AE70F0" w:rsidRDefault="00AE70F0" w:rsidP="00AE70F0">
      <w:pPr>
        <w:widowControl/>
        <w:shd w:val="clear" w:color="auto" w:fill="F3F7F0"/>
        <w:wordWrap w:val="0"/>
        <w:spacing w:line="360" w:lineRule="atLeast"/>
        <w:ind w:left="150" w:right="339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AE70F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 namespace is a mapping from names to objects.Most namespaces are currently implemented as Python dictionaries</w:t>
      </w:r>
      <w:r w:rsidRPr="00AE70F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命名空间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(Namespace)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是从名称到对象的映射，大部分的命名空间都是通过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字典来实现的。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命名空间提供了在项目中避免名字冲突的一种方法。各个命名空间是独立的，没有任何关系的，所以一个命名空间中不能有重名，但不同的命名空间是可以重名而没有任何影响。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我们举一个计算机系统中的例子，一个文件夹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中可以包含多个文件夹，每个文件夹中不能有相同的文件名，但不同文件夹中的文件可以重名。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www.runoob.com/wp-content/uploads/2019/09/0129A8E9-30FE-431D-8C48-399EA4841E9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4C81B" id="矩形 5" o:spid="_x0000_s1026" alt="https://www.runoob.com/wp-content/uploads/2019/09/0129A8E9-30FE-431D-8C48-399EA4841E9D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MVyBHwEDAAAX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615940" cy="3840312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50" cy="384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一般有三种命名空间：</w:t>
      </w:r>
    </w:p>
    <w:p w:rsidR="00AE70F0" w:rsidRPr="00AE70F0" w:rsidRDefault="00AE70F0" w:rsidP="00AE70F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内置名称（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built-in names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语言内置的名称，比如函数名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abs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char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和异常名称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BaseException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Exception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等等。</w:t>
      </w:r>
    </w:p>
    <w:p w:rsidR="00AE70F0" w:rsidRPr="00AE70F0" w:rsidRDefault="00AE70F0" w:rsidP="00AE70F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全局名称（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global names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，模块中定义的名称，记录了模块的变量，包括函数、类、其它导入的模块、模块级的变量和常量。</w:t>
      </w:r>
    </w:p>
    <w:p w:rsidR="00AE70F0" w:rsidRPr="00AE70F0" w:rsidRDefault="00AE70F0" w:rsidP="00AE70F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局部名称（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local names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，函数中定义的名称，记录了函数的变量，包括函数的参数和局部定义的变量。（类中定义的也是）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195060" cy="5501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命名空间查找顺序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假设我们要使用变量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的查找顺序为：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局部的命名空间去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-&gt; 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全局命名空间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-&gt; 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内置命名空间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如果找不到变量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，它将放弃查找并引发一个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NameError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异常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70F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NameError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'runoob'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defined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命名空间的生命周期：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命名空间的生命周期取决于对象的作用域，如果对象执行完成，则该命名空间的生命周期就结束。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因此，我们无法从外部命名空间访问内部命名空间的对象。</w:t>
      </w:r>
    </w:p>
    <w:p w:rsidR="00AE70F0" w:rsidRPr="00AE70F0" w:rsidRDefault="00AE70F0" w:rsidP="00AE70F0">
      <w:pPr>
        <w:widowControl/>
        <w:spacing w:after="30" w:line="432" w:lineRule="atLeast"/>
        <w:ind w:right="189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AE70F0" w:rsidRPr="00AE70F0" w:rsidRDefault="00AE70F0" w:rsidP="00AE70F0">
      <w:pPr>
        <w:widowControl/>
        <w:shd w:val="clear" w:color="auto" w:fill="F9F9F9"/>
        <w:wordWrap w:val="0"/>
        <w:spacing w:line="336" w:lineRule="atLeast"/>
        <w:ind w:right="189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var1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是全局名称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var1 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AE70F0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t> some_func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t>: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 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var2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是局部名称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var2 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 </w:t>
      </w:r>
      <w:r w:rsidRPr="00AE70F0">
        <w:rPr>
          <w:rFonts w:ascii="Consolas" w:eastAsia="宋体" w:hAnsi="Consolas" w:cs="Helvetica"/>
          <w:b/>
          <w:bCs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t> some_inner_func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t>: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 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var3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是内嵌的局部名称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 var3 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7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如下图所示，相同的对象名称可以存在于多个命名空间中。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www.runoob.com/wp-content/uploads/2014/05/namespac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41692" id="矩形 6" o:spid="_x0000_s1026" alt="https://www.runoob.com/wp-content/uploads/2014/05/namespac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OGmT4HqAgAA/Q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04460" cy="43586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F0" w:rsidRPr="00AE70F0" w:rsidRDefault="00AE70F0" w:rsidP="00AE70F0">
      <w:pPr>
        <w:widowControl/>
        <w:shd w:val="clear" w:color="auto" w:fill="FFFFFF"/>
        <w:ind w:right="189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E70F0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AE70F0" w:rsidRPr="00AE70F0" w:rsidRDefault="00AE70F0" w:rsidP="00AE70F0">
      <w:pPr>
        <w:widowControl/>
        <w:shd w:val="clear" w:color="auto" w:fill="FFFFFF"/>
        <w:spacing w:before="30" w:after="30" w:line="432" w:lineRule="atLeast"/>
        <w:ind w:right="189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作用域</w:t>
      </w:r>
    </w:p>
    <w:p w:rsidR="00AE70F0" w:rsidRPr="00AE70F0" w:rsidRDefault="00AE70F0" w:rsidP="00AE70F0">
      <w:pPr>
        <w:widowControl/>
        <w:shd w:val="clear" w:color="auto" w:fill="F3F7F0"/>
        <w:wordWrap w:val="0"/>
        <w:spacing w:line="360" w:lineRule="atLeast"/>
        <w:ind w:left="150" w:right="339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AE70F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 scope is a textual region of a Python program where a namespace is directly accessible. "Directly accessible" here means that an unqualified reference to a name attempts to find the name in the namespace.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作用域就是一个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程序可以直接访问命名空间的正文区域。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在一个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程序中，直接访问一个变量，会从内到外依次访问所有的作用域直到找到，否则会报未定义的错误。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中，程序的变量并不是在哪个位置都可以访问的，访问权限决定于这个变量是在哪里赋值的。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变量的作用域决定了在哪一部分程序可以访问哪个特定的变量名称。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的作用域一共有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种，分别是：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有四种作用域：</w:t>
      </w:r>
    </w:p>
    <w:p w:rsidR="00AE70F0" w:rsidRPr="00AE70F0" w:rsidRDefault="00AE70F0" w:rsidP="00AE70F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Local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：最内层，包含局部变量，比如一个函数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方法内部。</w:t>
      </w:r>
    </w:p>
    <w:p w:rsidR="00AE70F0" w:rsidRPr="00AE70F0" w:rsidRDefault="00AE70F0" w:rsidP="00AE70F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Enclosing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：包含了非局部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(non-local)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也非全局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(non-global)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的变量。比如两个嵌套函数，一个函数（或类）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里面又包含了一个函数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，那么对于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中的名称来说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中的作用域就为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nonlocal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E70F0" w:rsidRPr="00AE70F0" w:rsidRDefault="00AE70F0" w:rsidP="00AE70F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Global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：当前脚本的最外层，比如当前模块的全局变量。</w:t>
      </w:r>
    </w:p>
    <w:p w:rsidR="00AE70F0" w:rsidRPr="00AE70F0" w:rsidRDefault="00AE70F0" w:rsidP="00AE70F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B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Built-in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包含了内建的变量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关键字等，最后被搜索。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规则顺序：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 –&gt; E –&gt; G –&gt; B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在局部找不到，便会去局部外的局部找（例如闭包），再找不到就会去全局找，再者去内置中找。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www.runoob.com/wp-content/uploads/2014/05/1418490-20180906153626089-183544437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489C6" id="矩形 2" o:spid="_x0000_s1026" alt="https://www.runoob.com/wp-content/uploads/2014/05/1418490-20180906153626089-183544437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y9JDf/AgAAFw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g_count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E70F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AE70F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全局作用域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outer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o_count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E70F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AE70F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闭包函数外的函数中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inner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i_count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E70F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AE70F0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局部作用域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内置作用域是通过一个名为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builtin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的标准模块来实现的，但是这个变量名自身并没有放入内置作用域内，所以必须导入这个文件才能够使用它。在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Python3.0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中，可以使用以下的代码来查看到底预定义了哪些变量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builtins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dir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builtins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中只有模块（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module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），类（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class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）以及函数（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def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lambda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）才会引入新的作用域，其它的代码块（如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if/elif/else/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try/except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for/while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等）是不会引入新的作用域的，也就是说这些语句内定义的变量，外部也可以访问，如下代码：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msg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'I am from Runoob'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msg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'I am from Runoob'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实例中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msg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变量定义在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语句块中，但外部还是可以访问的。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如果将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msg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定义在函数中，则它就是局部变量，外部不能访问：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msg_inner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'I am from Runoob'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msg_inner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Traceback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most recent call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last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E70F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File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"&lt;stdin&gt;"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line </w:t>
      </w: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&lt;module&gt;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NameError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'msg_inner'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defined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从报错的信息上看，说明了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msg_inner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未定义，无法使用，因为它是局部变量，只有在函数内可以使用。</w:t>
      </w:r>
    </w:p>
    <w:p w:rsidR="00AE70F0" w:rsidRPr="00AE70F0" w:rsidRDefault="00AE70F0" w:rsidP="00AE70F0">
      <w:pPr>
        <w:widowControl/>
        <w:shd w:val="clear" w:color="auto" w:fill="FFFFFF"/>
        <w:spacing w:before="120" w:after="120"/>
        <w:ind w:right="189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全局变量和局部变量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定义在函数内部的变量拥有一个局部作用域，定义在函数外的拥有全局作用域。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局部变量只能在其被声明的函数内部访问，而全局变量可以在整个程序范围内访问。调用函数时，所有在函数内声明的变量名称都将被加入到作用域中。如下实例：</w:t>
      </w:r>
    </w:p>
    <w:p w:rsidR="00AE70F0" w:rsidRPr="00AE70F0" w:rsidRDefault="00AE70F0" w:rsidP="00AE70F0">
      <w:pPr>
        <w:widowControl/>
        <w:spacing w:after="30" w:line="432" w:lineRule="atLeast"/>
        <w:ind w:right="189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:rsidR="00AE70F0" w:rsidRPr="00AE70F0" w:rsidRDefault="00AE70F0" w:rsidP="00AE70F0">
      <w:pPr>
        <w:widowControl/>
        <w:shd w:val="clear" w:color="auto" w:fill="F9F9F9"/>
        <w:wordWrap w:val="0"/>
        <w:spacing w:line="336" w:lineRule="atLeast"/>
        <w:ind w:right="189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#!/usr/bin/python3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total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这是一个全局变量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可写函数说明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sum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arg1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arg2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返回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2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个参数的和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."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total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arg1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arg2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 total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在这里是局部变量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.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E70F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函数内是局部变量</w:t>
      </w:r>
      <w:r w:rsidRPr="00AE70F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: </w:t>
      </w:r>
      <w:r w:rsidRPr="00AE70F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total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total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调用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sum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函数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sum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E70F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函数外是全局变量</w:t>
      </w:r>
      <w:r w:rsidRPr="00AE70F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: </w:t>
      </w:r>
      <w:r w:rsidRPr="00AE70F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total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以上实例输出结果：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函数内是局部变量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30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函数外是全局变量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AE70F0" w:rsidRPr="00AE70F0" w:rsidRDefault="00AE70F0" w:rsidP="00AE70F0">
      <w:pPr>
        <w:widowControl/>
        <w:shd w:val="clear" w:color="auto" w:fill="FFFFFF"/>
        <w:spacing w:before="120" w:after="120"/>
        <w:ind w:right="189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AE70F0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 xml:space="preserve">global 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和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 xml:space="preserve"> nonlocal</w:t>
      </w:r>
      <w:r w:rsidRPr="00AE70F0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关键字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当内部作用域想修改外部作用域的变量时，就要用到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global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nonlocal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关键字了。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以下实例修改全局变量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num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AE70F0" w:rsidRPr="00AE70F0" w:rsidRDefault="00AE70F0" w:rsidP="00AE70F0">
      <w:pPr>
        <w:widowControl/>
        <w:spacing w:after="30" w:line="432" w:lineRule="atLeast"/>
        <w:ind w:right="189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:rsidR="00AE70F0" w:rsidRPr="00AE70F0" w:rsidRDefault="00AE70F0" w:rsidP="00AE70F0">
      <w:pPr>
        <w:widowControl/>
        <w:shd w:val="clear" w:color="auto" w:fill="F9F9F9"/>
        <w:wordWrap w:val="0"/>
        <w:spacing w:line="336" w:lineRule="atLeast"/>
        <w:ind w:right="189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#!/usr/bin/python3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fun1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global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需要使用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global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关键字声明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123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fun1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以上实例输出结果：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123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123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如果要修改嵌套作用域（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enclosing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作用域，外层非全局作用域）中的变量则需要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nonlocal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关键字了，如下实例：</w:t>
      </w:r>
    </w:p>
    <w:p w:rsidR="00AE70F0" w:rsidRPr="00AE70F0" w:rsidRDefault="00AE70F0" w:rsidP="00AE70F0">
      <w:pPr>
        <w:widowControl/>
        <w:spacing w:after="30" w:line="432" w:lineRule="atLeast"/>
        <w:ind w:right="189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:rsidR="00AE70F0" w:rsidRPr="00AE70F0" w:rsidRDefault="00AE70F0" w:rsidP="00AE70F0">
      <w:pPr>
        <w:widowControl/>
        <w:shd w:val="clear" w:color="auto" w:fill="F9F9F9"/>
        <w:wordWrap w:val="0"/>
        <w:spacing w:line="336" w:lineRule="atLeast"/>
        <w:ind w:right="189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#!/usr/bin/python3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outer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nonlocal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 nonlocal</w:t>
      </w: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关键字声明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100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outer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以上实例输出结果：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另外有一种特殊情况，假设下面这段代码被运行：</w:t>
      </w:r>
    </w:p>
    <w:p w:rsidR="00AE70F0" w:rsidRPr="00AE70F0" w:rsidRDefault="00AE70F0" w:rsidP="00AE70F0">
      <w:pPr>
        <w:widowControl/>
        <w:spacing w:after="30" w:line="432" w:lineRule="atLeast"/>
        <w:ind w:right="189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:rsidR="00AE70F0" w:rsidRPr="00AE70F0" w:rsidRDefault="00AE70F0" w:rsidP="00AE70F0">
      <w:pPr>
        <w:widowControl/>
        <w:shd w:val="clear" w:color="auto" w:fill="F9F9F9"/>
        <w:wordWrap w:val="0"/>
        <w:spacing w:line="336" w:lineRule="atLeast"/>
        <w:ind w:right="189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#!/usr/bin/python3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以上程序执行，报错信息如下：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Traceback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most recent call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last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E70F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File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"test.py"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line </w:t>
      </w: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&lt;module&gt;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test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E70F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File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"test.py"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line </w:t>
      </w: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AE70F0" w:rsidRPr="00AE70F0" w:rsidRDefault="00AE70F0" w:rsidP="00AE70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right="189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70F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UnboundLocalError</w:t>
      </w:r>
      <w:r w:rsidRPr="00AE70F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variable </w:t>
      </w:r>
      <w:r w:rsidRPr="00AE70F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AE70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referenced before assignment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错误信息为局部作用域引用错误，因为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函数中的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使用的是局部，未定义，无法修改。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修改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为全局变量：</w:t>
      </w:r>
    </w:p>
    <w:p w:rsidR="00AE70F0" w:rsidRPr="00AE70F0" w:rsidRDefault="00AE70F0" w:rsidP="00AE70F0">
      <w:pPr>
        <w:widowControl/>
        <w:spacing w:after="30" w:line="432" w:lineRule="atLeast"/>
        <w:ind w:right="189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AE70F0" w:rsidRPr="00AE70F0" w:rsidRDefault="00AE70F0" w:rsidP="00AE70F0">
      <w:pPr>
        <w:widowControl/>
        <w:shd w:val="clear" w:color="auto" w:fill="F9F9F9"/>
        <w:wordWrap w:val="0"/>
        <w:spacing w:line="336" w:lineRule="atLeast"/>
        <w:ind w:right="189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#!/usr/bin/python3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global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</w:p>
    <w:p w:rsidR="00AE70F0" w:rsidRPr="00AE70F0" w:rsidRDefault="00AE70F0" w:rsidP="00AE70F0">
      <w:pPr>
        <w:widowControl/>
        <w:shd w:val="clear" w:color="auto" w:fill="E5EECC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执行输出结果为：</w:t>
      </w:r>
    </w:p>
    <w:p w:rsidR="00AE70F0" w:rsidRPr="00AE70F0" w:rsidRDefault="00AE70F0" w:rsidP="00AE70F0">
      <w:pPr>
        <w:widowControl/>
        <w:shd w:val="clear" w:color="auto" w:fill="F9F9F9"/>
        <w:wordWrap w:val="0"/>
        <w:spacing w:line="336" w:lineRule="atLeast"/>
        <w:ind w:right="189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t>11</w:t>
      </w:r>
    </w:p>
    <w:p w:rsidR="00AE70F0" w:rsidRPr="00AE70F0" w:rsidRDefault="00AE70F0" w:rsidP="00AE70F0">
      <w:pPr>
        <w:widowControl/>
        <w:shd w:val="clear" w:color="auto" w:fill="FFFFFF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也可以通过函数参数传递：</w:t>
      </w:r>
    </w:p>
    <w:p w:rsidR="00AE70F0" w:rsidRPr="00AE70F0" w:rsidRDefault="00AE70F0" w:rsidP="00AE70F0">
      <w:pPr>
        <w:widowControl/>
        <w:spacing w:after="30" w:line="432" w:lineRule="atLeast"/>
        <w:ind w:right="189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AE70F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:rsidR="00AE70F0" w:rsidRPr="00AE70F0" w:rsidRDefault="00AE70F0" w:rsidP="00AE70F0">
      <w:pPr>
        <w:widowControl/>
        <w:shd w:val="clear" w:color="auto" w:fill="F9F9F9"/>
        <w:wordWrap w:val="0"/>
        <w:spacing w:line="336" w:lineRule="atLeast"/>
        <w:ind w:right="189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E70F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#!/usr/bin/python3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AE70F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AE70F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AE70F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AE70F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:rsidR="00AE70F0" w:rsidRPr="00AE70F0" w:rsidRDefault="00AE70F0" w:rsidP="00AE70F0">
      <w:pPr>
        <w:widowControl/>
        <w:shd w:val="clear" w:color="auto" w:fill="E5EECC"/>
        <w:wordWrap w:val="0"/>
        <w:spacing w:line="480" w:lineRule="atLeast"/>
        <w:ind w:right="189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E70F0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执行输出结果为：</w:t>
      </w:r>
    </w:p>
    <w:p w:rsidR="00AE70F0" w:rsidRPr="00AE70F0" w:rsidRDefault="00AE70F0" w:rsidP="00AE70F0">
      <w:pPr>
        <w:widowControl/>
        <w:shd w:val="clear" w:color="auto" w:fill="F9F9F9"/>
        <w:wordWrap w:val="0"/>
        <w:spacing w:line="336" w:lineRule="atLeast"/>
        <w:ind w:right="189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AE70F0">
        <w:rPr>
          <w:rFonts w:ascii="Consolas" w:eastAsia="宋体" w:hAnsi="Consolas" w:cs="Helvetica"/>
          <w:color w:val="000000"/>
          <w:kern w:val="0"/>
          <w:sz w:val="20"/>
          <w:szCs w:val="20"/>
        </w:rPr>
        <w:t>11</w:t>
      </w:r>
    </w:p>
    <w:p w:rsidR="00AE70F0" w:rsidRPr="00AE70F0" w:rsidRDefault="00AE70F0" w:rsidP="00AE70F0">
      <w:pPr>
        <w:widowControl/>
        <w:shd w:val="clear" w:color="auto" w:fill="FBFBFB"/>
        <w:spacing w:line="360" w:lineRule="atLeast"/>
        <w:ind w:right="189"/>
        <w:jc w:val="left"/>
        <w:rPr>
          <w:rFonts w:ascii="Helvetica" w:eastAsia="宋体" w:hAnsi="Helvetica" w:cs="Helvetica"/>
          <w:color w:val="8590A6"/>
          <w:kern w:val="0"/>
          <w:sz w:val="23"/>
          <w:szCs w:val="23"/>
        </w:rPr>
      </w:pPr>
      <w:r w:rsidRPr="00AE70F0">
        <w:rPr>
          <w:rFonts w:ascii="Helvetica" w:eastAsia="宋体" w:hAnsi="Helvetica" w:cs="Helvetica"/>
          <w:color w:val="8590A6"/>
          <w:kern w:val="0"/>
          <w:sz w:val="23"/>
          <w:szCs w:val="23"/>
        </w:rPr>
        <w:t> </w:t>
      </w:r>
      <w:hyperlink r:id="rId8" w:tooltip="Python3 面向对象" w:history="1">
        <w:r w:rsidRPr="00AE70F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Python3 </w:t>
        </w:r>
        <w:r w:rsidRPr="00AE70F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面向对象</w:t>
        </w:r>
      </w:hyperlink>
    </w:p>
    <w:p w:rsidR="00AE70F0" w:rsidRPr="00AE70F0" w:rsidRDefault="00AE70F0" w:rsidP="00AE70F0">
      <w:pPr>
        <w:widowControl/>
        <w:shd w:val="clear" w:color="auto" w:fill="FBFBFB"/>
        <w:spacing w:line="360" w:lineRule="atLeast"/>
        <w:ind w:right="189"/>
        <w:jc w:val="left"/>
        <w:rPr>
          <w:rFonts w:ascii="Helvetica" w:eastAsia="宋体" w:hAnsi="Helvetica" w:cs="Helvetica"/>
          <w:color w:val="8590A6"/>
          <w:kern w:val="0"/>
          <w:sz w:val="23"/>
          <w:szCs w:val="23"/>
        </w:rPr>
      </w:pPr>
      <w:hyperlink r:id="rId9" w:tooltip="Python3 标准库概览" w:history="1">
        <w:r w:rsidRPr="00AE70F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 xml:space="preserve">Python3 </w:t>
        </w:r>
        <w:r w:rsidRPr="00AE70F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标准库概览</w:t>
        </w:r>
      </w:hyperlink>
      <w:r w:rsidRPr="00AE70F0">
        <w:rPr>
          <w:rFonts w:ascii="Helvetica" w:eastAsia="宋体" w:hAnsi="Helvetica" w:cs="Helvetica"/>
          <w:color w:val="8590A6"/>
          <w:kern w:val="0"/>
          <w:sz w:val="23"/>
          <w:szCs w:val="23"/>
        </w:rPr>
        <w:t> </w:t>
      </w:r>
    </w:p>
    <w:sectPr w:rsidR="00AE70F0" w:rsidRPr="00AE7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15B9"/>
    <w:multiLevelType w:val="multilevel"/>
    <w:tmpl w:val="412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1D0C"/>
    <w:multiLevelType w:val="multilevel"/>
    <w:tmpl w:val="2452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85D80"/>
    <w:multiLevelType w:val="multilevel"/>
    <w:tmpl w:val="644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C1D20"/>
    <w:multiLevelType w:val="multilevel"/>
    <w:tmpl w:val="F3F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B7"/>
    <w:rsid w:val="0024752C"/>
    <w:rsid w:val="00922B0B"/>
    <w:rsid w:val="00AE70F0"/>
    <w:rsid w:val="00BD1EB7"/>
    <w:rsid w:val="00D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58CC"/>
  <w15:chartTrackingRefBased/>
  <w15:docId w15:val="{7B07E3EB-B3CE-4F09-B681-4A5D1B4D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70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E70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70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70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E70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E70F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E7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70F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E70F0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E70F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E70F0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E70F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E70F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lefth2">
    <w:name w:val="left_h2"/>
    <w:basedOn w:val="a0"/>
    <w:rsid w:val="00AE70F0"/>
  </w:style>
  <w:style w:type="paragraph" w:styleId="a5">
    <w:name w:val="Normal (Web)"/>
    <w:basedOn w:val="a"/>
    <w:uiPriority w:val="99"/>
    <w:semiHidden/>
    <w:unhideWhenUsed/>
    <w:rsid w:val="00AE7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E70F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E7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70F0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AE70F0"/>
  </w:style>
  <w:style w:type="character" w:customStyle="1" w:styleId="pun">
    <w:name w:val="pun"/>
    <w:basedOn w:val="a0"/>
    <w:rsid w:val="00AE70F0"/>
  </w:style>
  <w:style w:type="character" w:customStyle="1" w:styleId="pln">
    <w:name w:val="pln"/>
    <w:basedOn w:val="a0"/>
    <w:rsid w:val="00AE70F0"/>
  </w:style>
  <w:style w:type="character" w:customStyle="1" w:styleId="str">
    <w:name w:val="str"/>
    <w:basedOn w:val="a0"/>
    <w:rsid w:val="00AE70F0"/>
  </w:style>
  <w:style w:type="character" w:customStyle="1" w:styleId="kwd">
    <w:name w:val="kwd"/>
    <w:basedOn w:val="a0"/>
    <w:rsid w:val="00AE70F0"/>
  </w:style>
  <w:style w:type="character" w:customStyle="1" w:styleId="lit">
    <w:name w:val="lit"/>
    <w:basedOn w:val="a0"/>
    <w:rsid w:val="00AE70F0"/>
  </w:style>
  <w:style w:type="character" w:customStyle="1" w:styleId="com">
    <w:name w:val="com"/>
    <w:basedOn w:val="a0"/>
    <w:rsid w:val="00AE70F0"/>
  </w:style>
  <w:style w:type="character" w:customStyle="1" w:styleId="hl-comment">
    <w:name w:val="hl-comment"/>
    <w:basedOn w:val="a0"/>
    <w:rsid w:val="00AE70F0"/>
  </w:style>
  <w:style w:type="character" w:customStyle="1" w:styleId="hl-code">
    <w:name w:val="hl-code"/>
    <w:basedOn w:val="a0"/>
    <w:rsid w:val="00AE70F0"/>
  </w:style>
  <w:style w:type="character" w:customStyle="1" w:styleId="hl-identifier">
    <w:name w:val="hl-identifier"/>
    <w:basedOn w:val="a0"/>
    <w:rsid w:val="00AE70F0"/>
  </w:style>
  <w:style w:type="character" w:customStyle="1" w:styleId="hl-number">
    <w:name w:val="hl-number"/>
    <w:basedOn w:val="a0"/>
    <w:rsid w:val="00AE70F0"/>
  </w:style>
  <w:style w:type="character" w:customStyle="1" w:styleId="hl-reserved">
    <w:name w:val="hl-reserved"/>
    <w:basedOn w:val="a0"/>
    <w:rsid w:val="00AE70F0"/>
  </w:style>
  <w:style w:type="character" w:customStyle="1" w:styleId="hl-builtin">
    <w:name w:val="hl-builtin"/>
    <w:basedOn w:val="a0"/>
    <w:rsid w:val="00AE70F0"/>
  </w:style>
  <w:style w:type="character" w:customStyle="1" w:styleId="hl-brackets">
    <w:name w:val="hl-brackets"/>
    <w:basedOn w:val="a0"/>
    <w:rsid w:val="00AE70F0"/>
  </w:style>
  <w:style w:type="character" w:customStyle="1" w:styleId="hl-quotes">
    <w:name w:val="hl-quotes"/>
    <w:basedOn w:val="a0"/>
    <w:rsid w:val="00AE70F0"/>
  </w:style>
  <w:style w:type="character" w:customStyle="1" w:styleId="hl-string">
    <w:name w:val="hl-string"/>
    <w:basedOn w:val="a0"/>
    <w:rsid w:val="00AE70F0"/>
  </w:style>
  <w:style w:type="character" w:customStyle="1" w:styleId="mw-headline">
    <w:name w:val="mw-headline"/>
    <w:basedOn w:val="a0"/>
    <w:rsid w:val="00AE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1944">
          <w:marLeft w:val="0"/>
          <w:marRight w:val="0"/>
          <w:marTop w:val="25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7787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3954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17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0649">
                  <w:marLeft w:val="0"/>
                  <w:marRight w:val="189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2543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3" w:color="auto"/>
                            <w:bottom w:val="none" w:sz="0" w:space="0" w:color="auto"/>
                            <w:right w:val="single" w:sz="6" w:space="0" w:color="auto"/>
                          </w:divBdr>
                        </w:div>
                        <w:div w:id="5068225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0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477745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80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none" w:sz="0" w:space="0" w:color="auto"/>
                        <w:right w:val="single" w:sz="6" w:space="0" w:color="EFEFEF"/>
                      </w:divBdr>
                      <w:divsChild>
                        <w:div w:id="481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7EAF1"/>
                            <w:left w:val="single" w:sz="6" w:space="23" w:color="E7EAF1"/>
                            <w:bottom w:val="single" w:sz="6" w:space="8" w:color="E7EAF1"/>
                            <w:right w:val="single" w:sz="6" w:space="23" w:color="E7EAF1"/>
                          </w:divBdr>
                          <w:divsChild>
                            <w:div w:id="176214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3402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587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6869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75506113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621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28832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186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28128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3026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2865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9552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083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69118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5153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75864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89839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28839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3001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64227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49136425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72846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4088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55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5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7EAF1"/>
                            <w:left w:val="single" w:sz="6" w:space="23" w:color="E7EAF1"/>
                            <w:bottom w:val="single" w:sz="6" w:space="8" w:color="E7EAF1"/>
                            <w:right w:val="single" w:sz="6" w:space="23" w:color="E7EAF1"/>
                          </w:divBdr>
                          <w:divsChild>
                            <w:div w:id="17934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9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4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375311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30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single" w:sz="6" w:space="31" w:color="E4E4E4"/>
                <w:right w:val="none" w:sz="0" w:space="0" w:color="auto"/>
              </w:divBdr>
              <w:divsChild>
                <w:div w:id="16752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5" w:color="auto"/>
                        <w:left w:val="single" w:sz="6" w:space="30" w:color="E4E4E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4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6844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621642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python3-clas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python3/python3-stdli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611</Words>
  <Characters>3488</Characters>
  <Application>Microsoft Office Word</Application>
  <DocSecurity>0</DocSecurity>
  <Lines>29</Lines>
  <Paragraphs>8</Paragraphs>
  <ScaleCrop>false</ScaleCrop>
  <Company>Home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2022-10-21T14:25:00Z</dcterms:created>
  <dcterms:modified xsi:type="dcterms:W3CDTF">2022-10-21T14:28:00Z</dcterms:modified>
</cp:coreProperties>
</file>