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D0325" w14:textId="77777777" w:rsidR="00E375D2" w:rsidRDefault="0050554C">
      <w:pPr>
        <w:jc w:val="center"/>
        <w:rPr>
          <w:rFonts w:ascii="SimHei" w:eastAsia="SimHei" w:hAnsi="SimHei"/>
          <w:sz w:val="36"/>
          <w:szCs w:val="36"/>
        </w:rPr>
      </w:pPr>
      <w:r>
        <w:rPr>
          <w:rFonts w:ascii="SimHei" w:eastAsia="SimHei" w:hAnsi="SimHei"/>
          <w:sz w:val="32"/>
        </w:rPr>
        <w:t>第</w:t>
      </w:r>
      <w:r>
        <w:rPr>
          <w:rFonts w:ascii="SimHei" w:eastAsia="SimHei" w:hAnsi="SimHei"/>
          <w:sz w:val="32"/>
        </w:rPr>
        <w:t>14</w:t>
      </w:r>
      <w:r>
        <w:rPr>
          <w:rFonts w:ascii="SimHei" w:eastAsia="SimHei" w:hAnsi="SimHei"/>
          <w:sz w:val="32"/>
        </w:rPr>
        <w:t>组</w:t>
      </w:r>
      <w:r>
        <w:rPr>
          <w:rFonts w:ascii="SimHei" w:eastAsia="SimHei" w:hAnsi="SimHei"/>
          <w:sz w:val="32"/>
        </w:rPr>
        <w:t xml:space="preserve"> </w:t>
      </w:r>
      <w:r>
        <w:rPr>
          <w:rFonts w:ascii="SimHei" w:eastAsia="SimHei" w:hAnsi="SimHei"/>
          <w:sz w:val="32"/>
        </w:rPr>
        <w:t>乐赛系统</w:t>
      </w:r>
      <w:r>
        <w:rPr>
          <w:rFonts w:ascii="SimHei" w:eastAsia="SimHei" w:hAnsi="SimHei"/>
          <w:sz w:val="32"/>
        </w:rPr>
        <w:t xml:space="preserve"> </w:t>
      </w:r>
      <w:r>
        <w:rPr>
          <w:rFonts w:ascii="SimHei" w:eastAsia="SimHei" w:hAnsi="SimHei"/>
          <w:sz w:val="32"/>
        </w:rPr>
        <w:t>小组中的角色分工及工作情况说明</w:t>
      </w:r>
    </w:p>
    <w:p w14:paraId="3A3E5A0A" w14:textId="77777777" w:rsidR="00E375D2" w:rsidRPr="0050554C" w:rsidRDefault="0050554C">
      <w:pPr>
        <w:pStyle w:val="aa"/>
        <w:numPr>
          <w:ilvl w:val="0"/>
          <w:numId w:val="1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32"/>
          <w:szCs w:val="32"/>
        </w:rPr>
      </w:pPr>
      <w:r>
        <w:rPr>
          <w:rFonts w:ascii="SimHei" w:eastAsia="SimHei" w:hAnsi="SimHei" w:hint="eastAsia"/>
          <w:sz w:val="32"/>
          <w:szCs w:val="32"/>
        </w:rPr>
        <w:t>角色</w:t>
      </w:r>
      <w:r>
        <w:rPr>
          <w:rFonts w:ascii="SimHei" w:eastAsia="SimHei" w:hAnsi="SimHei" w:hint="eastAsia"/>
          <w:sz w:val="32"/>
          <w:szCs w:val="32"/>
        </w:rPr>
        <w:t>分工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65"/>
        <w:gridCol w:w="2415"/>
      </w:tblGrid>
      <w:tr w:rsidR="0050554C" w14:paraId="2C437763" w14:textId="77777777" w:rsidTr="00BE46CD">
        <w:trPr>
          <w:jc w:val="center"/>
        </w:trPr>
        <w:tc>
          <w:tcPr>
            <w:tcW w:w="5665" w:type="dxa"/>
          </w:tcPr>
          <w:p w14:paraId="1A171F4A" w14:textId="77777777" w:rsidR="0050554C" w:rsidRDefault="0050554C" w:rsidP="00BE46CD">
            <w:pPr>
              <w:pStyle w:val="aa"/>
              <w:spacing w:after="0" w:line="360" w:lineRule="auto"/>
              <w:ind w:left="0"/>
              <w:jc w:val="center"/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角色</w:t>
            </w:r>
          </w:p>
        </w:tc>
        <w:tc>
          <w:tcPr>
            <w:tcW w:w="2415" w:type="dxa"/>
          </w:tcPr>
          <w:p w14:paraId="04181DFF" w14:textId="77777777" w:rsidR="0050554C" w:rsidRDefault="0050554C" w:rsidP="00BE46CD">
            <w:pPr>
              <w:pStyle w:val="aa"/>
              <w:spacing w:after="0" w:line="360" w:lineRule="auto"/>
              <w:ind w:left="0"/>
              <w:jc w:val="center"/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人员姓名</w:t>
            </w:r>
          </w:p>
        </w:tc>
      </w:tr>
      <w:tr w:rsidR="0050554C" w14:paraId="5E51FEB9" w14:textId="77777777" w:rsidTr="00BE46CD">
        <w:trPr>
          <w:jc w:val="center"/>
        </w:trPr>
        <w:tc>
          <w:tcPr>
            <w:tcW w:w="5665" w:type="dxa"/>
          </w:tcPr>
          <w:p w14:paraId="3347C9D6" w14:textId="70D91F2D" w:rsidR="0050554C" w:rsidRDefault="0050554C" w:rsidP="00BE46CD">
            <w:pPr>
              <w:pStyle w:val="aa"/>
              <w:spacing w:after="0" w:line="360" w:lineRule="auto"/>
              <w:ind w:left="0"/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1、</w:t>
            </w:r>
            <w:r w:rsidRPr="0050554C">
              <w:rPr>
                <w:rFonts w:ascii="SimSun" w:eastAsia="SimSun" w:hAnsi="SimSun" w:hint="eastAsia"/>
                <w:sz w:val="24"/>
              </w:rPr>
              <w:t>项目负责人</w:t>
            </w:r>
            <w:r w:rsidRPr="0050554C">
              <w:rPr>
                <w:rFonts w:ascii="SimSun" w:eastAsia="SimSun" w:hAnsi="SimSun"/>
                <w:sz w:val="24"/>
              </w:rPr>
              <w:t xml:space="preserve"> / 产品经理 / 前端主开发 / 测试与交付整合</w:t>
            </w:r>
          </w:p>
        </w:tc>
        <w:tc>
          <w:tcPr>
            <w:tcW w:w="2415" w:type="dxa"/>
          </w:tcPr>
          <w:p w14:paraId="6416EB69" w14:textId="09D988B7" w:rsidR="0050554C" w:rsidRDefault="0050554C" w:rsidP="00BE46CD">
            <w:pPr>
              <w:pStyle w:val="aa"/>
              <w:spacing w:after="0" w:line="360" w:lineRule="auto"/>
              <w:ind w:left="0"/>
              <w:jc w:val="center"/>
              <w:rPr>
                <w:rFonts w:ascii="SimSun" w:eastAsia="SimSun" w:hAnsi="SimSun"/>
                <w:sz w:val="24"/>
              </w:rPr>
            </w:pPr>
            <w:r w:rsidRPr="0050554C">
              <w:rPr>
                <w:rFonts w:ascii="SimSun" w:eastAsia="SimSun" w:hAnsi="SimSun" w:hint="eastAsia"/>
                <w:sz w:val="24"/>
              </w:rPr>
              <w:t>張振豐</w:t>
            </w:r>
          </w:p>
        </w:tc>
      </w:tr>
      <w:tr w:rsidR="0050554C" w14:paraId="1DA09EE2" w14:textId="77777777" w:rsidTr="00BE46CD">
        <w:trPr>
          <w:jc w:val="center"/>
        </w:trPr>
        <w:tc>
          <w:tcPr>
            <w:tcW w:w="5665" w:type="dxa"/>
          </w:tcPr>
          <w:p w14:paraId="0AA5E869" w14:textId="6150BC6F" w:rsidR="0050554C" w:rsidRDefault="0050554C" w:rsidP="00BE46CD">
            <w:pPr>
              <w:pStyle w:val="aa"/>
              <w:spacing w:after="0" w:line="360" w:lineRule="auto"/>
              <w:ind w:left="0"/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2、</w:t>
            </w:r>
            <w:r w:rsidRPr="0050554C">
              <w:rPr>
                <w:rFonts w:ascii="SimSun" w:eastAsia="SimSun" w:hAnsi="SimSun" w:hint="eastAsia"/>
                <w:sz w:val="24"/>
              </w:rPr>
              <w:t>技术负责人</w:t>
            </w:r>
            <w:r w:rsidRPr="0050554C">
              <w:rPr>
                <w:rFonts w:ascii="SimSun" w:eastAsia="SimSun" w:hAnsi="SimSun"/>
                <w:sz w:val="24"/>
              </w:rPr>
              <w:t xml:space="preserve"> / 文档工程师 / 架构与接口规范</w:t>
            </w:r>
          </w:p>
        </w:tc>
        <w:tc>
          <w:tcPr>
            <w:tcW w:w="2415" w:type="dxa"/>
          </w:tcPr>
          <w:p w14:paraId="19D1B886" w14:textId="19E37245" w:rsidR="0050554C" w:rsidRDefault="0050554C" w:rsidP="00BE46CD">
            <w:pPr>
              <w:pStyle w:val="aa"/>
              <w:spacing w:after="0" w:line="360" w:lineRule="auto"/>
              <w:ind w:left="0"/>
              <w:jc w:val="center"/>
              <w:rPr>
                <w:rFonts w:ascii="SimSun" w:eastAsia="SimSun" w:hAnsi="SimSun"/>
                <w:sz w:val="24"/>
              </w:rPr>
            </w:pPr>
            <w:r w:rsidRPr="0050554C">
              <w:rPr>
                <w:rFonts w:ascii="SimSun" w:eastAsia="SimSun" w:hAnsi="SimSun" w:hint="eastAsia"/>
                <w:sz w:val="24"/>
              </w:rPr>
              <w:t>陈俊皓</w:t>
            </w:r>
          </w:p>
        </w:tc>
      </w:tr>
      <w:tr w:rsidR="0050554C" w14:paraId="105648F0" w14:textId="77777777" w:rsidTr="00BE46CD">
        <w:trPr>
          <w:jc w:val="center"/>
        </w:trPr>
        <w:tc>
          <w:tcPr>
            <w:tcW w:w="5665" w:type="dxa"/>
          </w:tcPr>
          <w:p w14:paraId="35FC1267" w14:textId="7523FC86" w:rsidR="0050554C" w:rsidRDefault="0050554C" w:rsidP="00BE46CD">
            <w:pPr>
              <w:pStyle w:val="aa"/>
              <w:spacing w:after="0" w:line="360" w:lineRule="auto"/>
              <w:ind w:left="0"/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3、</w:t>
            </w:r>
            <w:r w:rsidRPr="0050554C">
              <w:rPr>
                <w:rFonts w:ascii="SimSun" w:eastAsia="SimSun" w:hAnsi="SimSun" w:hint="eastAsia"/>
                <w:sz w:val="24"/>
              </w:rPr>
              <w:t>前端开发</w:t>
            </w:r>
            <w:r w:rsidRPr="0050554C">
              <w:rPr>
                <w:rFonts w:ascii="SimSun" w:eastAsia="SimSun" w:hAnsi="SimSun"/>
                <w:sz w:val="24"/>
              </w:rPr>
              <w:t xml:space="preserve"> / 页面与接口联调</w:t>
            </w:r>
          </w:p>
        </w:tc>
        <w:tc>
          <w:tcPr>
            <w:tcW w:w="2415" w:type="dxa"/>
          </w:tcPr>
          <w:p w14:paraId="225ACC24" w14:textId="7E26DA3F" w:rsidR="0050554C" w:rsidRDefault="0050554C" w:rsidP="00BE46CD">
            <w:pPr>
              <w:pStyle w:val="aa"/>
              <w:spacing w:after="0" w:line="360" w:lineRule="auto"/>
              <w:ind w:left="0"/>
              <w:jc w:val="center"/>
              <w:rPr>
                <w:rFonts w:ascii="SimSun" w:eastAsia="SimSun" w:hAnsi="SimSun"/>
                <w:sz w:val="24"/>
              </w:rPr>
            </w:pPr>
            <w:r w:rsidRPr="0050554C">
              <w:rPr>
                <w:rFonts w:ascii="SimSun" w:eastAsia="SimSun" w:hAnsi="SimSun" w:hint="eastAsia"/>
                <w:sz w:val="24"/>
              </w:rPr>
              <w:t>张二思</w:t>
            </w:r>
          </w:p>
        </w:tc>
      </w:tr>
      <w:tr w:rsidR="0050554C" w14:paraId="7B0A6986" w14:textId="77777777" w:rsidTr="00BE46CD">
        <w:trPr>
          <w:jc w:val="center"/>
        </w:trPr>
        <w:tc>
          <w:tcPr>
            <w:tcW w:w="5665" w:type="dxa"/>
          </w:tcPr>
          <w:p w14:paraId="5938DA14" w14:textId="68C6901B" w:rsidR="0050554C" w:rsidRDefault="0050554C" w:rsidP="00BE46CD">
            <w:pPr>
              <w:pStyle w:val="aa"/>
              <w:spacing w:after="0" w:line="360" w:lineRule="auto"/>
              <w:ind w:left="0"/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4、</w:t>
            </w:r>
            <w:r w:rsidRPr="0050554C">
              <w:rPr>
                <w:rFonts w:ascii="SimSun" w:eastAsia="SimSun" w:hAnsi="SimSun" w:hint="eastAsia"/>
                <w:sz w:val="24"/>
              </w:rPr>
              <w:t>后端主开发</w:t>
            </w:r>
            <w:r w:rsidRPr="0050554C">
              <w:rPr>
                <w:rFonts w:ascii="SimSun" w:eastAsia="SimSun" w:hAnsi="SimSun"/>
                <w:sz w:val="24"/>
              </w:rPr>
              <w:t xml:space="preserve"> / 接口与业务逻辑</w:t>
            </w:r>
          </w:p>
        </w:tc>
        <w:tc>
          <w:tcPr>
            <w:tcW w:w="2415" w:type="dxa"/>
          </w:tcPr>
          <w:p w14:paraId="751328A0" w14:textId="0E9539A4" w:rsidR="0050554C" w:rsidRDefault="0050554C" w:rsidP="00BE46CD">
            <w:pPr>
              <w:pStyle w:val="aa"/>
              <w:spacing w:after="0" w:line="360" w:lineRule="auto"/>
              <w:ind w:left="0"/>
              <w:jc w:val="center"/>
              <w:rPr>
                <w:rFonts w:ascii="SimSun" w:eastAsia="SimSun" w:hAnsi="SimSun"/>
                <w:sz w:val="24"/>
              </w:rPr>
            </w:pPr>
            <w:r w:rsidRPr="0050554C">
              <w:rPr>
                <w:rFonts w:ascii="SimSun" w:eastAsia="SimSun" w:hAnsi="SimSun" w:hint="eastAsia"/>
                <w:sz w:val="24"/>
              </w:rPr>
              <w:t>董祉含</w:t>
            </w:r>
          </w:p>
        </w:tc>
      </w:tr>
      <w:tr w:rsidR="0050554C" w14:paraId="0AC69400" w14:textId="77777777" w:rsidTr="00BE46CD">
        <w:trPr>
          <w:jc w:val="center"/>
        </w:trPr>
        <w:tc>
          <w:tcPr>
            <w:tcW w:w="5665" w:type="dxa"/>
          </w:tcPr>
          <w:p w14:paraId="597F2CFE" w14:textId="3F1924F5" w:rsidR="0050554C" w:rsidRDefault="0050554C" w:rsidP="0050554C">
            <w:pPr>
              <w:pStyle w:val="aa"/>
              <w:numPr>
                <w:ilvl w:val="0"/>
                <w:numId w:val="2"/>
              </w:numPr>
              <w:spacing w:after="0" w:line="360" w:lineRule="auto"/>
              <w:jc w:val="both"/>
              <w:rPr>
                <w:rFonts w:ascii="SimSun" w:eastAsia="SimSun" w:hAnsi="SimSun"/>
                <w:sz w:val="24"/>
              </w:rPr>
            </w:pPr>
            <w:r w:rsidRPr="0050554C">
              <w:rPr>
                <w:rFonts w:ascii="SimSun" w:eastAsia="SimSun" w:hAnsi="SimSun" w:hint="eastAsia"/>
                <w:sz w:val="24"/>
              </w:rPr>
              <w:t>数据库负责人</w:t>
            </w:r>
            <w:r w:rsidRPr="0050554C">
              <w:rPr>
                <w:rFonts w:ascii="SimSun" w:eastAsia="SimSun" w:hAnsi="SimSun"/>
                <w:sz w:val="24"/>
              </w:rPr>
              <w:t xml:space="preserve"> / 测试负责人</w:t>
            </w:r>
          </w:p>
        </w:tc>
        <w:tc>
          <w:tcPr>
            <w:tcW w:w="2415" w:type="dxa"/>
          </w:tcPr>
          <w:p w14:paraId="7EEDFB17" w14:textId="57C9FD10" w:rsidR="0050554C" w:rsidRDefault="0050554C" w:rsidP="00BE46CD">
            <w:pPr>
              <w:pStyle w:val="aa"/>
              <w:spacing w:after="0" w:line="360" w:lineRule="auto"/>
              <w:ind w:left="0"/>
              <w:jc w:val="center"/>
              <w:rPr>
                <w:rFonts w:ascii="SimSun" w:eastAsia="SimSun" w:hAnsi="SimSun"/>
                <w:sz w:val="24"/>
              </w:rPr>
            </w:pPr>
            <w:r w:rsidRPr="0050554C">
              <w:rPr>
                <w:rFonts w:ascii="SimSun" w:eastAsia="SimSun" w:hAnsi="SimSun" w:hint="eastAsia"/>
                <w:sz w:val="24"/>
              </w:rPr>
              <w:t>路良钧</w:t>
            </w:r>
          </w:p>
        </w:tc>
      </w:tr>
      <w:tr w:rsidR="0050554C" w14:paraId="1EBB3AA0" w14:textId="77777777" w:rsidTr="00BE46CD">
        <w:trPr>
          <w:jc w:val="center"/>
        </w:trPr>
        <w:tc>
          <w:tcPr>
            <w:tcW w:w="5665" w:type="dxa"/>
          </w:tcPr>
          <w:p w14:paraId="7F28742D" w14:textId="2A9C816C" w:rsidR="0050554C" w:rsidRDefault="0050554C" w:rsidP="0050554C">
            <w:pPr>
              <w:pStyle w:val="aa"/>
              <w:numPr>
                <w:ilvl w:val="0"/>
                <w:numId w:val="2"/>
              </w:numPr>
              <w:spacing w:after="0" w:line="360" w:lineRule="auto"/>
              <w:jc w:val="both"/>
              <w:rPr>
                <w:rFonts w:ascii="SimSun" w:eastAsia="SimSun" w:hAnsi="SimSun"/>
                <w:sz w:val="24"/>
              </w:rPr>
            </w:pPr>
            <w:r w:rsidRPr="0050554C">
              <w:rPr>
                <w:rFonts w:ascii="SimSun" w:eastAsia="SimSun" w:hAnsi="SimSun"/>
                <w:sz w:val="24"/>
              </w:rPr>
              <w:t>UI界面架构设计</w:t>
            </w:r>
          </w:p>
        </w:tc>
        <w:tc>
          <w:tcPr>
            <w:tcW w:w="2415" w:type="dxa"/>
          </w:tcPr>
          <w:p w14:paraId="4DFDDAAF" w14:textId="375303BA" w:rsidR="0050554C" w:rsidRDefault="0050554C" w:rsidP="00BE46CD">
            <w:pPr>
              <w:pStyle w:val="aa"/>
              <w:spacing w:after="0" w:line="360" w:lineRule="auto"/>
              <w:ind w:left="0"/>
              <w:jc w:val="center"/>
              <w:rPr>
                <w:rFonts w:ascii="SimSun" w:eastAsia="SimSun" w:hAnsi="SimSun"/>
                <w:sz w:val="24"/>
              </w:rPr>
            </w:pPr>
            <w:r w:rsidRPr="0050554C">
              <w:rPr>
                <w:rFonts w:ascii="SimSun" w:eastAsia="SimSun" w:hAnsi="SimSun" w:hint="eastAsia"/>
                <w:sz w:val="24"/>
              </w:rPr>
              <w:t>李峻安</w:t>
            </w:r>
          </w:p>
        </w:tc>
      </w:tr>
    </w:tbl>
    <w:p w14:paraId="4FC1E873" w14:textId="77777777" w:rsidR="00E375D2" w:rsidRPr="0050554C" w:rsidRDefault="00E375D2" w:rsidP="0050554C">
      <w:pPr>
        <w:rPr>
          <w:rFonts w:ascii="SimSun" w:eastAsia="新細明體" w:hAnsi="SimSun" w:hint="eastAsia"/>
          <w:sz w:val="24"/>
          <w:lang w:eastAsia="zh-TW"/>
        </w:rPr>
      </w:pPr>
    </w:p>
    <w:p w14:paraId="5CFF6901" w14:textId="77777777" w:rsidR="00E375D2" w:rsidRDefault="0050554C">
      <w:pPr>
        <w:pStyle w:val="aa"/>
        <w:numPr>
          <w:ilvl w:val="0"/>
          <w:numId w:val="1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32"/>
          <w:szCs w:val="32"/>
        </w:rPr>
      </w:pPr>
      <w:r>
        <w:rPr>
          <w:rFonts w:ascii="SimHei" w:eastAsia="SimHei" w:hAnsi="SimHei" w:hint="eastAsia"/>
          <w:sz w:val="32"/>
          <w:szCs w:val="32"/>
        </w:rPr>
        <w:t>工</w:t>
      </w:r>
      <w:r>
        <w:rPr>
          <w:rFonts w:ascii="SimHei" w:eastAsia="SimHei" w:hAnsi="SimHei" w:hint="eastAsia"/>
          <w:sz w:val="32"/>
          <w:szCs w:val="32"/>
        </w:rPr>
        <w:t>作情况说明</w:t>
      </w:r>
    </w:p>
    <w:p w14:paraId="4B23934F" w14:textId="2BE59831" w:rsidR="00E375D2" w:rsidRDefault="0050554C">
      <w:pPr>
        <w:keepNext/>
        <w:keepLines/>
        <w:spacing w:before="200" w:after="80"/>
      </w:pPr>
      <w:r>
        <w:rPr>
          <w:rFonts w:ascii="SimHei" w:eastAsia="SimHei" w:hAnsi="SimHei"/>
          <w:b/>
          <w:sz w:val="28"/>
        </w:rPr>
        <w:t xml:space="preserve">1. </w:t>
      </w:r>
      <w:r w:rsidRPr="0050554C">
        <w:rPr>
          <w:rFonts w:ascii="SimHei" w:eastAsia="SimHei" w:hAnsi="SimHei" w:hint="eastAsia"/>
          <w:b/>
          <w:sz w:val="28"/>
        </w:rPr>
        <w:t>張振豐</w:t>
      </w:r>
    </w:p>
    <w:p w14:paraId="2ED71E82" w14:textId="77777777" w:rsidR="00E375D2" w:rsidRDefault="0050554C">
      <w:pPr>
        <w:widowControl/>
        <w:spacing w:after="0" w:line="360" w:lineRule="auto"/>
        <w:ind w:firstLine="480"/>
        <w:jc w:val="both"/>
      </w:pPr>
      <w:r>
        <w:rPr>
          <w:rFonts w:ascii="SimSun" w:eastAsia="SimSun" w:hAnsi="SimSun"/>
          <w:sz w:val="24"/>
        </w:rPr>
        <w:t>在本项目中，我主要担任项目负责人、产品经理、前端主开发，并参与最终测试和交付整合。前期我负责梳理乐赛平台的业务流程与页面信息架构，将系统划分为赛事大厅、赛事详情、创建与编辑赛事、报名管理、赛事工作台、淘汰树、个人档案、好友与消息通知等模块。开发过程中，我完成了主要页面的功能落地、接口联调和整体视觉优化，重点负责报名管理、批量加人和删人、单淘汰树组件、种子选手首轮保送、胜者推进、比分与排名保存，以及不同浏览器尺寸下的响应式适配。项目后期，我进一步修复了多人树图重叠、单人参赛显示异常、赛事缩图上传与默认图、登录注册背景、好友消息通知刷新和删除好友后通知残留等问题。除开发外，我也实际执行了登录、报名、淘汰树、通知和页面兼容性测试，与路良钧共同补充白盒、黑盒及回归测试记录，并负责</w:t>
      </w:r>
      <w:r>
        <w:rPr>
          <w:rFonts w:ascii="SimSun" w:eastAsia="SimSun" w:hAnsi="SimSun"/>
          <w:sz w:val="24"/>
        </w:rPr>
        <w:t xml:space="preserve"> README</w:t>
      </w:r>
      <w:r>
        <w:rPr>
          <w:rFonts w:ascii="SimSun" w:eastAsia="SimSun" w:hAnsi="SimSun"/>
          <w:sz w:val="24"/>
        </w:rPr>
        <w:t>、说明文档、系统截图和最终提交材料的统一整理，确保文档、代码与实际功能保持一致。</w:t>
      </w:r>
    </w:p>
    <w:p w14:paraId="0DBA2EC8" w14:textId="77777777" w:rsidR="00E375D2" w:rsidRDefault="0050554C">
      <w:pPr>
        <w:keepNext/>
        <w:keepLines/>
        <w:spacing w:before="200" w:after="80"/>
      </w:pPr>
      <w:r>
        <w:rPr>
          <w:rFonts w:ascii="SimHei" w:eastAsia="SimHei" w:hAnsi="SimHei"/>
          <w:b/>
          <w:sz w:val="28"/>
        </w:rPr>
        <w:lastRenderedPageBreak/>
        <w:t xml:space="preserve">2. </w:t>
      </w:r>
      <w:r>
        <w:rPr>
          <w:rFonts w:ascii="SimHei" w:eastAsia="SimHei" w:hAnsi="SimHei"/>
          <w:b/>
          <w:sz w:val="28"/>
        </w:rPr>
        <w:t>陈俊皓</w:t>
      </w:r>
    </w:p>
    <w:p w14:paraId="3AA1620F" w14:textId="77777777" w:rsidR="00E375D2" w:rsidRDefault="0050554C">
      <w:pPr>
        <w:widowControl/>
        <w:spacing w:after="0" w:line="360" w:lineRule="auto"/>
        <w:ind w:firstLine="480"/>
        <w:jc w:val="both"/>
      </w:pPr>
      <w:r>
        <w:rPr>
          <w:rFonts w:ascii="SimSun" w:eastAsia="SimSun" w:hAnsi="SimSun"/>
          <w:sz w:val="24"/>
        </w:rPr>
        <w:t>在本次乐赛一站式全民赛事组织服务平台项目中，我主要担任技术负责人与文档工程师，全面统筹技术架构、接口规范与文档编写。在开发初期，我主导落实了项目的技术方案，平台前端采用</w:t>
      </w:r>
      <w:r>
        <w:rPr>
          <w:rFonts w:ascii="SimSun" w:eastAsia="SimSun" w:hAnsi="SimSun"/>
          <w:sz w:val="24"/>
        </w:rPr>
        <w:t>Vue 3</w:t>
      </w:r>
      <w:r>
        <w:rPr>
          <w:rFonts w:ascii="SimSun" w:eastAsia="SimSun" w:hAnsi="SimSun"/>
          <w:sz w:val="24"/>
        </w:rPr>
        <w:t>、</w:t>
      </w:r>
      <w:r>
        <w:rPr>
          <w:rFonts w:ascii="SimSun" w:eastAsia="SimSun" w:hAnsi="SimSun"/>
          <w:sz w:val="24"/>
        </w:rPr>
        <w:t>Vite</w:t>
      </w:r>
      <w:r>
        <w:rPr>
          <w:rFonts w:ascii="SimSun" w:eastAsia="SimSun" w:hAnsi="SimSun"/>
          <w:sz w:val="24"/>
        </w:rPr>
        <w:t>、</w:t>
      </w:r>
      <w:r>
        <w:rPr>
          <w:rFonts w:ascii="SimSun" w:eastAsia="SimSun" w:hAnsi="SimSun"/>
          <w:sz w:val="24"/>
        </w:rPr>
        <w:t xml:space="preserve">Element Plus </w:t>
      </w:r>
      <w:r>
        <w:rPr>
          <w:rFonts w:ascii="SimSun" w:eastAsia="SimSun" w:hAnsi="SimSun"/>
          <w:sz w:val="24"/>
        </w:rPr>
        <w:t>及</w:t>
      </w:r>
      <w:r>
        <w:rPr>
          <w:rFonts w:ascii="SimSun" w:eastAsia="SimSun" w:hAnsi="SimSun"/>
          <w:sz w:val="24"/>
        </w:rPr>
        <w:t xml:space="preserve"> Axios</w:t>
      </w:r>
      <w:r>
        <w:rPr>
          <w:rFonts w:ascii="SimSun" w:eastAsia="SimSun" w:hAnsi="SimSun"/>
          <w:sz w:val="24"/>
        </w:rPr>
        <w:t>进行开发。后端由我重点把控</w:t>
      </w:r>
      <w:r>
        <w:rPr>
          <w:rFonts w:ascii="SimSun" w:eastAsia="SimSun" w:hAnsi="SimSun"/>
          <w:sz w:val="24"/>
        </w:rPr>
        <w:t>Django</w:t>
      </w:r>
      <w:r>
        <w:rPr>
          <w:rFonts w:ascii="SimSun" w:eastAsia="SimSun" w:hAnsi="SimSun"/>
          <w:sz w:val="24"/>
        </w:rPr>
        <w:t>架构，并结合</w:t>
      </w:r>
      <w:r>
        <w:rPr>
          <w:rFonts w:ascii="SimSun" w:eastAsia="SimSun" w:hAnsi="SimSun"/>
          <w:sz w:val="24"/>
        </w:rPr>
        <w:t>Session/Cookie</w:t>
      </w:r>
      <w:r>
        <w:rPr>
          <w:rFonts w:ascii="SimSun" w:eastAsia="SimSun" w:hAnsi="SimSun"/>
          <w:sz w:val="24"/>
        </w:rPr>
        <w:t>登录态、</w:t>
      </w:r>
      <w:r>
        <w:rPr>
          <w:rFonts w:ascii="SimSun" w:eastAsia="SimSun" w:hAnsi="SimSun"/>
          <w:sz w:val="24"/>
        </w:rPr>
        <w:t>CSRF</w:t>
      </w:r>
      <w:r>
        <w:rPr>
          <w:rFonts w:ascii="SimSun" w:eastAsia="SimSun" w:hAnsi="SimSun"/>
          <w:sz w:val="24"/>
        </w:rPr>
        <w:t>防护、验证码机制以及角色权限装饰器来实现业务隔离与安全防护，底层数据库则采用</w:t>
      </w:r>
      <w:r>
        <w:rPr>
          <w:rFonts w:ascii="SimSun" w:eastAsia="SimSun" w:hAnsi="SimSun"/>
          <w:sz w:val="24"/>
        </w:rPr>
        <w:t>MySQL 8.0</w:t>
      </w:r>
      <w:r>
        <w:rPr>
          <w:rFonts w:ascii="SimSun" w:eastAsia="SimSun" w:hAnsi="SimSun"/>
          <w:sz w:val="24"/>
        </w:rPr>
        <w:t>。</w:t>
      </w:r>
    </w:p>
    <w:p w14:paraId="5C3BA427" w14:textId="77777777" w:rsidR="00E375D2" w:rsidRDefault="0050554C">
      <w:pPr>
        <w:widowControl/>
        <w:spacing w:after="0" w:line="360" w:lineRule="auto"/>
        <w:ind w:firstLine="480"/>
        <w:jc w:val="both"/>
      </w:pPr>
      <w:r>
        <w:rPr>
          <w:rFonts w:ascii="SimSun" w:eastAsia="SimSun" w:hAnsi="SimSun"/>
          <w:sz w:val="24"/>
        </w:rPr>
        <w:t>在项目推进过程中，我负责统一定义</w:t>
      </w:r>
      <w:r>
        <w:rPr>
          <w:rFonts w:ascii="SimSun" w:eastAsia="SimSun" w:hAnsi="SimSun"/>
          <w:sz w:val="24"/>
        </w:rPr>
        <w:t>RESTful JSON</w:t>
      </w:r>
      <w:r>
        <w:rPr>
          <w:rFonts w:ascii="SimSun" w:eastAsia="SimSun" w:hAnsi="SimSun"/>
          <w:sz w:val="24"/>
        </w:rPr>
        <w:t>接口规范，全程维护了</w:t>
      </w:r>
      <w:r>
        <w:rPr>
          <w:rFonts w:ascii="SimSun" w:eastAsia="SimSun" w:hAnsi="SimSun"/>
          <w:sz w:val="24"/>
        </w:rPr>
        <w:t xml:space="preserve"> api.md </w:t>
      </w:r>
      <w:r>
        <w:rPr>
          <w:rFonts w:ascii="SimSun" w:eastAsia="SimSun" w:hAnsi="SimSun"/>
          <w:sz w:val="24"/>
        </w:rPr>
        <w:t>接口文档，并起草完善了包含环境要求、前后端启动及数据库初始化脚本的本地运行指南。把关团队的代码合并，处理</w:t>
      </w:r>
      <w:r>
        <w:rPr>
          <w:rFonts w:ascii="SimSun" w:eastAsia="SimSun" w:hAnsi="SimSun"/>
          <w:sz w:val="24"/>
        </w:rPr>
        <w:t xml:space="preserve"> GitHub </w:t>
      </w:r>
      <w:r>
        <w:rPr>
          <w:rFonts w:ascii="SimSun" w:eastAsia="SimSun" w:hAnsi="SimSun"/>
          <w:sz w:val="24"/>
        </w:rPr>
        <w:t>合并冲突，并协助组员解决前后端字段不一致及联调跨域等技术风险。在开发收尾阶段，我组织了全组的最终联调与测试核查，确保不同角色（普通选手、主办方、管理员）的闭环流程跑通且权限隔离无误。最后梳理了整体答辩讲稿与演示流程，并负责了项目结题时上台展示的讲解工作，向评审深入浅出地演示了平台的核心功能与技术亮点。</w:t>
      </w:r>
    </w:p>
    <w:p w14:paraId="771549AD" w14:textId="77777777" w:rsidR="00E375D2" w:rsidRDefault="0050554C">
      <w:pPr>
        <w:keepNext/>
        <w:keepLines/>
        <w:spacing w:before="200" w:after="80"/>
      </w:pPr>
      <w:r>
        <w:rPr>
          <w:rFonts w:ascii="SimHei" w:eastAsia="SimHei" w:hAnsi="SimHei"/>
          <w:b/>
          <w:sz w:val="28"/>
        </w:rPr>
        <w:t xml:space="preserve">3. </w:t>
      </w:r>
      <w:r>
        <w:rPr>
          <w:rFonts w:ascii="SimHei" w:eastAsia="SimHei" w:hAnsi="SimHei"/>
          <w:b/>
          <w:sz w:val="28"/>
        </w:rPr>
        <w:t>张二思</w:t>
      </w:r>
    </w:p>
    <w:p w14:paraId="06B86611" w14:textId="77777777" w:rsidR="00E375D2" w:rsidRDefault="0050554C">
      <w:pPr>
        <w:widowControl/>
        <w:spacing w:after="0" w:line="360" w:lineRule="auto"/>
        <w:ind w:firstLine="480"/>
        <w:jc w:val="both"/>
      </w:pPr>
      <w:r>
        <w:rPr>
          <w:rFonts w:ascii="SimSun" w:eastAsia="SimSun" w:hAnsi="SimSun"/>
          <w:sz w:val="24"/>
        </w:rPr>
        <w:t>我在项目开发期间主要参与了前端开发工作，配合产品、</w:t>
      </w:r>
      <w:r>
        <w:rPr>
          <w:rFonts w:ascii="SimSun" w:eastAsia="SimSun" w:hAnsi="SimSun"/>
          <w:sz w:val="24"/>
        </w:rPr>
        <w:t>UI</w:t>
      </w:r>
      <w:r>
        <w:rPr>
          <w:rFonts w:ascii="SimSun" w:eastAsia="SimSun" w:hAnsi="SimSun"/>
          <w:sz w:val="24"/>
        </w:rPr>
        <w:t>及后端团队成员完成平台开发工作。主要完成工作包括：初始化</w:t>
      </w:r>
      <w:r>
        <w:rPr>
          <w:rFonts w:ascii="SimSun" w:eastAsia="SimSun" w:hAnsi="SimSun"/>
          <w:sz w:val="24"/>
        </w:rPr>
        <w:t xml:space="preserve"> Vue </w:t>
      </w:r>
      <w:r>
        <w:rPr>
          <w:rFonts w:ascii="SimSun" w:eastAsia="SimSun" w:hAnsi="SimSun"/>
          <w:sz w:val="24"/>
        </w:rPr>
        <w:t>项目，配置</w:t>
      </w:r>
      <w:r>
        <w:rPr>
          <w:rFonts w:ascii="SimSun" w:eastAsia="SimSun" w:hAnsi="SimSun"/>
          <w:sz w:val="24"/>
        </w:rPr>
        <w:t xml:space="preserve"> </w:t>
      </w:r>
      <w:r>
        <w:rPr>
          <w:rFonts w:ascii="SimSun" w:eastAsia="SimSun" w:hAnsi="SimSun"/>
          <w:sz w:val="24"/>
        </w:rPr>
        <w:t>路由、</w:t>
      </w:r>
      <w:proofErr w:type="spellStart"/>
      <w:r>
        <w:rPr>
          <w:rFonts w:ascii="SimSun" w:eastAsia="SimSun" w:hAnsi="SimSun"/>
          <w:sz w:val="24"/>
        </w:rPr>
        <w:t>Pinia</w:t>
      </w:r>
      <w:proofErr w:type="spellEnd"/>
      <w:r>
        <w:rPr>
          <w:rFonts w:ascii="SimSun" w:eastAsia="SimSun" w:hAnsi="SimSun"/>
          <w:sz w:val="24"/>
        </w:rPr>
        <w:t>、</w:t>
      </w:r>
      <w:r>
        <w:rPr>
          <w:rFonts w:ascii="SimSun" w:eastAsia="SimSun" w:hAnsi="SimSun"/>
          <w:sz w:val="24"/>
        </w:rPr>
        <w:t>Axios</w:t>
      </w:r>
      <w:r>
        <w:rPr>
          <w:rFonts w:ascii="SimSun" w:eastAsia="SimSun" w:hAnsi="SimSun"/>
          <w:sz w:val="24"/>
        </w:rPr>
        <w:t>、</w:t>
      </w:r>
      <w:r>
        <w:rPr>
          <w:rFonts w:ascii="SimSun" w:eastAsia="SimSun" w:hAnsi="SimSun"/>
          <w:sz w:val="24"/>
        </w:rPr>
        <w:t xml:space="preserve"> Element Plus</w:t>
      </w:r>
      <w:r>
        <w:rPr>
          <w:rFonts w:ascii="SimSun" w:eastAsia="SimSun" w:hAnsi="SimSun"/>
          <w:sz w:val="24"/>
        </w:rPr>
        <w:t>。搭好登录页、基础布局和页面导航。</w:t>
      </w:r>
    </w:p>
    <w:p w14:paraId="6B304329" w14:textId="77777777" w:rsidR="00E375D2" w:rsidRDefault="0050554C">
      <w:pPr>
        <w:widowControl/>
        <w:spacing w:after="0" w:line="360" w:lineRule="auto"/>
        <w:ind w:firstLine="480"/>
        <w:jc w:val="both"/>
      </w:pPr>
      <w:r>
        <w:rPr>
          <w:rFonts w:ascii="SimSun" w:eastAsia="SimSun" w:hAnsi="SimSun"/>
          <w:sz w:val="24"/>
        </w:rPr>
        <w:t>在团队完成项目框架后，依据</w:t>
      </w:r>
      <w:r>
        <w:rPr>
          <w:rFonts w:ascii="SimSun" w:eastAsia="SimSun" w:hAnsi="SimSun"/>
          <w:sz w:val="24"/>
        </w:rPr>
        <w:t>UI</w:t>
      </w:r>
      <w:r>
        <w:rPr>
          <w:rFonts w:ascii="SimSun" w:eastAsia="SimSun" w:hAnsi="SimSun"/>
          <w:sz w:val="24"/>
        </w:rPr>
        <w:t>设计稿，完成页面的初步搭建，包括选手端页面：赛事大厅、赛事详情、报名、个人档案等。主办方端页面：创建赛事、报名选手管理等。管理员端页面：赛事审核、用户管理等。</w:t>
      </w:r>
    </w:p>
    <w:p w14:paraId="358D6372" w14:textId="77777777" w:rsidR="00E375D2" w:rsidRDefault="0050554C">
      <w:pPr>
        <w:widowControl/>
        <w:spacing w:after="0" w:line="360" w:lineRule="auto"/>
        <w:ind w:firstLine="480"/>
        <w:jc w:val="both"/>
      </w:pPr>
      <w:r>
        <w:rPr>
          <w:rFonts w:ascii="SimSun" w:eastAsia="SimSun" w:hAnsi="SimSun"/>
          <w:sz w:val="24"/>
        </w:rPr>
        <w:t>之后根据接口文档说明，对接后端接口完成数据联调，处理接口异常前端业务问题，修复页面跳转、表单校验、数据显示问题，补齐缺失页面状态。</w:t>
      </w:r>
    </w:p>
    <w:p w14:paraId="0C2CE775" w14:textId="77777777" w:rsidR="00E375D2" w:rsidRDefault="0050554C">
      <w:pPr>
        <w:widowControl/>
        <w:spacing w:after="0" w:line="360" w:lineRule="auto"/>
        <w:ind w:firstLine="480"/>
        <w:jc w:val="both"/>
      </w:pPr>
      <w:r>
        <w:rPr>
          <w:rFonts w:ascii="SimSun" w:eastAsia="SimSun" w:hAnsi="SimSun"/>
          <w:sz w:val="24"/>
        </w:rPr>
        <w:t>参与日常文档工作，梳理前端开发工作量，按时完成前端开发任务。配合项目开发进度，跟进问题整改，辅助平台赛事核心功能稳定运行，助力平台推进任务有序开展。</w:t>
      </w:r>
    </w:p>
    <w:p w14:paraId="31B81B38" w14:textId="77777777" w:rsidR="00E375D2" w:rsidRDefault="0050554C">
      <w:pPr>
        <w:keepNext/>
        <w:keepLines/>
        <w:spacing w:before="200" w:after="80"/>
      </w:pPr>
      <w:r>
        <w:rPr>
          <w:rFonts w:ascii="SimHei" w:eastAsia="SimHei" w:hAnsi="SimHei"/>
          <w:b/>
          <w:sz w:val="28"/>
        </w:rPr>
        <w:lastRenderedPageBreak/>
        <w:t xml:space="preserve">4. </w:t>
      </w:r>
      <w:r>
        <w:rPr>
          <w:rFonts w:ascii="SimHei" w:eastAsia="SimHei" w:hAnsi="SimHei"/>
          <w:b/>
          <w:sz w:val="28"/>
        </w:rPr>
        <w:t>董祉含</w:t>
      </w:r>
    </w:p>
    <w:p w14:paraId="7EF8F128" w14:textId="77777777" w:rsidR="00E375D2" w:rsidRDefault="0050554C">
      <w:pPr>
        <w:widowControl/>
        <w:spacing w:after="0" w:line="360" w:lineRule="auto"/>
        <w:ind w:firstLine="480"/>
        <w:jc w:val="both"/>
      </w:pPr>
      <w:r>
        <w:rPr>
          <w:rFonts w:ascii="SimSun" w:eastAsia="SimSun" w:hAnsi="SimSun"/>
          <w:sz w:val="24"/>
        </w:rPr>
        <w:t>在本次项目中，我主要完成了后端整体功能实现与联调工作。后端基于</w:t>
      </w:r>
      <w:r>
        <w:rPr>
          <w:rFonts w:ascii="SimSun" w:eastAsia="SimSun" w:hAnsi="SimSun"/>
          <w:sz w:val="24"/>
        </w:rPr>
        <w:t xml:space="preserve"> Django </w:t>
      </w:r>
      <w:r>
        <w:rPr>
          <w:rFonts w:ascii="SimSun" w:eastAsia="SimSun" w:hAnsi="SimSun"/>
          <w:sz w:val="24"/>
        </w:rPr>
        <w:t>框架，完成了用户登录认证、赛事管理、报名管理、审核流程以及通知系统等接口开发。重点实现了基于</w:t>
      </w:r>
      <w:r>
        <w:rPr>
          <w:rFonts w:ascii="SimSun" w:eastAsia="SimSun" w:hAnsi="SimSun"/>
          <w:sz w:val="24"/>
        </w:rPr>
        <w:t xml:space="preserve"> session </w:t>
      </w:r>
      <w:r>
        <w:rPr>
          <w:rFonts w:ascii="SimSun" w:eastAsia="SimSun" w:hAnsi="SimSun"/>
          <w:sz w:val="24"/>
        </w:rPr>
        <w:t>的登录状态保持机制，并对不同角色进行了权限区分。同时完成了赛事状态的更改以及报名记录的增删查功能。</w:t>
      </w:r>
      <w:r>
        <w:rPr>
          <w:rFonts w:ascii="SimSun" w:eastAsia="SimSun" w:hAnsi="SimSun"/>
          <w:sz w:val="24"/>
        </w:rPr>
        <w:t xml:space="preserve"> </w:t>
      </w:r>
      <w:r>
        <w:rPr>
          <w:rFonts w:ascii="SimSun" w:eastAsia="SimSun" w:hAnsi="SimSun"/>
          <w:sz w:val="24"/>
        </w:rPr>
        <w:t>在系统联调过程中，还解决了跨域访问、</w:t>
      </w:r>
      <w:r>
        <w:rPr>
          <w:rFonts w:ascii="SimSun" w:eastAsia="SimSun" w:hAnsi="SimSun"/>
          <w:sz w:val="24"/>
        </w:rPr>
        <w:t>CSRF</w:t>
      </w:r>
      <w:r>
        <w:rPr>
          <w:rFonts w:ascii="SimSun" w:eastAsia="SimSun" w:hAnsi="SimSun"/>
          <w:sz w:val="24"/>
        </w:rPr>
        <w:t>验证、接口字段不一致以及前后端状态映射问题，并对部分接口进行了优化，例如报名接口改为由后端判断赛事类型与邀请码，提高了安全性与一致性。</w:t>
      </w:r>
      <w:r>
        <w:rPr>
          <w:rFonts w:ascii="SimSun" w:eastAsia="SimSun" w:hAnsi="SimSun"/>
          <w:sz w:val="24"/>
        </w:rPr>
        <w:t xml:space="preserve"> </w:t>
      </w:r>
      <w:r>
        <w:rPr>
          <w:rFonts w:ascii="SimSun" w:eastAsia="SimSun" w:hAnsi="SimSun"/>
          <w:sz w:val="24"/>
        </w:rPr>
        <w:t>此外，还扩展了通知模块，实现赛事审核结果实时通知，并在前端增加未读提醒与自动已读功能，提升了用户体验。整体工作不仅包括功能实现，也包含系统结构优化与交互体验改进，使平台具备较完整的实际应用能力。</w:t>
      </w:r>
    </w:p>
    <w:p w14:paraId="2F48861E" w14:textId="77777777" w:rsidR="00E375D2" w:rsidRDefault="0050554C">
      <w:pPr>
        <w:keepNext/>
        <w:keepLines/>
        <w:spacing w:before="200" w:after="80"/>
      </w:pPr>
      <w:r>
        <w:rPr>
          <w:rFonts w:ascii="SimHei" w:eastAsia="SimHei" w:hAnsi="SimHei"/>
          <w:b/>
          <w:sz w:val="28"/>
        </w:rPr>
        <w:t xml:space="preserve">5. </w:t>
      </w:r>
      <w:r>
        <w:rPr>
          <w:rFonts w:ascii="SimHei" w:eastAsia="SimHei" w:hAnsi="SimHei"/>
          <w:b/>
          <w:sz w:val="28"/>
        </w:rPr>
        <w:t>路良钧</w:t>
      </w:r>
    </w:p>
    <w:p w14:paraId="0C4DE6AC" w14:textId="77777777" w:rsidR="00E375D2" w:rsidRDefault="0050554C">
      <w:pPr>
        <w:widowControl/>
        <w:spacing w:after="0" w:line="360" w:lineRule="auto"/>
        <w:ind w:firstLine="480"/>
        <w:jc w:val="both"/>
      </w:pPr>
      <w:r>
        <w:rPr>
          <w:rFonts w:ascii="SimSun" w:eastAsia="SimSun" w:hAnsi="SimSun"/>
          <w:sz w:val="24"/>
        </w:rPr>
        <w:t>在本项目开发周期内，我主要负责了数据库架构的迭代开发、环境治理以及软件质量保障工作。具体内容如下：</w:t>
      </w:r>
    </w:p>
    <w:p w14:paraId="239709AF" w14:textId="77777777" w:rsidR="00E375D2" w:rsidRDefault="0050554C">
      <w:pPr>
        <w:widowControl/>
        <w:spacing w:after="0" w:line="360" w:lineRule="auto"/>
        <w:ind w:firstLine="480"/>
        <w:jc w:val="both"/>
      </w:pPr>
      <w:r>
        <w:rPr>
          <w:rFonts w:ascii="SimSun" w:eastAsia="SimSun" w:hAnsi="SimSun"/>
          <w:sz w:val="24"/>
        </w:rPr>
        <w:t xml:space="preserve">1. </w:t>
      </w:r>
      <w:r>
        <w:rPr>
          <w:rFonts w:ascii="SimSun" w:eastAsia="SimSun" w:hAnsi="SimSun"/>
          <w:sz w:val="24"/>
        </w:rPr>
        <w:t>数据库设计与实现：</w:t>
      </w:r>
    </w:p>
    <w:p w14:paraId="745B5710" w14:textId="77777777" w:rsidR="00E375D2" w:rsidRDefault="0050554C">
      <w:pPr>
        <w:widowControl/>
        <w:spacing w:after="0" w:line="360" w:lineRule="auto"/>
        <w:ind w:firstLine="480"/>
        <w:jc w:val="both"/>
      </w:pPr>
      <w:r>
        <w:rPr>
          <w:rFonts w:ascii="SimSun" w:eastAsia="SimSun" w:hAnsi="SimSun"/>
          <w:sz w:val="24"/>
        </w:rPr>
        <w:t>完成了</w:t>
      </w:r>
      <w:r>
        <w:rPr>
          <w:rFonts w:ascii="SimSun" w:eastAsia="SimSun" w:hAnsi="SimSun"/>
          <w:sz w:val="24"/>
        </w:rPr>
        <w:t>“</w:t>
      </w:r>
      <w:r>
        <w:rPr>
          <w:rFonts w:ascii="SimSun" w:eastAsia="SimSun" w:hAnsi="SimSun"/>
          <w:sz w:val="24"/>
        </w:rPr>
        <w:t>乐赛</w:t>
      </w:r>
      <w:r>
        <w:rPr>
          <w:rFonts w:ascii="SimSun" w:eastAsia="SimSun" w:hAnsi="SimSun"/>
          <w:sz w:val="24"/>
        </w:rPr>
        <w:t>”</w:t>
      </w:r>
      <w:r>
        <w:rPr>
          <w:rFonts w:ascii="SimSun" w:eastAsia="SimSun" w:hAnsi="SimSun"/>
          <w:sz w:val="24"/>
        </w:rPr>
        <w:t>平台从</w:t>
      </w:r>
      <w:r>
        <w:rPr>
          <w:rFonts w:ascii="SimSun" w:eastAsia="SimSun" w:hAnsi="SimSun"/>
          <w:sz w:val="24"/>
        </w:rPr>
        <w:t xml:space="preserve"> V1.0 </w:t>
      </w:r>
      <w:r>
        <w:rPr>
          <w:rFonts w:ascii="SimSun" w:eastAsia="SimSun" w:hAnsi="SimSun"/>
          <w:sz w:val="24"/>
        </w:rPr>
        <w:t>到</w:t>
      </w:r>
      <w:r>
        <w:rPr>
          <w:rFonts w:ascii="SimSun" w:eastAsia="SimSun" w:hAnsi="SimSun"/>
          <w:sz w:val="24"/>
        </w:rPr>
        <w:t xml:space="preserve"> V2.5 </w:t>
      </w:r>
      <w:r>
        <w:rPr>
          <w:rFonts w:ascii="SimSun" w:eastAsia="SimSun" w:hAnsi="SimSun"/>
          <w:sz w:val="24"/>
        </w:rPr>
        <w:t>版本的数据库演进。严格对齐了</w:t>
      </w:r>
      <w:r>
        <w:rPr>
          <w:rFonts w:ascii="SimSun" w:eastAsia="SimSun" w:hAnsi="SimSun"/>
          <w:sz w:val="24"/>
        </w:rPr>
        <w:t xml:space="preserve"> Django </w:t>
      </w:r>
      <w:r>
        <w:rPr>
          <w:rFonts w:ascii="SimSun" w:eastAsia="SimSun" w:hAnsi="SimSun"/>
          <w:sz w:val="24"/>
        </w:rPr>
        <w:t>后端的</w:t>
      </w:r>
      <w:r>
        <w:rPr>
          <w:rFonts w:ascii="SimSun" w:eastAsia="SimSun" w:hAnsi="SimSun"/>
          <w:sz w:val="24"/>
        </w:rPr>
        <w:t xml:space="preserve"> User, Competition, Registration </w:t>
      </w:r>
      <w:r>
        <w:rPr>
          <w:rFonts w:ascii="SimSun" w:eastAsia="SimSun" w:hAnsi="SimSun"/>
          <w:sz w:val="24"/>
        </w:rPr>
        <w:t>等核心模型，并补充了</w:t>
      </w:r>
      <w:r>
        <w:rPr>
          <w:rFonts w:ascii="SimSun" w:eastAsia="SimSun" w:hAnsi="SimSun"/>
          <w:sz w:val="24"/>
        </w:rPr>
        <w:t xml:space="preserve"> </w:t>
      </w:r>
      <w:proofErr w:type="spellStart"/>
      <w:r>
        <w:rPr>
          <w:rFonts w:ascii="SimSun" w:eastAsia="SimSun" w:hAnsi="SimSun"/>
          <w:sz w:val="24"/>
        </w:rPr>
        <w:t>Point_history</w:t>
      </w:r>
      <w:proofErr w:type="spellEnd"/>
      <w:r>
        <w:rPr>
          <w:rFonts w:ascii="SimSun" w:eastAsia="SimSun" w:hAnsi="SimSun"/>
          <w:sz w:val="24"/>
        </w:rPr>
        <w:t>（积分流水）、</w:t>
      </w:r>
      <w:proofErr w:type="spellStart"/>
      <w:r>
        <w:rPr>
          <w:rFonts w:ascii="SimSun" w:eastAsia="SimSun" w:hAnsi="SimSun"/>
          <w:sz w:val="24"/>
        </w:rPr>
        <w:t>Audit_record</w:t>
      </w:r>
      <w:proofErr w:type="spellEnd"/>
      <w:r>
        <w:rPr>
          <w:rFonts w:ascii="SimSun" w:eastAsia="SimSun" w:hAnsi="SimSun"/>
          <w:sz w:val="24"/>
        </w:rPr>
        <w:t>（审核记录）及</w:t>
      </w:r>
      <w:r>
        <w:rPr>
          <w:rFonts w:ascii="SimSun" w:eastAsia="SimSun" w:hAnsi="SimSun"/>
          <w:sz w:val="24"/>
        </w:rPr>
        <w:t xml:space="preserve"> Notice</w:t>
      </w:r>
      <w:r>
        <w:rPr>
          <w:rFonts w:ascii="SimSun" w:eastAsia="SimSun" w:hAnsi="SimSun"/>
          <w:sz w:val="24"/>
        </w:rPr>
        <w:t>（赛事通知）等业务表。通过设置组合唯一索引（如重复报名拦截）和外键级联，确保了数据层面的强一致性。</w:t>
      </w:r>
    </w:p>
    <w:p w14:paraId="6F27EE81" w14:textId="77777777" w:rsidR="00E375D2" w:rsidRDefault="0050554C">
      <w:pPr>
        <w:widowControl/>
        <w:spacing w:after="0" w:line="360" w:lineRule="auto"/>
        <w:ind w:firstLine="480"/>
        <w:jc w:val="both"/>
      </w:pPr>
      <w:r>
        <w:rPr>
          <w:rFonts w:ascii="SimSun" w:eastAsia="SimSun" w:hAnsi="SimSun"/>
          <w:sz w:val="24"/>
        </w:rPr>
        <w:t xml:space="preserve">2. </w:t>
      </w:r>
      <w:r>
        <w:rPr>
          <w:rFonts w:ascii="SimSun" w:eastAsia="SimSun" w:hAnsi="SimSun"/>
          <w:sz w:val="24"/>
        </w:rPr>
        <w:t>测试环境搭建与仓库清理：</w:t>
      </w:r>
    </w:p>
    <w:p w14:paraId="69F5C811" w14:textId="77777777" w:rsidR="00E375D2" w:rsidRDefault="0050554C">
      <w:pPr>
        <w:widowControl/>
        <w:spacing w:after="0" w:line="360" w:lineRule="auto"/>
        <w:ind w:firstLine="480"/>
        <w:jc w:val="both"/>
      </w:pPr>
      <w:r>
        <w:rPr>
          <w:rFonts w:ascii="SimSun" w:eastAsia="SimSun" w:hAnsi="SimSun"/>
          <w:sz w:val="24"/>
        </w:rPr>
        <w:t>独立完成了</w:t>
      </w:r>
      <w:r>
        <w:rPr>
          <w:rFonts w:ascii="SimSun" w:eastAsia="SimSun" w:hAnsi="SimSun"/>
          <w:sz w:val="24"/>
        </w:rPr>
        <w:t xml:space="preserve"> MySQL 8.0 </w:t>
      </w:r>
      <w:r>
        <w:rPr>
          <w:rFonts w:ascii="SimSun" w:eastAsia="SimSun" w:hAnsi="SimSun"/>
          <w:sz w:val="24"/>
        </w:rPr>
        <w:t>的安装、存储路径迁移及环境变量配置。针对项目初期出现的二进制引擎文件误交问题，执行了</w:t>
      </w:r>
      <w:r>
        <w:rPr>
          <w:rFonts w:ascii="SimSun" w:eastAsia="SimSun" w:hAnsi="SimSun"/>
          <w:sz w:val="24"/>
        </w:rPr>
        <w:t xml:space="preserve"> Git </w:t>
      </w:r>
      <w:r>
        <w:rPr>
          <w:rFonts w:ascii="SimSun" w:eastAsia="SimSun" w:hAnsi="SimSun"/>
          <w:sz w:val="24"/>
        </w:rPr>
        <w:t>缓存强制清理，优化了</w:t>
      </w:r>
      <w:r>
        <w:rPr>
          <w:rFonts w:ascii="SimSun" w:eastAsia="SimSun" w:hAnsi="SimSun"/>
          <w:sz w:val="24"/>
        </w:rPr>
        <w:t xml:space="preserve"> .</w:t>
      </w:r>
      <w:proofErr w:type="spellStart"/>
      <w:r>
        <w:rPr>
          <w:rFonts w:ascii="SimSun" w:eastAsia="SimSun" w:hAnsi="SimSun"/>
          <w:sz w:val="24"/>
        </w:rPr>
        <w:t>gitignore</w:t>
      </w:r>
      <w:proofErr w:type="spellEnd"/>
      <w:r>
        <w:rPr>
          <w:rFonts w:ascii="SimSun" w:eastAsia="SimSun" w:hAnsi="SimSun"/>
          <w:sz w:val="24"/>
        </w:rPr>
        <w:t xml:space="preserve"> </w:t>
      </w:r>
      <w:r>
        <w:rPr>
          <w:rFonts w:ascii="SimSun" w:eastAsia="SimSun" w:hAnsi="SimSun"/>
          <w:sz w:val="24"/>
        </w:rPr>
        <w:t>规则，实现了数据库脚本与本地存储的彻底解耦。</w:t>
      </w:r>
    </w:p>
    <w:p w14:paraId="15092219" w14:textId="77777777" w:rsidR="00E375D2" w:rsidRDefault="0050554C">
      <w:pPr>
        <w:widowControl/>
        <w:spacing w:after="0" w:line="360" w:lineRule="auto"/>
        <w:ind w:firstLine="480"/>
        <w:jc w:val="both"/>
      </w:pPr>
      <w:r>
        <w:rPr>
          <w:rFonts w:ascii="SimSun" w:eastAsia="SimSun" w:hAnsi="SimSun"/>
          <w:sz w:val="24"/>
        </w:rPr>
        <w:t xml:space="preserve">3. </w:t>
      </w:r>
      <w:r>
        <w:rPr>
          <w:rFonts w:ascii="SimSun" w:eastAsia="SimSun" w:hAnsi="SimSun"/>
          <w:sz w:val="24"/>
        </w:rPr>
        <w:t>测试用例设计与执行：</w:t>
      </w:r>
    </w:p>
    <w:p w14:paraId="1A6DDE78" w14:textId="77777777" w:rsidR="00E375D2" w:rsidRDefault="0050554C">
      <w:pPr>
        <w:widowControl/>
        <w:spacing w:after="0" w:line="360" w:lineRule="auto"/>
        <w:ind w:firstLine="480"/>
        <w:jc w:val="both"/>
      </w:pPr>
      <w:r>
        <w:rPr>
          <w:rFonts w:ascii="SimSun" w:eastAsia="SimSun" w:hAnsi="SimSun"/>
          <w:sz w:val="24"/>
        </w:rPr>
        <w:t>编写了详细的《软件测试计划》与《测试报告》。针对</w:t>
      </w:r>
      <w:r>
        <w:rPr>
          <w:rFonts w:ascii="SimSun" w:eastAsia="SimSun" w:hAnsi="SimSun"/>
          <w:sz w:val="24"/>
        </w:rPr>
        <w:t>“</w:t>
      </w:r>
      <w:r>
        <w:rPr>
          <w:rFonts w:ascii="SimSun" w:eastAsia="SimSun" w:hAnsi="SimSun"/>
          <w:sz w:val="24"/>
        </w:rPr>
        <w:t>用户登录</w:t>
      </w:r>
      <w:r>
        <w:rPr>
          <w:rFonts w:ascii="SimSun" w:eastAsia="SimSun" w:hAnsi="SimSun"/>
          <w:sz w:val="24"/>
        </w:rPr>
        <w:t>”</w:t>
      </w:r>
      <w:r>
        <w:rPr>
          <w:rFonts w:ascii="SimSun" w:eastAsia="SimSun" w:hAnsi="SimSun"/>
          <w:sz w:val="24"/>
        </w:rPr>
        <w:t>功能，采用白盒基本路径测试技术，绘制了</w:t>
      </w:r>
      <w:r>
        <w:rPr>
          <w:rFonts w:ascii="SimSun" w:eastAsia="SimSun" w:hAnsi="SimSun"/>
          <w:sz w:val="24"/>
        </w:rPr>
        <w:t xml:space="preserve"> 11 </w:t>
      </w:r>
      <w:r>
        <w:rPr>
          <w:rFonts w:ascii="SimSun" w:eastAsia="SimSun" w:hAnsi="SimSun"/>
          <w:sz w:val="24"/>
        </w:rPr>
        <w:t>个节点的控制流图，设计并通过了</w:t>
      </w:r>
      <w:r>
        <w:rPr>
          <w:rFonts w:ascii="SimSun" w:eastAsia="SimSun" w:hAnsi="SimSun"/>
          <w:sz w:val="24"/>
        </w:rPr>
        <w:t xml:space="preserve"> 5 </w:t>
      </w:r>
      <w:r>
        <w:rPr>
          <w:rFonts w:ascii="SimSun" w:eastAsia="SimSun" w:hAnsi="SimSun"/>
          <w:sz w:val="24"/>
        </w:rPr>
        <w:lastRenderedPageBreak/>
        <w:t>条基本路径测试；针对</w:t>
      </w:r>
      <w:r>
        <w:rPr>
          <w:rFonts w:ascii="SimSun" w:eastAsia="SimSun" w:hAnsi="SimSun"/>
          <w:sz w:val="24"/>
        </w:rPr>
        <w:t>“</w:t>
      </w:r>
      <w:r>
        <w:rPr>
          <w:rFonts w:ascii="SimSun" w:eastAsia="SimSun" w:hAnsi="SimSun"/>
          <w:sz w:val="24"/>
        </w:rPr>
        <w:t>赛事报名</w:t>
      </w:r>
      <w:r>
        <w:rPr>
          <w:rFonts w:ascii="SimSun" w:eastAsia="SimSun" w:hAnsi="SimSun"/>
          <w:sz w:val="24"/>
        </w:rPr>
        <w:t>”</w:t>
      </w:r>
      <w:r>
        <w:rPr>
          <w:rFonts w:ascii="SimSun" w:eastAsia="SimSun" w:hAnsi="SimSun"/>
          <w:sz w:val="24"/>
        </w:rPr>
        <w:t>功能，采用黑盒边界值分析法，对人数上限（</w:t>
      </w:r>
      <w:r>
        <w:rPr>
          <w:rFonts w:ascii="SimSun" w:eastAsia="SimSun" w:hAnsi="SimSun"/>
          <w:sz w:val="24"/>
        </w:rPr>
        <w:t>100</w:t>
      </w:r>
      <w:r>
        <w:rPr>
          <w:rFonts w:ascii="SimSun" w:eastAsia="SimSun" w:hAnsi="SimSun"/>
          <w:sz w:val="24"/>
        </w:rPr>
        <w:t>人）及重复报名逻辑进行了压力测试。</w:t>
      </w:r>
    </w:p>
    <w:p w14:paraId="03FC5CB7" w14:textId="77777777" w:rsidR="00E375D2" w:rsidRDefault="0050554C">
      <w:pPr>
        <w:widowControl/>
        <w:spacing w:after="0" w:line="360" w:lineRule="auto"/>
        <w:ind w:firstLine="480"/>
        <w:jc w:val="both"/>
      </w:pPr>
      <w:r>
        <w:rPr>
          <w:rFonts w:ascii="SimSun" w:eastAsia="SimSun" w:hAnsi="SimSun"/>
          <w:sz w:val="24"/>
        </w:rPr>
        <w:t xml:space="preserve">4. </w:t>
      </w:r>
      <w:r>
        <w:rPr>
          <w:rFonts w:ascii="SimSun" w:eastAsia="SimSun" w:hAnsi="SimSun"/>
          <w:sz w:val="24"/>
        </w:rPr>
        <w:t>测试数据初始化：</w:t>
      </w:r>
    </w:p>
    <w:p w14:paraId="037D9806" w14:textId="77777777" w:rsidR="00E375D2" w:rsidRDefault="0050554C">
      <w:pPr>
        <w:widowControl/>
        <w:spacing w:after="0" w:line="360" w:lineRule="auto"/>
        <w:ind w:firstLine="480"/>
        <w:jc w:val="both"/>
      </w:pPr>
      <w:r>
        <w:rPr>
          <w:rFonts w:ascii="SimSun" w:eastAsia="SimSun" w:hAnsi="SimSun"/>
          <w:sz w:val="24"/>
        </w:rPr>
        <w:t>预置了涵盖</w:t>
      </w:r>
      <w:r>
        <w:rPr>
          <w:rFonts w:ascii="SimSun" w:eastAsia="SimSun" w:hAnsi="SimSun"/>
          <w:sz w:val="24"/>
        </w:rPr>
        <w:t xml:space="preserve"> ADMIN, ORGANIZER, PLAYER </w:t>
      </w:r>
      <w:r>
        <w:rPr>
          <w:rFonts w:ascii="SimSun" w:eastAsia="SimSun" w:hAnsi="SimSun"/>
          <w:sz w:val="24"/>
        </w:rPr>
        <w:t>三种角色的</w:t>
      </w:r>
      <w:r>
        <w:rPr>
          <w:rFonts w:ascii="SimSun" w:eastAsia="SimSun" w:hAnsi="SimSun"/>
          <w:sz w:val="24"/>
        </w:rPr>
        <w:t xml:space="preserve"> MD5 </w:t>
      </w:r>
      <w:r>
        <w:rPr>
          <w:rFonts w:ascii="SimSun" w:eastAsia="SimSun" w:hAnsi="SimSun"/>
          <w:sz w:val="24"/>
        </w:rPr>
        <w:t>加密账号（</w:t>
      </w:r>
      <w:r>
        <w:rPr>
          <w:rFonts w:ascii="SimSun" w:eastAsia="SimSun" w:hAnsi="SimSun"/>
          <w:sz w:val="24"/>
        </w:rPr>
        <w:t>123456</w:t>
      </w:r>
      <w:r>
        <w:rPr>
          <w:rFonts w:ascii="SimSun" w:eastAsia="SimSun" w:hAnsi="SimSun"/>
          <w:sz w:val="24"/>
        </w:rPr>
        <w:t>），并模拟了从</w:t>
      </w:r>
      <w:r>
        <w:rPr>
          <w:rFonts w:ascii="SimSun" w:eastAsia="SimSun" w:hAnsi="SimSun"/>
          <w:sz w:val="24"/>
        </w:rPr>
        <w:t>“</w:t>
      </w:r>
      <w:r>
        <w:rPr>
          <w:rFonts w:ascii="SimSun" w:eastAsia="SimSun" w:hAnsi="SimSun"/>
          <w:sz w:val="24"/>
        </w:rPr>
        <w:t>待审核</w:t>
      </w:r>
      <w:r>
        <w:rPr>
          <w:rFonts w:ascii="SimSun" w:eastAsia="SimSun" w:hAnsi="SimSun"/>
          <w:sz w:val="24"/>
        </w:rPr>
        <w:t>”</w:t>
      </w:r>
      <w:r>
        <w:rPr>
          <w:rFonts w:ascii="SimSun" w:eastAsia="SimSun" w:hAnsi="SimSun"/>
          <w:sz w:val="24"/>
        </w:rPr>
        <w:t>到</w:t>
      </w:r>
      <w:r>
        <w:rPr>
          <w:rFonts w:ascii="SimSun" w:eastAsia="SimSun" w:hAnsi="SimSun"/>
          <w:sz w:val="24"/>
        </w:rPr>
        <w:t>“</w:t>
      </w:r>
      <w:r>
        <w:rPr>
          <w:rFonts w:ascii="SimSun" w:eastAsia="SimSun" w:hAnsi="SimSun"/>
          <w:sz w:val="24"/>
        </w:rPr>
        <w:t>已结束</w:t>
      </w:r>
      <w:r>
        <w:rPr>
          <w:rFonts w:ascii="SimSun" w:eastAsia="SimSun" w:hAnsi="SimSun"/>
          <w:sz w:val="24"/>
        </w:rPr>
        <w:t>”</w:t>
      </w:r>
      <w:r>
        <w:rPr>
          <w:rFonts w:ascii="SimSun" w:eastAsia="SimSun" w:hAnsi="SimSun"/>
          <w:sz w:val="24"/>
        </w:rPr>
        <w:t>全生命周期的赛事测试数据，为前后端联调提供了</w:t>
      </w:r>
      <w:r>
        <w:rPr>
          <w:rFonts w:ascii="SimSun" w:eastAsia="SimSun" w:hAnsi="SimSun"/>
          <w:sz w:val="24"/>
        </w:rPr>
        <w:t>“</w:t>
      </w:r>
      <w:r>
        <w:rPr>
          <w:rFonts w:ascii="SimSun" w:eastAsia="SimSun" w:hAnsi="SimSun"/>
          <w:sz w:val="24"/>
        </w:rPr>
        <w:t>开箱即用</w:t>
      </w:r>
      <w:r>
        <w:rPr>
          <w:rFonts w:ascii="SimSun" w:eastAsia="SimSun" w:hAnsi="SimSun"/>
          <w:sz w:val="24"/>
        </w:rPr>
        <w:t>”</w:t>
      </w:r>
      <w:r>
        <w:rPr>
          <w:rFonts w:ascii="SimSun" w:eastAsia="SimSun" w:hAnsi="SimSun"/>
          <w:sz w:val="24"/>
        </w:rPr>
        <w:t>的环境支持。</w:t>
      </w:r>
    </w:p>
    <w:p w14:paraId="043DD2DC" w14:textId="77777777" w:rsidR="00E375D2" w:rsidRDefault="0050554C">
      <w:pPr>
        <w:keepNext/>
        <w:keepLines/>
        <w:spacing w:before="200" w:after="80"/>
      </w:pPr>
      <w:r>
        <w:rPr>
          <w:rFonts w:ascii="SimHei" w:eastAsia="SimHei" w:hAnsi="SimHei"/>
          <w:b/>
          <w:sz w:val="28"/>
        </w:rPr>
        <w:t xml:space="preserve">6. </w:t>
      </w:r>
      <w:r>
        <w:rPr>
          <w:rFonts w:ascii="SimHei" w:eastAsia="SimHei" w:hAnsi="SimHei"/>
          <w:b/>
          <w:sz w:val="28"/>
        </w:rPr>
        <w:t>李峻安</w:t>
      </w:r>
    </w:p>
    <w:p w14:paraId="52CEE9A2" w14:textId="77777777" w:rsidR="00E375D2" w:rsidRDefault="0050554C">
      <w:pPr>
        <w:widowControl/>
        <w:spacing w:after="0" w:line="360" w:lineRule="auto"/>
        <w:ind w:firstLine="480"/>
        <w:jc w:val="both"/>
      </w:pPr>
      <w:r>
        <w:rPr>
          <w:rFonts w:ascii="SimSun" w:eastAsia="SimSun" w:hAnsi="SimSun"/>
          <w:sz w:val="24"/>
        </w:rPr>
        <w:t>在本次团队分工中，我主要负责</w:t>
      </w:r>
      <w:r>
        <w:rPr>
          <w:rFonts w:ascii="SimSun" w:eastAsia="SimSun" w:hAnsi="SimSun"/>
          <w:sz w:val="24"/>
        </w:rPr>
        <w:t>“</w:t>
      </w:r>
      <w:r>
        <w:rPr>
          <w:rFonts w:ascii="SimSun" w:eastAsia="SimSun" w:hAnsi="SimSun"/>
          <w:sz w:val="24"/>
        </w:rPr>
        <w:t>乐赛一站式全民赛事组织服务平台</w:t>
      </w:r>
      <w:r>
        <w:rPr>
          <w:rFonts w:ascii="SimSun" w:eastAsia="SimSun" w:hAnsi="SimSun"/>
          <w:sz w:val="24"/>
        </w:rPr>
        <w:t>”</w:t>
      </w:r>
      <w:r>
        <w:rPr>
          <w:rFonts w:ascii="SimSun" w:eastAsia="SimSun" w:hAnsi="SimSun"/>
          <w:sz w:val="24"/>
        </w:rPr>
        <w:t>整体软件用户界面的架构设计、职责定义与职能解析工作。具体完成的工作内容如下：</w:t>
      </w:r>
    </w:p>
    <w:p w14:paraId="66E5D007" w14:textId="77777777" w:rsidR="00E375D2" w:rsidRDefault="0050554C">
      <w:pPr>
        <w:widowControl/>
        <w:spacing w:after="0" w:line="360" w:lineRule="auto"/>
        <w:ind w:firstLine="480"/>
        <w:jc w:val="both"/>
      </w:pPr>
      <w:r>
        <w:rPr>
          <w:rFonts w:ascii="SimSun" w:eastAsia="SimSun" w:hAnsi="SimSun"/>
          <w:sz w:val="24"/>
        </w:rPr>
        <w:t>依据平台的用例模型与用户交互需求，全面梳理并提炼出支撑系统核心操作的</w:t>
      </w:r>
      <w:r>
        <w:rPr>
          <w:rFonts w:ascii="SimSun" w:eastAsia="SimSun" w:hAnsi="SimSun"/>
          <w:sz w:val="24"/>
        </w:rPr>
        <w:t>10</w:t>
      </w:r>
      <w:r>
        <w:rPr>
          <w:rFonts w:ascii="SimSun" w:eastAsia="SimSun" w:hAnsi="SimSun"/>
          <w:sz w:val="24"/>
        </w:rPr>
        <w:t>个主要界面，并为每个界面确立了唯一的系统标识。</w:t>
      </w:r>
    </w:p>
    <w:p w14:paraId="196A9721" w14:textId="77777777" w:rsidR="00E375D2" w:rsidRDefault="0050554C">
      <w:pPr>
        <w:widowControl/>
        <w:spacing w:after="0" w:line="360" w:lineRule="auto"/>
        <w:ind w:firstLine="480"/>
        <w:jc w:val="both"/>
      </w:pPr>
      <w:r>
        <w:rPr>
          <w:rFonts w:ascii="SimSun" w:eastAsia="SimSun" w:hAnsi="SimSun"/>
          <w:sz w:val="24"/>
        </w:rPr>
        <w:t>针对参赛选手、赛事主办方和平台管理员三类不同的用户角色，逐一界定了各界面的专属业务场景与操作边界。例如，将赛事大厅界面确立为所有用户功能流转的核心入口，将管理员平台界面定义为管理员专属审核工作台，确保各模块职责明确、内聚度高。</w:t>
      </w:r>
    </w:p>
    <w:p w14:paraId="293486C2" w14:textId="77777777" w:rsidR="00E375D2" w:rsidRDefault="0050554C">
      <w:pPr>
        <w:widowControl/>
        <w:spacing w:after="0" w:line="360" w:lineRule="auto"/>
        <w:ind w:firstLine="480"/>
        <w:jc w:val="both"/>
      </w:pPr>
      <w:r>
        <w:rPr>
          <w:rFonts w:ascii="SimSun" w:eastAsia="SimSun" w:hAnsi="SimSun"/>
          <w:sz w:val="24"/>
        </w:rPr>
        <w:t>规范了全站的导航体系，提出了</w:t>
      </w:r>
      <w:r>
        <w:rPr>
          <w:rFonts w:ascii="SimSun" w:eastAsia="SimSun" w:hAnsi="SimSun"/>
          <w:sz w:val="24"/>
        </w:rPr>
        <w:t>Web</w:t>
      </w:r>
      <w:r>
        <w:rPr>
          <w:rFonts w:ascii="SimSun" w:eastAsia="SimSun" w:hAnsi="SimSun"/>
          <w:sz w:val="24"/>
        </w:rPr>
        <w:t>端与移动响应式端的适配要求，确立了所有子界面与赛事大厅之间双向可逆的闭环跳转机制，为后续组员绘制跳转顺序图、界面类图以及前端原型开发提供了标准的功能职责蓝本</w:t>
      </w:r>
    </w:p>
    <w:sectPr w:rsidR="00E375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650D8" w14:textId="77777777" w:rsidR="00E375D2" w:rsidRDefault="0050554C">
      <w:pPr>
        <w:spacing w:line="240" w:lineRule="auto"/>
      </w:pPr>
      <w:r>
        <w:separator/>
      </w:r>
    </w:p>
  </w:endnote>
  <w:endnote w:type="continuationSeparator" w:id="0">
    <w:p w14:paraId="38C0D694" w14:textId="77777777" w:rsidR="00E375D2" w:rsidRDefault="005055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9041F" w14:textId="77777777" w:rsidR="00E375D2" w:rsidRDefault="0050554C">
      <w:pPr>
        <w:spacing w:after="0"/>
      </w:pPr>
      <w:r>
        <w:separator/>
      </w:r>
    </w:p>
  </w:footnote>
  <w:footnote w:type="continuationSeparator" w:id="0">
    <w:p w14:paraId="0307BBDA" w14:textId="77777777" w:rsidR="00E375D2" w:rsidRDefault="0050554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43854"/>
    <w:multiLevelType w:val="multilevel"/>
    <w:tmpl w:val="42643854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9726FEC"/>
    <w:multiLevelType w:val="multilevel"/>
    <w:tmpl w:val="79726FEC"/>
    <w:lvl w:ilvl="0">
      <w:start w:val="5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267889841">
    <w:abstractNumId w:val="0"/>
  </w:num>
  <w:num w:numId="2" w16cid:durableId="472066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ADE"/>
    <w:rsid w:val="000643F3"/>
    <w:rsid w:val="000E2EEB"/>
    <w:rsid w:val="003612FB"/>
    <w:rsid w:val="003F59BA"/>
    <w:rsid w:val="003F796F"/>
    <w:rsid w:val="0050554C"/>
    <w:rsid w:val="00815918"/>
    <w:rsid w:val="00867334"/>
    <w:rsid w:val="0087415E"/>
    <w:rsid w:val="008B5325"/>
    <w:rsid w:val="0091320E"/>
    <w:rsid w:val="00937280"/>
    <w:rsid w:val="009B4247"/>
    <w:rsid w:val="00A43318"/>
    <w:rsid w:val="00D13A60"/>
    <w:rsid w:val="00E375D2"/>
    <w:rsid w:val="00EA4B3F"/>
    <w:rsid w:val="00F81777"/>
    <w:rsid w:val="00F84ADE"/>
    <w:rsid w:val="10036213"/>
    <w:rsid w:val="1C832816"/>
    <w:rsid w:val="2FF11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265EA1"/>
  <w15:docId w15:val="{3101BAA7-5B81-4041-8E02-8FCC43EDD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:lang w:eastAsia="zh-CN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qFormat/>
    <w:rPr>
      <w:rFonts w:cstheme="majorBidi"/>
      <w:color w:val="2F5496" w:themeColor="accent1" w:themeShade="BF"/>
      <w:sz w:val="24"/>
    </w:rPr>
  </w:style>
  <w:style w:type="character" w:customStyle="1" w:styleId="60">
    <w:name w:val="標題 6 字元"/>
    <w:basedOn w:val="a0"/>
    <w:link w:val="6"/>
    <w:uiPriority w:val="9"/>
    <w:semiHidden/>
    <w:rPr>
      <w:rFonts w:cstheme="majorBidi"/>
      <w:b/>
      <w:bCs/>
      <w:color w:val="2F5496" w:themeColor="accent1" w:themeShade="BF"/>
    </w:rPr>
  </w:style>
  <w:style w:type="character" w:customStyle="1" w:styleId="70">
    <w:name w:val="標題 7 字元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標題 9 字元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6">
    <w:name w:val="標題 字元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標題 字元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0"/>
    <w:link w:val="a8"/>
    <w:uiPriority w:val="29"/>
    <w:qFormat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鮮明強調1"/>
    <w:basedOn w:val="a0"/>
    <w:uiPriority w:val="21"/>
    <w:qFormat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qFormat/>
    <w:rPr>
      <w:i/>
      <w:iCs/>
      <w:color w:val="2F5496" w:themeColor="accent1" w:themeShade="BF"/>
    </w:rPr>
  </w:style>
  <w:style w:type="character" w:customStyle="1" w:styleId="12">
    <w:name w:val="鮮明參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50554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首 字元"/>
    <w:basedOn w:val="a0"/>
    <w:link w:val="ad"/>
    <w:uiPriority w:val="99"/>
    <w:rsid w:val="0050554C"/>
    <w:rPr>
      <w:kern w:val="2"/>
      <w:lang w:eastAsia="zh-CN"/>
      <w14:ligatures w14:val="standardContextual"/>
    </w:rPr>
  </w:style>
  <w:style w:type="paragraph" w:styleId="af">
    <w:name w:val="footer"/>
    <w:basedOn w:val="a"/>
    <w:link w:val="af0"/>
    <w:uiPriority w:val="99"/>
    <w:unhideWhenUsed/>
    <w:rsid w:val="0050554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basedOn w:val="a0"/>
    <w:link w:val="af"/>
    <w:uiPriority w:val="99"/>
    <w:rsid w:val="0050554C"/>
    <w:rPr>
      <w:kern w:val="2"/>
      <w:lang w:eastAsia="zh-C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2396</Words>
  <Characters>353</Characters>
  <Application>Microsoft Office Word</Application>
  <DocSecurity>0</DocSecurity>
  <Lines>2</Lines>
  <Paragraphs>5</Paragraphs>
  <ScaleCrop>false</ScaleCrop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第14组 乐赛系统 小组中的角色分工及工作情况说明</dc:title>
  <dc:subject>软件工程项目小组角色分工与工作情况说明</dc:subject>
  <dc:creator>Fudan Zheng</dc:creator>
  <cp:lastModifiedBy>kenny cheong</cp:lastModifiedBy>
  <cp:revision>11</cp:revision>
  <dcterms:created xsi:type="dcterms:W3CDTF">2025-05-21T02:39:00Z</dcterms:created>
  <dcterms:modified xsi:type="dcterms:W3CDTF">2026-06-20T08:58:00Z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75D7015CF2AE447B865FAC861FF25F83_12</vt:lpwstr>
  </property>
  <property fmtid="{D5CDD505-2E9C-101B-9397-08002B2CF9AE}" pid="4" name="KSOTemplateDocerSaveRecord">
    <vt:lpwstr>eyJoZGlkIjoiN2ViYWEzYzU4Mzg1MWIzM2FhZTJlNjA2MGQ1ODcwMDIiLCJ1c2VySWQiOiIzODQzMzE2MzAifQ==</vt:lpwstr>
  </property>
</Properties>
</file>