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461E4" w14:textId="4A09C29A" w:rsidR="00D565AB" w:rsidRDefault="00AA6901" w:rsidP="007D081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 xml:space="preserve">Multimedia Company DDoS Attack: Incident </w:t>
      </w:r>
      <w:r w:rsidR="00EA16F3">
        <w:rPr>
          <w:rFonts w:ascii="Google Sans" w:eastAsia="Google Sans" w:hAnsi="Google Sans" w:cs="Google Sans"/>
          <w:b/>
          <w:color w:val="3C4043"/>
          <w:sz w:val="40"/>
          <w:szCs w:val="40"/>
        </w:rPr>
        <w:t>R</w:t>
      </w:r>
      <w:r>
        <w:rPr>
          <w:rFonts w:ascii="Google Sans" w:eastAsia="Google Sans" w:hAnsi="Google Sans" w:cs="Google Sans"/>
          <w:b/>
          <w:color w:val="3C4043"/>
          <w:sz w:val="40"/>
          <w:szCs w:val="40"/>
        </w:rPr>
        <w:t xml:space="preserve">eport </w:t>
      </w:r>
      <w:r w:rsidR="00EA16F3">
        <w:rPr>
          <w:rFonts w:ascii="Google Sans" w:eastAsia="Google Sans" w:hAnsi="Google Sans" w:cs="Google Sans"/>
          <w:b/>
          <w:color w:val="3C4043"/>
          <w:sz w:val="40"/>
          <w:szCs w:val="40"/>
        </w:rPr>
        <w:t>A</w:t>
      </w:r>
      <w:r>
        <w:rPr>
          <w:rFonts w:ascii="Google Sans" w:eastAsia="Google Sans" w:hAnsi="Google Sans" w:cs="Google Sans"/>
          <w:b/>
          <w:color w:val="3C4043"/>
          <w:sz w:val="40"/>
          <w:szCs w:val="40"/>
        </w:rPr>
        <w:t>nalysis</w:t>
      </w:r>
    </w:p>
    <w:p w14:paraId="621546FF" w14:textId="77777777" w:rsidR="007D0810" w:rsidRPr="007D0810" w:rsidRDefault="007D0810" w:rsidP="007D0810">
      <w:pPr>
        <w:spacing w:before="200" w:after="200" w:line="360" w:lineRule="auto"/>
        <w:ind w:left="-360" w:right="-360"/>
        <w:rPr>
          <w:rFonts w:ascii="Google Sans" w:eastAsia="Google Sans" w:hAnsi="Google Sans" w:cs="Google Sans"/>
          <w:b/>
          <w:color w:val="3C4043"/>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565AB" w14:paraId="769089BF" w14:textId="77777777">
        <w:trPr>
          <w:trHeight w:val="420"/>
        </w:trPr>
        <w:tc>
          <w:tcPr>
            <w:tcW w:w="2055" w:type="dxa"/>
            <w:shd w:val="clear" w:color="auto" w:fill="auto"/>
            <w:tcMar>
              <w:top w:w="100" w:type="dxa"/>
              <w:left w:w="100" w:type="dxa"/>
              <w:bottom w:w="100" w:type="dxa"/>
              <w:right w:w="100" w:type="dxa"/>
            </w:tcMar>
          </w:tcPr>
          <w:p w14:paraId="099C2CB1"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476B3301" w14:textId="41003520" w:rsidR="00D565AB" w:rsidRDefault="00AA6901">
            <w:pPr>
              <w:widowControl w:val="0"/>
              <w:spacing w:line="360" w:lineRule="auto"/>
              <w:rPr>
                <w:rFonts w:ascii="Google Sans" w:eastAsia="Google Sans" w:hAnsi="Google Sans" w:cs="Google Sans"/>
              </w:rPr>
            </w:pPr>
            <w:r>
              <w:rPr>
                <w:rFonts w:ascii="Google Sans" w:eastAsia="Google Sans" w:hAnsi="Google Sans" w:cs="Google Sans"/>
              </w:rPr>
              <w:t>Earlier this week, reports from multiple employees stated that the organization’s network services had suddenly stopped responding. It was then discovered that the network had been disrupted by a</w:t>
            </w:r>
            <w:r w:rsidR="00FC457E">
              <w:rPr>
                <w:rFonts w:ascii="Google Sans" w:eastAsia="Google Sans" w:hAnsi="Google Sans" w:cs="Google Sans"/>
              </w:rPr>
              <w:t xml:space="preserve"> flood of ICMP packets. The requests </w:t>
            </w:r>
            <w:proofErr w:type="gramStart"/>
            <w:r w:rsidR="00FC457E">
              <w:rPr>
                <w:rFonts w:ascii="Google Sans" w:eastAsia="Google Sans" w:hAnsi="Google Sans" w:cs="Google Sans"/>
              </w:rPr>
              <w:t>were originating</w:t>
            </w:r>
            <w:proofErr w:type="gramEnd"/>
            <w:r w:rsidR="00FC457E">
              <w:rPr>
                <w:rFonts w:ascii="Google Sans" w:eastAsia="Google Sans" w:hAnsi="Google Sans" w:cs="Google Sans"/>
              </w:rPr>
              <w:t xml:space="preserve"> from multiple sources, resulting in a Distributed Denial of Service Attack (DDoS) that created an ICMP flood through an unconfigured firewall. </w:t>
            </w:r>
            <w:proofErr w:type="gramStart"/>
            <w:r w:rsidR="00883212">
              <w:rPr>
                <w:rFonts w:ascii="Google Sans" w:eastAsia="Google Sans" w:hAnsi="Google Sans" w:cs="Google Sans"/>
              </w:rPr>
              <w:t>All normal</w:t>
            </w:r>
            <w:proofErr w:type="gramEnd"/>
            <w:r w:rsidR="00883212">
              <w:rPr>
                <w:rFonts w:ascii="Google Sans" w:eastAsia="Google Sans" w:hAnsi="Google Sans" w:cs="Google Sans"/>
              </w:rPr>
              <w:t xml:space="preserve"> internal network traffic was unable to access any network resources due to the network being overwhelmed with ICMP requests.  </w:t>
            </w:r>
          </w:p>
        </w:tc>
      </w:tr>
      <w:tr w:rsidR="00D565AB" w14:paraId="609F2682" w14:textId="77777777">
        <w:trPr>
          <w:trHeight w:val="420"/>
        </w:trPr>
        <w:tc>
          <w:tcPr>
            <w:tcW w:w="2055" w:type="dxa"/>
            <w:shd w:val="clear" w:color="auto" w:fill="auto"/>
            <w:tcMar>
              <w:top w:w="100" w:type="dxa"/>
              <w:left w:w="100" w:type="dxa"/>
              <w:bottom w:w="100" w:type="dxa"/>
              <w:right w:w="100" w:type="dxa"/>
            </w:tcMar>
          </w:tcPr>
          <w:p w14:paraId="2201632B"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2A4628FC" w14:textId="55A4E0A6" w:rsidR="00D565AB" w:rsidRDefault="00FF6D5D">
            <w:pPr>
              <w:widowControl w:val="0"/>
              <w:spacing w:line="360" w:lineRule="auto"/>
              <w:rPr>
                <w:rFonts w:ascii="Google Sans" w:eastAsia="Google Sans" w:hAnsi="Google Sans" w:cs="Google Sans"/>
              </w:rPr>
            </w:pPr>
            <w:r>
              <w:rPr>
                <w:rFonts w:ascii="Google Sans" w:eastAsia="Google Sans" w:hAnsi="Google Sans" w:cs="Google Sans"/>
              </w:rPr>
              <w:t xml:space="preserve">The incident management team audited the network devices, firewalls, and access policies involved in the attack to identify vulnerabilities in security. The team found that </w:t>
            </w:r>
            <w:r w:rsidR="009626E7">
              <w:rPr>
                <w:rFonts w:ascii="Google Sans" w:eastAsia="Google Sans" w:hAnsi="Google Sans" w:cs="Google Sans"/>
              </w:rPr>
              <w:t xml:space="preserve">the attacker targets the company with an ICMP flood attack. As a result, </w:t>
            </w:r>
            <w:r>
              <w:rPr>
                <w:rFonts w:ascii="Google Sans" w:eastAsia="Google Sans" w:hAnsi="Google Sans" w:cs="Google Sans"/>
              </w:rPr>
              <w:t xml:space="preserve">one of the organization’s firewalls was left unconfigured. </w:t>
            </w:r>
            <w:r w:rsidR="009626E7">
              <w:rPr>
                <w:rFonts w:ascii="Google Sans" w:eastAsia="Google Sans" w:hAnsi="Google Sans" w:cs="Google Sans"/>
              </w:rPr>
              <w:t xml:space="preserve">The network was affected negatively and disrupted all operations while losing money as well. </w:t>
            </w:r>
            <w:r w:rsidR="008D4C9B">
              <w:rPr>
                <w:rFonts w:ascii="Google Sans" w:eastAsia="Google Sans" w:hAnsi="Google Sans" w:cs="Google Sans"/>
              </w:rPr>
              <w:t xml:space="preserve">Any data stored within the network must be compared to backups to </w:t>
            </w:r>
            <w:r w:rsidR="006268B3">
              <w:rPr>
                <w:rFonts w:ascii="Google Sans" w:eastAsia="Google Sans" w:hAnsi="Google Sans" w:cs="Google Sans"/>
              </w:rPr>
              <w:t>identify</w:t>
            </w:r>
            <w:r w:rsidR="008D4C9B">
              <w:rPr>
                <w:rFonts w:ascii="Google Sans" w:eastAsia="Google Sans" w:hAnsi="Google Sans" w:cs="Google Sans"/>
              </w:rPr>
              <w:t xml:space="preserve"> any damaged or stolen data. </w:t>
            </w:r>
          </w:p>
        </w:tc>
      </w:tr>
      <w:tr w:rsidR="00D565AB" w14:paraId="34900194" w14:textId="77777777">
        <w:trPr>
          <w:trHeight w:val="420"/>
        </w:trPr>
        <w:tc>
          <w:tcPr>
            <w:tcW w:w="2055" w:type="dxa"/>
            <w:shd w:val="clear" w:color="auto" w:fill="auto"/>
            <w:tcMar>
              <w:top w:w="100" w:type="dxa"/>
              <w:left w:w="100" w:type="dxa"/>
              <w:bottom w:w="100" w:type="dxa"/>
              <w:right w:w="100" w:type="dxa"/>
            </w:tcMar>
          </w:tcPr>
          <w:p w14:paraId="549536B2"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7B6032F6" w14:textId="581D56BE" w:rsidR="00D565AB" w:rsidRPr="00CE025F" w:rsidRDefault="009626E7">
            <w:pPr>
              <w:widowControl w:val="0"/>
              <w:spacing w:line="360" w:lineRule="auto"/>
              <w:rPr>
                <w:rFonts w:ascii="Google Sans" w:eastAsia="Google Sans" w:hAnsi="Google Sans" w:cs="Google Sans"/>
                <w:bCs/>
              </w:rPr>
            </w:pPr>
            <w:r>
              <w:rPr>
                <w:rFonts w:ascii="Google Sans" w:eastAsia="Google Sans" w:hAnsi="Google Sans" w:cs="Google Sans"/>
                <w:bCs/>
              </w:rPr>
              <w:t xml:space="preserve">The Incident Response team should always be one step ahead and be prepared when the threats arrive. </w:t>
            </w:r>
            <w:r w:rsidR="00CE025F">
              <w:rPr>
                <w:rFonts w:ascii="Google Sans" w:eastAsia="Google Sans" w:hAnsi="Google Sans" w:cs="Google Sans"/>
                <w:bCs/>
              </w:rPr>
              <w:t xml:space="preserve">The team </w:t>
            </w:r>
            <w:r>
              <w:rPr>
                <w:rFonts w:ascii="Google Sans" w:eastAsia="Google Sans" w:hAnsi="Google Sans" w:cs="Google Sans"/>
                <w:bCs/>
              </w:rPr>
              <w:t>should</w:t>
            </w:r>
            <w:r w:rsidR="00CE025F">
              <w:rPr>
                <w:rFonts w:ascii="Google Sans" w:eastAsia="Google Sans" w:hAnsi="Google Sans" w:cs="Google Sans"/>
                <w:bCs/>
              </w:rPr>
              <w:t xml:space="preserve"> implement a new firewall </w:t>
            </w:r>
            <w:r>
              <w:rPr>
                <w:rFonts w:ascii="Google Sans" w:eastAsia="Google Sans" w:hAnsi="Google Sans" w:cs="Google Sans"/>
                <w:bCs/>
              </w:rPr>
              <w:t>system</w:t>
            </w:r>
            <w:r w:rsidR="00CE025F">
              <w:rPr>
                <w:rFonts w:ascii="Google Sans" w:eastAsia="Google Sans" w:hAnsi="Google Sans" w:cs="Google Sans"/>
                <w:bCs/>
              </w:rPr>
              <w:t xml:space="preserve"> to limit the rate of incoming ICMP to filter</w:t>
            </w:r>
            <w:r>
              <w:rPr>
                <w:rFonts w:ascii="Google Sans" w:eastAsia="Google Sans" w:hAnsi="Google Sans" w:cs="Google Sans"/>
                <w:bCs/>
              </w:rPr>
              <w:t xml:space="preserve"> the</w:t>
            </w:r>
            <w:r w:rsidR="00CE025F">
              <w:rPr>
                <w:rFonts w:ascii="Google Sans" w:eastAsia="Google Sans" w:hAnsi="Google Sans" w:cs="Google Sans"/>
                <w:bCs/>
              </w:rPr>
              <w:t xml:space="preserve"> suspicious network activity. Additionally, the team </w:t>
            </w:r>
            <w:r>
              <w:rPr>
                <w:rFonts w:ascii="Google Sans" w:eastAsia="Google Sans" w:hAnsi="Google Sans" w:cs="Google Sans"/>
                <w:bCs/>
              </w:rPr>
              <w:t>should update the OS to make sure the latest updates are in place as well.</w:t>
            </w:r>
          </w:p>
        </w:tc>
      </w:tr>
      <w:tr w:rsidR="00D565AB" w14:paraId="5EAACB1F" w14:textId="77777777">
        <w:trPr>
          <w:trHeight w:val="630"/>
        </w:trPr>
        <w:tc>
          <w:tcPr>
            <w:tcW w:w="2055" w:type="dxa"/>
            <w:shd w:val="clear" w:color="auto" w:fill="auto"/>
            <w:tcMar>
              <w:top w:w="100" w:type="dxa"/>
              <w:left w:w="100" w:type="dxa"/>
              <w:bottom w:w="100" w:type="dxa"/>
              <w:right w:w="100" w:type="dxa"/>
            </w:tcMar>
          </w:tcPr>
          <w:p w14:paraId="13994823"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7A71111F" w14:textId="38D8FAAC" w:rsidR="00D565AB" w:rsidRDefault="009626E7">
            <w:pPr>
              <w:widowControl w:val="0"/>
              <w:spacing w:line="360" w:lineRule="auto"/>
              <w:rPr>
                <w:rFonts w:ascii="Google Sans" w:eastAsia="Google Sans" w:hAnsi="Google Sans" w:cs="Google Sans"/>
              </w:rPr>
            </w:pPr>
            <w:r w:rsidRPr="009626E7">
              <w:rPr>
                <w:rFonts w:ascii="Google Sans" w:eastAsia="Google Sans" w:hAnsi="Google Sans" w:cs="Google Sans"/>
              </w:rPr>
              <w:t xml:space="preserve">The cybersecurity team can verify source IP addresses on the firewall to block fake ones. They </w:t>
            </w:r>
            <w:r>
              <w:rPr>
                <w:rFonts w:ascii="Google Sans" w:eastAsia="Google Sans" w:hAnsi="Google Sans" w:cs="Google Sans"/>
              </w:rPr>
              <w:t>should use</w:t>
            </w:r>
            <w:r w:rsidRPr="009626E7">
              <w:rPr>
                <w:rFonts w:ascii="Google Sans" w:eastAsia="Google Sans" w:hAnsi="Google Sans" w:cs="Google Sans"/>
              </w:rPr>
              <w:t xml:space="preserve"> tools like Wireshark or </w:t>
            </w:r>
            <w:proofErr w:type="spellStart"/>
            <w:r w:rsidRPr="009626E7">
              <w:rPr>
                <w:rFonts w:ascii="Google Sans" w:eastAsia="Google Sans" w:hAnsi="Google Sans" w:cs="Google Sans"/>
              </w:rPr>
              <w:t>TCPdump</w:t>
            </w:r>
            <w:proofErr w:type="spellEnd"/>
            <w:r w:rsidRPr="009626E7">
              <w:rPr>
                <w:rFonts w:ascii="Google Sans" w:eastAsia="Google Sans" w:hAnsi="Google Sans" w:cs="Google Sans"/>
              </w:rPr>
              <w:t xml:space="preserve"> to inspect suspicious packets</w:t>
            </w:r>
            <w:r>
              <w:rPr>
                <w:rFonts w:ascii="Google Sans" w:eastAsia="Google Sans" w:hAnsi="Google Sans" w:cs="Google Sans"/>
              </w:rPr>
              <w:t xml:space="preserve">. </w:t>
            </w:r>
            <w:r w:rsidRPr="009626E7">
              <w:rPr>
                <w:rFonts w:ascii="Google Sans" w:eastAsia="Google Sans" w:hAnsi="Google Sans" w:cs="Google Sans"/>
              </w:rPr>
              <w:t xml:space="preserve">SIEM software </w:t>
            </w:r>
            <w:r>
              <w:rPr>
                <w:rFonts w:ascii="Google Sans" w:eastAsia="Google Sans" w:hAnsi="Google Sans" w:cs="Google Sans"/>
              </w:rPr>
              <w:t xml:space="preserve">can also </w:t>
            </w:r>
            <w:proofErr w:type="spellStart"/>
            <w:proofErr w:type="gramStart"/>
            <w:r w:rsidRPr="009626E7">
              <w:rPr>
                <w:rFonts w:ascii="Google Sans" w:eastAsia="Google Sans" w:hAnsi="Google Sans" w:cs="Google Sans"/>
              </w:rPr>
              <w:t>helps</w:t>
            </w:r>
            <w:proofErr w:type="spellEnd"/>
            <w:proofErr w:type="gramEnd"/>
            <w:r w:rsidRPr="009626E7">
              <w:rPr>
                <w:rFonts w:ascii="Google Sans" w:eastAsia="Google Sans" w:hAnsi="Google Sans" w:cs="Google Sans"/>
              </w:rPr>
              <w:t xml:space="preserve"> detect unusual traffic patterns. Firewall logs and an intrusion detection system (IDS) monitor incoming traffic, especially from unknown external IPs. The team may upgrade to a Next Generation Firewall (NGFW) for added features like intrusion prevention and deeper traffic control.</w:t>
            </w:r>
          </w:p>
        </w:tc>
      </w:tr>
      <w:tr w:rsidR="00D565AB" w14:paraId="5B1505F1" w14:textId="77777777">
        <w:trPr>
          <w:trHeight w:val="420"/>
        </w:trPr>
        <w:tc>
          <w:tcPr>
            <w:tcW w:w="2055" w:type="dxa"/>
            <w:shd w:val="clear" w:color="auto" w:fill="auto"/>
            <w:tcMar>
              <w:top w:w="100" w:type="dxa"/>
              <w:left w:w="100" w:type="dxa"/>
              <w:bottom w:w="100" w:type="dxa"/>
              <w:right w:w="100" w:type="dxa"/>
            </w:tcMar>
          </w:tcPr>
          <w:p w14:paraId="593F3DA6"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Respond</w:t>
            </w:r>
          </w:p>
        </w:tc>
        <w:tc>
          <w:tcPr>
            <w:tcW w:w="8025" w:type="dxa"/>
            <w:shd w:val="clear" w:color="auto" w:fill="auto"/>
            <w:tcMar>
              <w:top w:w="100" w:type="dxa"/>
              <w:left w:w="100" w:type="dxa"/>
              <w:bottom w:w="100" w:type="dxa"/>
              <w:right w:w="100" w:type="dxa"/>
            </w:tcMar>
          </w:tcPr>
          <w:p w14:paraId="6A2CFDE4" w14:textId="127E465C" w:rsidR="00D565AB" w:rsidRDefault="00D97DA8">
            <w:pPr>
              <w:widowControl w:val="0"/>
              <w:spacing w:line="360" w:lineRule="auto"/>
              <w:rPr>
                <w:rFonts w:ascii="Google Sans" w:eastAsia="Google Sans" w:hAnsi="Google Sans" w:cs="Google Sans"/>
              </w:rPr>
            </w:pPr>
            <w:r w:rsidRPr="00D97DA8">
              <w:rPr>
                <w:rFonts w:ascii="Google Sans" w:eastAsia="Google Sans" w:hAnsi="Google Sans" w:cs="Google Sans"/>
              </w:rPr>
              <w:t>The cybersecurity team should have a plan to manage risks and respond to future security problems. This report can be used as a guide when threats happen. If an attack occurs, the team will quickly tell users what to do next and try to stop the attack from spreading by isolating the systems that were affected. They will work to bring back any important systems or services that were disrupted. Then, they will check network logs to look for anything suspicious. The team will also report the incident to managers and legal authorities, as required by law.</w:t>
            </w:r>
          </w:p>
        </w:tc>
      </w:tr>
      <w:tr w:rsidR="00D565AB" w14:paraId="0BC9F9A4" w14:textId="77777777">
        <w:trPr>
          <w:trHeight w:val="420"/>
        </w:trPr>
        <w:tc>
          <w:tcPr>
            <w:tcW w:w="2055" w:type="dxa"/>
            <w:shd w:val="clear" w:color="auto" w:fill="auto"/>
            <w:tcMar>
              <w:top w:w="100" w:type="dxa"/>
              <w:left w:w="100" w:type="dxa"/>
              <w:bottom w:w="100" w:type="dxa"/>
              <w:right w:w="100" w:type="dxa"/>
            </w:tcMar>
          </w:tcPr>
          <w:p w14:paraId="5091E0E4"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076D6BB7" w14:textId="606BDE1A" w:rsidR="00D565AB" w:rsidRDefault="00D97DA8">
            <w:pPr>
              <w:widowControl w:val="0"/>
              <w:spacing w:line="360" w:lineRule="auto"/>
              <w:rPr>
                <w:rFonts w:ascii="Google Sans" w:eastAsia="Google Sans" w:hAnsi="Google Sans" w:cs="Google Sans"/>
              </w:rPr>
            </w:pPr>
            <w:r>
              <w:rPr>
                <w:rFonts w:ascii="Google Sans" w:eastAsia="Google Sans" w:hAnsi="Google Sans" w:cs="Google Sans"/>
              </w:rPr>
              <w:t xml:space="preserve">The </w:t>
            </w:r>
            <w:r w:rsidRPr="00D97DA8">
              <w:rPr>
                <w:rFonts w:ascii="Google Sans" w:eastAsia="Google Sans" w:hAnsi="Google Sans" w:cs="Google Sans"/>
              </w:rPr>
              <w:t>team needs to stop the ICMP flood to keep network services running. A firewall can be used to block this kind of attack. The team should focus on keeping critical services online, while non-critical services can be turned off for</w:t>
            </w:r>
            <w:r>
              <w:rPr>
                <w:rFonts w:ascii="Google Sans" w:eastAsia="Google Sans" w:hAnsi="Google Sans" w:cs="Google Sans"/>
              </w:rPr>
              <w:t xml:space="preserve">. </w:t>
            </w:r>
            <w:r w:rsidRPr="00D97DA8">
              <w:rPr>
                <w:rFonts w:ascii="Google Sans" w:eastAsia="Google Sans" w:hAnsi="Google Sans" w:cs="Google Sans"/>
              </w:rPr>
              <w:t>Once the flood of ICMP packets ends, the non-critical systems and services can be safely turned back on.</w:t>
            </w:r>
          </w:p>
        </w:tc>
      </w:tr>
    </w:tbl>
    <w:p w14:paraId="5E7AB7DB" w14:textId="77777777" w:rsidR="00D565AB" w:rsidRDefault="00D565AB">
      <w:pPr>
        <w:spacing w:after="200" w:line="360" w:lineRule="auto"/>
        <w:ind w:left="-360" w:right="-360"/>
        <w:rPr>
          <w:rFonts w:ascii="Google Sans" w:eastAsia="Google Sans" w:hAnsi="Google Sans" w:cs="Google Sans"/>
        </w:rPr>
      </w:pPr>
    </w:p>
    <w:p w14:paraId="24EC3E01" w14:textId="77777777" w:rsidR="00D565AB" w:rsidRDefault="00000000">
      <w:pPr>
        <w:spacing w:after="200" w:line="360" w:lineRule="auto"/>
        <w:ind w:left="-360" w:right="-360"/>
        <w:rPr>
          <w:rFonts w:ascii="Google Sans" w:eastAsia="Google Sans" w:hAnsi="Google Sans" w:cs="Google Sans"/>
        </w:rPr>
      </w:pPr>
      <w:r>
        <w:pict w14:anchorId="0D56CB58">
          <v:rect id="_x0000_i1025" style="width:0;height:1.5pt" o:hralign="center" o:hrstd="t" o:hr="t" fillcolor="#a0a0a0" stroked="f"/>
        </w:pict>
      </w:r>
    </w:p>
    <w:p w14:paraId="16135FFE" w14:textId="77777777" w:rsidR="00D565AB" w:rsidRDefault="00D565AB">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D565AB" w14:paraId="09C25B78" w14:textId="77777777">
        <w:tc>
          <w:tcPr>
            <w:tcW w:w="10080" w:type="dxa"/>
            <w:shd w:val="clear" w:color="auto" w:fill="auto"/>
            <w:tcMar>
              <w:top w:w="100" w:type="dxa"/>
              <w:left w:w="100" w:type="dxa"/>
              <w:bottom w:w="100" w:type="dxa"/>
              <w:right w:w="100" w:type="dxa"/>
            </w:tcMar>
          </w:tcPr>
          <w:p w14:paraId="00564C86" w14:textId="77777777" w:rsidR="00D565AB"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003BB336" w14:textId="77777777" w:rsidR="00D565AB" w:rsidRDefault="00D565AB">
      <w:pPr>
        <w:spacing w:line="360" w:lineRule="auto"/>
        <w:ind w:left="-360" w:right="-360"/>
        <w:rPr>
          <w:rFonts w:ascii="Google Sans" w:eastAsia="Google Sans" w:hAnsi="Google Sans" w:cs="Google Sans"/>
        </w:rPr>
      </w:pPr>
    </w:p>
    <w:sectPr w:rsidR="00D565AB">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FFDF1" w14:textId="77777777" w:rsidR="00DE0AA4" w:rsidRDefault="00DE0AA4">
      <w:pPr>
        <w:spacing w:line="240" w:lineRule="auto"/>
      </w:pPr>
      <w:r>
        <w:separator/>
      </w:r>
    </w:p>
  </w:endnote>
  <w:endnote w:type="continuationSeparator" w:id="0">
    <w:p w14:paraId="0E9F1E7C" w14:textId="77777777" w:rsidR="00DE0AA4" w:rsidRDefault="00DE0A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3010" w14:textId="77777777" w:rsidR="00D565AB" w:rsidRDefault="00D565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93A2BB" w14:textId="77777777" w:rsidR="00DE0AA4" w:rsidRDefault="00DE0AA4">
      <w:pPr>
        <w:spacing w:line="240" w:lineRule="auto"/>
      </w:pPr>
      <w:r>
        <w:separator/>
      </w:r>
    </w:p>
  </w:footnote>
  <w:footnote w:type="continuationSeparator" w:id="0">
    <w:p w14:paraId="195F130C" w14:textId="77777777" w:rsidR="00DE0AA4" w:rsidRDefault="00DE0A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27974" w14:textId="77777777" w:rsidR="00D565AB" w:rsidRDefault="00D565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A6BAE" w14:textId="77777777" w:rsidR="00D565AB" w:rsidRDefault="00000000">
    <w:r>
      <w:rPr>
        <w:noProof/>
      </w:rPr>
      <w:drawing>
        <wp:inline distT="114300" distB="114300" distL="114300" distR="114300" wp14:anchorId="6BBEE502" wp14:editId="15646AAD">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5AB"/>
    <w:rsid w:val="000105B7"/>
    <w:rsid w:val="00115D69"/>
    <w:rsid w:val="00362584"/>
    <w:rsid w:val="00374025"/>
    <w:rsid w:val="004C226E"/>
    <w:rsid w:val="005E5D22"/>
    <w:rsid w:val="006268B3"/>
    <w:rsid w:val="006767CD"/>
    <w:rsid w:val="0070712C"/>
    <w:rsid w:val="007D0810"/>
    <w:rsid w:val="007D3DC4"/>
    <w:rsid w:val="00883212"/>
    <w:rsid w:val="008D4C9B"/>
    <w:rsid w:val="008F2551"/>
    <w:rsid w:val="009626E7"/>
    <w:rsid w:val="00A214C7"/>
    <w:rsid w:val="00A65CFB"/>
    <w:rsid w:val="00AA6901"/>
    <w:rsid w:val="00B30C75"/>
    <w:rsid w:val="00C25EA2"/>
    <w:rsid w:val="00C66466"/>
    <w:rsid w:val="00CA58DC"/>
    <w:rsid w:val="00CE025F"/>
    <w:rsid w:val="00D565AB"/>
    <w:rsid w:val="00D97DA8"/>
    <w:rsid w:val="00DE0AA4"/>
    <w:rsid w:val="00EA16F3"/>
    <w:rsid w:val="00F3089E"/>
    <w:rsid w:val="00FB738A"/>
    <w:rsid w:val="00FC457E"/>
    <w:rsid w:val="00FF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9495"/>
  <w15:docId w15:val="{2D97CE7C-A5CA-4391-8791-F70A97C5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Wang</dc:creator>
  <cp:lastModifiedBy>Kenneth Wang</cp:lastModifiedBy>
  <cp:revision>2</cp:revision>
  <dcterms:created xsi:type="dcterms:W3CDTF">2025-06-03T21:09:00Z</dcterms:created>
  <dcterms:modified xsi:type="dcterms:W3CDTF">2025-06-03T21:09:00Z</dcterms:modified>
</cp:coreProperties>
</file>