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FCE" w14:textId="77777777" w:rsidR="00BC4C20" w:rsidRDefault="00E3405B">
      <w:pPr>
        <w:spacing w:after="0"/>
        <w:jc w:val="center"/>
        <w:rPr>
          <w:rFonts w:ascii="Arial" w:eastAsia="Arial" w:hAnsi="Arial" w:cs="Arial"/>
          <w:b/>
          <w:smallCaps/>
          <w:sz w:val="40"/>
          <w:szCs w:val="40"/>
        </w:rPr>
      </w:pPr>
      <w:r>
        <w:rPr>
          <w:rFonts w:ascii="Arial" w:eastAsia="Arial" w:hAnsi="Arial" w:cs="Arial"/>
          <w:b/>
          <w:sz w:val="40"/>
          <w:szCs w:val="40"/>
        </w:rPr>
        <w:t>Ebenezer Adelanwa</w:t>
      </w:r>
    </w:p>
    <w:p w14:paraId="7B3F417A" w14:textId="77777777" w:rsidR="00BC4C20" w:rsidRDefault="00E3405B">
      <w:pPr>
        <w:pBdr>
          <w:bottom w:val="single" w:sz="4" w:space="8" w:color="000000"/>
        </w:pBdr>
        <w:spacing w:after="0"/>
        <w:jc w:val="center"/>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+4407761081503 ⏐ </w:t>
      </w:r>
      <w:hyperlink r:id="rId7">
        <w:r>
          <w:rPr>
            <w:rFonts w:ascii="Arial" w:eastAsia="Arial" w:hAnsi="Arial" w:cs="Arial"/>
            <w:color w:val="1155CC"/>
            <w:sz w:val="22"/>
            <w:szCs w:val="22"/>
            <w:u w:val="single"/>
          </w:rPr>
          <w:t>abbeyadelanwa@gmail.com</w:t>
        </w:r>
      </w:hyperlink>
      <w:r>
        <w:rPr>
          <w:rFonts w:ascii="Arial" w:eastAsia="Arial" w:hAnsi="Arial" w:cs="Arial"/>
          <w:sz w:val="22"/>
          <w:szCs w:val="22"/>
        </w:rPr>
        <w:t xml:space="preserve"> | </w:t>
      </w:r>
    </w:p>
    <w:p w14:paraId="44BFD7E3" w14:textId="77777777" w:rsidR="00BC4C20" w:rsidRDefault="00BC4C20">
      <w:pPr>
        <w:tabs>
          <w:tab w:val="left" w:pos="4060"/>
        </w:tabs>
        <w:spacing w:before="120" w:after="120" w:line="264" w:lineRule="auto"/>
        <w:jc w:val="center"/>
        <w:rPr>
          <w:rFonts w:ascii="Arial" w:eastAsia="Arial" w:hAnsi="Arial" w:cs="Arial"/>
          <w:b/>
          <w:sz w:val="34"/>
          <w:szCs w:val="34"/>
        </w:rPr>
      </w:pPr>
    </w:p>
    <w:p w14:paraId="0EC9EEF8" w14:textId="77777777" w:rsidR="00BC4C20" w:rsidRDefault="00E3405B">
      <w:pPr>
        <w:tabs>
          <w:tab w:val="left" w:pos="4060"/>
        </w:tabs>
        <w:spacing w:before="120" w:after="120" w:line="264" w:lineRule="auto"/>
        <w:jc w:val="center"/>
        <w:rPr>
          <w:rFonts w:ascii="Arial" w:eastAsia="Arial" w:hAnsi="Arial" w:cs="Arial"/>
          <w:b/>
          <w:sz w:val="34"/>
          <w:szCs w:val="34"/>
        </w:rPr>
      </w:pPr>
      <w:r>
        <w:rPr>
          <w:rFonts w:ascii="Arial" w:eastAsia="Arial" w:hAnsi="Arial" w:cs="Arial"/>
          <w:b/>
          <w:sz w:val="34"/>
          <w:szCs w:val="34"/>
        </w:rPr>
        <w:t>Software Testing, Analysis &amp; Automation</w:t>
      </w:r>
    </w:p>
    <w:p w14:paraId="73E148DA" w14:textId="77777777" w:rsidR="00BC4C20" w:rsidRDefault="00E3405B">
      <w:pPr>
        <w:tabs>
          <w:tab w:val="left" w:pos="4060"/>
        </w:tabs>
        <w:spacing w:after="0" w:line="264" w:lineRule="auto"/>
        <w:jc w:val="both"/>
        <w:rPr>
          <w:rFonts w:ascii="Arial" w:eastAsia="Arial" w:hAnsi="Arial" w:cs="Arial"/>
          <w:sz w:val="21"/>
          <w:szCs w:val="21"/>
          <w:highlight w:val="yellow"/>
        </w:rPr>
      </w:pPr>
      <w:r>
        <w:rPr>
          <w:rFonts w:ascii="Arial" w:eastAsia="Arial" w:hAnsi="Arial" w:cs="Arial"/>
          <w:sz w:val="21"/>
          <w:szCs w:val="21"/>
        </w:rPr>
        <w:t>Detail-oriented test analyst skilled in software consultancy, as well as producing and executing testing plans, implementing agile processes, and developing user stories in collaboration with business analysts and product owners. Proven ability to efficien</w:t>
      </w:r>
      <w:r>
        <w:rPr>
          <w:rFonts w:ascii="Arial" w:eastAsia="Arial" w:hAnsi="Arial" w:cs="Arial"/>
          <w:sz w:val="21"/>
          <w:szCs w:val="21"/>
        </w:rPr>
        <w:t>tly manage client projects and influence business decisions, such as instituting automation testing and tester recruitment to fulfill future initiatives. Adept problem-solver experienced in controlling risks and defects to ensure successful project outcome</w:t>
      </w:r>
      <w:r>
        <w:rPr>
          <w:rFonts w:ascii="Arial" w:eastAsia="Arial" w:hAnsi="Arial" w:cs="Arial"/>
          <w:sz w:val="21"/>
          <w:szCs w:val="21"/>
        </w:rPr>
        <w:t xml:space="preserve">s. </w:t>
      </w:r>
    </w:p>
    <w:p w14:paraId="24B4CC35" w14:textId="77777777" w:rsidR="00BC4C20" w:rsidRDefault="00BC4C20">
      <w:pPr>
        <w:tabs>
          <w:tab w:val="left" w:pos="4060"/>
        </w:tabs>
        <w:spacing w:before="120" w:after="120" w:line="264" w:lineRule="auto"/>
        <w:rPr>
          <w:rFonts w:ascii="Arial" w:eastAsia="Arial" w:hAnsi="Arial" w:cs="Arial"/>
          <w:b/>
          <w:sz w:val="21"/>
          <w:szCs w:val="21"/>
          <w:u w:val="single"/>
        </w:rPr>
      </w:pPr>
    </w:p>
    <w:p w14:paraId="470ACE37" w14:textId="77777777" w:rsidR="00BC4C20" w:rsidRDefault="00E3405B">
      <w:pPr>
        <w:tabs>
          <w:tab w:val="left" w:pos="4060"/>
        </w:tabs>
        <w:spacing w:before="120" w:after="120" w:line="264" w:lineRule="auto"/>
        <w:rPr>
          <w:rFonts w:ascii="Arial" w:eastAsia="Arial" w:hAnsi="Arial" w:cs="Arial"/>
          <w:b/>
          <w:sz w:val="21"/>
          <w:szCs w:val="21"/>
          <w:u w:val="single"/>
        </w:rPr>
      </w:pPr>
      <w:r>
        <w:rPr>
          <w:rFonts w:ascii="Arial" w:eastAsia="Arial" w:hAnsi="Arial" w:cs="Arial"/>
          <w:b/>
          <w:sz w:val="21"/>
          <w:szCs w:val="21"/>
          <w:u w:val="single"/>
        </w:rPr>
        <w:t>Areas of Expertise &amp; Technical Skills</w:t>
      </w:r>
    </w:p>
    <w:tbl>
      <w:tblPr>
        <w:tblStyle w:val="a"/>
        <w:tblW w:w="11016" w:type="dxa"/>
        <w:jc w:val="center"/>
        <w:tblLayout w:type="fixed"/>
        <w:tblLook w:val="0000" w:firstRow="0" w:lastRow="0" w:firstColumn="0" w:lastColumn="0" w:noHBand="0" w:noVBand="0"/>
      </w:tblPr>
      <w:tblGrid>
        <w:gridCol w:w="3672"/>
        <w:gridCol w:w="3672"/>
        <w:gridCol w:w="3672"/>
      </w:tblGrid>
      <w:tr w:rsidR="00BC4C20" w14:paraId="6CC52153" w14:textId="77777777">
        <w:trPr>
          <w:trHeight w:val="1062"/>
          <w:jc w:val="center"/>
        </w:trPr>
        <w:tc>
          <w:tcPr>
            <w:tcW w:w="3672" w:type="dxa"/>
            <w:shd w:val="clear" w:color="auto" w:fill="auto"/>
          </w:tcPr>
          <w:p w14:paraId="04960055"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User Story Analysis</w:t>
            </w:r>
          </w:p>
          <w:p w14:paraId="09976305"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Risk Mitigation</w:t>
            </w:r>
          </w:p>
          <w:p w14:paraId="0FBE7BC1"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Team Collaboration</w:t>
            </w:r>
          </w:p>
          <w:p w14:paraId="199E52CA"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 xml:space="preserve">Test &amp; Defect Reporting </w:t>
            </w:r>
          </w:p>
        </w:tc>
        <w:tc>
          <w:tcPr>
            <w:tcW w:w="3672" w:type="dxa"/>
            <w:shd w:val="clear" w:color="auto" w:fill="auto"/>
          </w:tcPr>
          <w:p w14:paraId="69DAC148"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Test Management</w:t>
            </w:r>
          </w:p>
          <w:p w14:paraId="0835E650"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Agile Methodology</w:t>
            </w:r>
          </w:p>
          <w:p w14:paraId="16D147E8"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Automation Testing</w:t>
            </w:r>
          </w:p>
          <w:p w14:paraId="75C055A3"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Web-Based Applications</w:t>
            </w:r>
          </w:p>
        </w:tc>
        <w:tc>
          <w:tcPr>
            <w:tcW w:w="3672" w:type="dxa"/>
            <w:shd w:val="clear" w:color="auto" w:fill="auto"/>
          </w:tcPr>
          <w:p w14:paraId="6EA23D8E"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Java, C# &amp; Azure</w:t>
            </w:r>
          </w:p>
          <w:p w14:paraId="61206DCA"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Manual Testing</w:t>
            </w:r>
          </w:p>
          <w:p w14:paraId="3420CC4E"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Project Development</w:t>
            </w:r>
          </w:p>
          <w:p w14:paraId="694A91B8" w14:textId="77777777" w:rsidR="00BC4C20" w:rsidRDefault="00E3405B">
            <w:pPr>
              <w:numPr>
                <w:ilvl w:val="0"/>
                <w:numId w:val="2"/>
              </w:numPr>
              <w:tabs>
                <w:tab w:val="left" w:pos="342"/>
              </w:tabs>
              <w:spacing w:after="0" w:line="264" w:lineRule="auto"/>
              <w:ind w:left="360"/>
              <w:rPr>
                <w:rFonts w:ascii="Arial" w:eastAsia="Arial" w:hAnsi="Arial" w:cs="Arial"/>
                <w:sz w:val="21"/>
                <w:szCs w:val="21"/>
              </w:rPr>
            </w:pPr>
            <w:r>
              <w:rPr>
                <w:rFonts w:ascii="Arial" w:eastAsia="Arial" w:hAnsi="Arial" w:cs="Arial"/>
                <w:sz w:val="21"/>
                <w:szCs w:val="21"/>
              </w:rPr>
              <w:t>End-to-End Test Cases</w:t>
            </w:r>
          </w:p>
        </w:tc>
      </w:tr>
    </w:tbl>
    <w:p w14:paraId="619C530E" w14:textId="77777777" w:rsidR="00BC4C20" w:rsidRDefault="00BC4C20">
      <w:pPr>
        <w:tabs>
          <w:tab w:val="left" w:pos="4060"/>
        </w:tabs>
        <w:spacing w:before="240" w:after="120" w:line="264" w:lineRule="auto"/>
        <w:rPr>
          <w:rFonts w:ascii="Arial" w:eastAsia="Arial" w:hAnsi="Arial" w:cs="Arial"/>
          <w:b/>
          <w:sz w:val="22"/>
          <w:szCs w:val="22"/>
          <w:u w:val="single"/>
        </w:rPr>
      </w:pPr>
    </w:p>
    <w:p w14:paraId="452B1B20" w14:textId="77777777" w:rsidR="00BC4C20" w:rsidRDefault="00E3405B">
      <w:pPr>
        <w:tabs>
          <w:tab w:val="left" w:pos="4060"/>
        </w:tabs>
        <w:spacing w:before="240" w:after="120" w:line="264" w:lineRule="auto"/>
        <w:rPr>
          <w:rFonts w:ascii="Arial" w:eastAsia="Arial" w:hAnsi="Arial" w:cs="Arial"/>
          <w:b/>
          <w:sz w:val="22"/>
          <w:szCs w:val="22"/>
          <w:u w:val="single"/>
        </w:rPr>
      </w:pPr>
      <w:r>
        <w:rPr>
          <w:rFonts w:ascii="Arial" w:eastAsia="Arial" w:hAnsi="Arial" w:cs="Arial"/>
          <w:b/>
          <w:sz w:val="22"/>
          <w:szCs w:val="22"/>
          <w:u w:val="single"/>
        </w:rPr>
        <w:t>Experience</w:t>
      </w:r>
    </w:p>
    <w:p w14:paraId="21BC68B4" w14:textId="17985F48" w:rsidR="00BC4C20" w:rsidRDefault="00E3405B">
      <w:pPr>
        <w:tabs>
          <w:tab w:val="right" w:pos="10800"/>
        </w:tabs>
        <w:spacing w:after="0" w:line="264" w:lineRule="auto"/>
        <w:rPr>
          <w:rFonts w:ascii="Arial" w:eastAsia="Arial" w:hAnsi="Arial" w:cs="Arial"/>
          <w:sz w:val="21"/>
          <w:szCs w:val="21"/>
        </w:rPr>
      </w:pPr>
      <w:r>
        <w:rPr>
          <w:rFonts w:ascii="Arial" w:eastAsia="Arial" w:hAnsi="Arial" w:cs="Arial"/>
          <w:b/>
          <w:sz w:val="21"/>
          <w:szCs w:val="21"/>
        </w:rPr>
        <w:t>TEN10 ENGINEERING,</w:t>
      </w:r>
      <w:bookmarkStart w:id="0" w:name="_GoBack"/>
      <w:bookmarkEnd w:id="0"/>
      <w:r>
        <w:rPr>
          <w:rFonts w:ascii="Arial" w:eastAsia="Arial" w:hAnsi="Arial" w:cs="Arial"/>
          <w:sz w:val="21"/>
          <w:szCs w:val="21"/>
        </w:rPr>
        <w:tab/>
        <w:t>7/2018 - Present</w:t>
      </w:r>
    </w:p>
    <w:p w14:paraId="54097F35" w14:textId="77777777" w:rsidR="00BC4C20" w:rsidRDefault="00E3405B">
      <w:pPr>
        <w:tabs>
          <w:tab w:val="left" w:pos="4060"/>
        </w:tabs>
        <w:spacing w:before="60" w:after="0" w:line="264" w:lineRule="auto"/>
        <w:rPr>
          <w:rFonts w:ascii="Arial" w:eastAsia="Arial" w:hAnsi="Arial" w:cs="Arial"/>
          <w:b/>
          <w:sz w:val="21"/>
          <w:szCs w:val="21"/>
        </w:rPr>
      </w:pPr>
      <w:r>
        <w:rPr>
          <w:rFonts w:ascii="Arial" w:eastAsia="Arial" w:hAnsi="Arial" w:cs="Arial"/>
          <w:b/>
          <w:sz w:val="21"/>
          <w:szCs w:val="21"/>
        </w:rPr>
        <w:t>Academy Consultant/Test Analyst</w:t>
      </w:r>
    </w:p>
    <w:p w14:paraId="7D9580E8" w14:textId="0BBE02DF" w:rsidR="00704C45"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Led a two-part client UAT project</w:t>
      </w:r>
      <w:r w:rsidRPr="00704C45">
        <w:rPr>
          <w:rFonts w:ascii="Arial" w:eastAsia="Arial" w:hAnsi="Arial" w:cs="Arial"/>
          <w:bCs/>
          <w:sz w:val="21"/>
          <w:szCs w:val="21"/>
        </w:rPr>
        <w:t>.</w:t>
      </w:r>
    </w:p>
    <w:p w14:paraId="610263A0" w14:textId="77777777" w:rsid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A</w:t>
      </w:r>
      <w:r w:rsidRPr="00704C45">
        <w:rPr>
          <w:rFonts w:ascii="Arial" w:eastAsia="Arial" w:hAnsi="Arial" w:cs="Arial"/>
          <w:bCs/>
          <w:sz w:val="21"/>
          <w:szCs w:val="21"/>
        </w:rPr>
        <w:t>ssessing ideas and methods developed with colleagues to support project</w:t>
      </w:r>
      <w:r w:rsidRPr="00704C45">
        <w:rPr>
          <w:rFonts w:ascii="Arial" w:eastAsia="Arial" w:hAnsi="Arial" w:cs="Arial"/>
          <w:bCs/>
          <w:sz w:val="21"/>
          <w:szCs w:val="21"/>
        </w:rPr>
        <w:t xml:space="preserve"> </w:t>
      </w:r>
      <w:r w:rsidRPr="00704C45">
        <w:rPr>
          <w:rFonts w:ascii="Arial" w:eastAsia="Arial" w:hAnsi="Arial" w:cs="Arial"/>
          <w:bCs/>
          <w:sz w:val="21"/>
          <w:szCs w:val="21"/>
        </w:rPr>
        <w:t>objectives and mitigate risks.</w:t>
      </w:r>
    </w:p>
    <w:p w14:paraId="44375961" w14:textId="1BD2AE14" w:rsidR="00704C45"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 xml:space="preserve">Successfully delivered </w:t>
      </w:r>
      <w:r>
        <w:rPr>
          <w:rFonts w:ascii="Arial" w:eastAsia="Arial" w:hAnsi="Arial" w:cs="Arial"/>
          <w:bCs/>
          <w:sz w:val="21"/>
          <w:szCs w:val="21"/>
        </w:rPr>
        <w:t>multiple</w:t>
      </w:r>
      <w:r w:rsidRPr="00704C45">
        <w:rPr>
          <w:rFonts w:ascii="Arial" w:eastAsia="Arial" w:hAnsi="Arial" w:cs="Arial"/>
          <w:bCs/>
          <w:sz w:val="21"/>
          <w:szCs w:val="21"/>
        </w:rPr>
        <w:t xml:space="preserve"> projects with</w:t>
      </w:r>
      <w:r w:rsidRPr="00704C45">
        <w:rPr>
          <w:rFonts w:ascii="Arial" w:eastAsia="Arial" w:hAnsi="Arial" w:cs="Arial"/>
          <w:bCs/>
          <w:sz w:val="21"/>
          <w:szCs w:val="21"/>
        </w:rPr>
        <w:t xml:space="preserve"> few low-level defects. </w:t>
      </w:r>
    </w:p>
    <w:p w14:paraId="59A7B460" w14:textId="77777777" w:rsidR="00704C45"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Facilitated brainstorming sessions</w:t>
      </w:r>
      <w:r w:rsidRPr="00704C45">
        <w:rPr>
          <w:rFonts w:ascii="Arial" w:eastAsia="Arial" w:hAnsi="Arial" w:cs="Arial"/>
          <w:bCs/>
          <w:sz w:val="21"/>
          <w:szCs w:val="21"/>
        </w:rPr>
        <w:t xml:space="preserve"> </w:t>
      </w:r>
      <w:r w:rsidRPr="00704C45">
        <w:rPr>
          <w:rFonts w:ascii="Arial" w:eastAsia="Arial" w:hAnsi="Arial" w:cs="Arial"/>
          <w:bCs/>
          <w:sz w:val="21"/>
          <w:szCs w:val="21"/>
        </w:rPr>
        <w:t xml:space="preserve">with programme managers and application developers. </w:t>
      </w:r>
    </w:p>
    <w:p w14:paraId="7EFE443A" w14:textId="77777777" w:rsidR="00704C45"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Fulfilled the only tester role on a cross-disciplinary MS</w:t>
      </w:r>
      <w:r w:rsidRPr="00704C45">
        <w:rPr>
          <w:rFonts w:ascii="Arial" w:eastAsia="Arial" w:hAnsi="Arial" w:cs="Arial"/>
          <w:bCs/>
          <w:sz w:val="21"/>
          <w:szCs w:val="21"/>
        </w:rPr>
        <w:t xml:space="preserve"> </w:t>
      </w:r>
      <w:r w:rsidRPr="00704C45">
        <w:rPr>
          <w:rFonts w:ascii="Arial" w:eastAsia="Arial" w:hAnsi="Arial" w:cs="Arial"/>
          <w:bCs/>
          <w:sz w:val="21"/>
          <w:szCs w:val="21"/>
        </w:rPr>
        <w:t xml:space="preserve">Dynamics 365 team. </w:t>
      </w:r>
    </w:p>
    <w:p w14:paraId="46204A17" w14:textId="1AB9E32D" w:rsidR="00BC4C20"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Created and a</w:t>
      </w:r>
      <w:r w:rsidRPr="00704C45">
        <w:rPr>
          <w:rFonts w:ascii="Arial" w:eastAsia="Arial" w:hAnsi="Arial" w:cs="Arial"/>
          <w:bCs/>
          <w:sz w:val="21"/>
          <w:szCs w:val="21"/>
        </w:rPr>
        <w:t>nalysed user stories and developed test cases to meet business requirements.</w:t>
      </w:r>
    </w:p>
    <w:p w14:paraId="684CEC58" w14:textId="0EE6805B" w:rsidR="00704C45" w:rsidRP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Generated test plans, specifications for all projects.</w:t>
      </w:r>
    </w:p>
    <w:p w14:paraId="3BD6D15D" w14:textId="098F9ED3" w:rsid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sidRPr="00704C45">
        <w:rPr>
          <w:rFonts w:ascii="Arial" w:eastAsia="Arial" w:hAnsi="Arial" w:cs="Arial"/>
          <w:bCs/>
          <w:sz w:val="21"/>
          <w:szCs w:val="21"/>
        </w:rPr>
        <w:t>Delivered test closure reports for all projects.</w:t>
      </w:r>
    </w:p>
    <w:p w14:paraId="65CCB774" w14:textId="0A95B134" w:rsidR="00704C45" w:rsidRDefault="00704C45" w:rsidP="00704C45">
      <w:pPr>
        <w:pStyle w:val="ListParagraph"/>
        <w:numPr>
          <w:ilvl w:val="0"/>
          <w:numId w:val="3"/>
        </w:numPr>
        <w:tabs>
          <w:tab w:val="left" w:pos="4060"/>
        </w:tabs>
        <w:spacing w:before="60" w:after="0" w:line="264" w:lineRule="auto"/>
        <w:rPr>
          <w:rFonts w:ascii="Arial" w:eastAsia="Arial" w:hAnsi="Arial" w:cs="Arial"/>
          <w:bCs/>
          <w:sz w:val="21"/>
          <w:szCs w:val="21"/>
        </w:rPr>
      </w:pPr>
      <w:r>
        <w:rPr>
          <w:rFonts w:ascii="Arial" w:eastAsia="Arial" w:hAnsi="Arial" w:cs="Arial"/>
          <w:bCs/>
          <w:sz w:val="21"/>
          <w:szCs w:val="21"/>
        </w:rPr>
        <w:t>Successfully created, executed and maintained regression suites.</w:t>
      </w:r>
    </w:p>
    <w:p w14:paraId="2BBBCB11" w14:textId="4EF8C064" w:rsidR="00704C45" w:rsidRPr="00704C45" w:rsidRDefault="00583C17" w:rsidP="00704C45">
      <w:pPr>
        <w:pStyle w:val="ListParagraph"/>
        <w:numPr>
          <w:ilvl w:val="0"/>
          <w:numId w:val="3"/>
        </w:numPr>
        <w:tabs>
          <w:tab w:val="left" w:pos="4060"/>
        </w:tabs>
        <w:spacing w:before="60" w:after="0" w:line="264" w:lineRule="auto"/>
        <w:rPr>
          <w:rFonts w:ascii="Arial" w:eastAsia="Arial" w:hAnsi="Arial" w:cs="Arial"/>
          <w:bCs/>
          <w:sz w:val="21"/>
          <w:szCs w:val="21"/>
        </w:rPr>
      </w:pPr>
      <w:r>
        <w:rPr>
          <w:rFonts w:ascii="Arial" w:eastAsia="Arial" w:hAnsi="Arial" w:cs="Arial"/>
          <w:bCs/>
          <w:sz w:val="21"/>
          <w:szCs w:val="21"/>
        </w:rPr>
        <w:t>Effectively collaborated with Automation testers to fulfil project objectives.</w:t>
      </w:r>
    </w:p>
    <w:p w14:paraId="6719A353" w14:textId="77777777" w:rsidR="00704C45" w:rsidRDefault="00704C45">
      <w:pPr>
        <w:tabs>
          <w:tab w:val="left" w:pos="4060"/>
        </w:tabs>
        <w:spacing w:before="60" w:after="0" w:line="264" w:lineRule="auto"/>
        <w:rPr>
          <w:rFonts w:ascii="Arial" w:eastAsia="Arial" w:hAnsi="Arial" w:cs="Arial"/>
          <w:b/>
          <w:sz w:val="21"/>
          <w:szCs w:val="21"/>
        </w:rPr>
      </w:pPr>
    </w:p>
    <w:p w14:paraId="5FC72FEB" w14:textId="05494646" w:rsidR="00BC4C20" w:rsidRDefault="00E3405B">
      <w:pPr>
        <w:tabs>
          <w:tab w:val="left" w:pos="4060"/>
        </w:tabs>
        <w:spacing w:before="60" w:after="0" w:line="264" w:lineRule="auto"/>
        <w:rPr>
          <w:rFonts w:ascii="Arial" w:eastAsia="Arial" w:hAnsi="Arial" w:cs="Arial"/>
          <w:b/>
          <w:sz w:val="21"/>
          <w:szCs w:val="21"/>
        </w:rPr>
      </w:pPr>
      <w:r>
        <w:rPr>
          <w:rFonts w:ascii="Arial" w:eastAsia="Arial" w:hAnsi="Arial" w:cs="Arial"/>
          <w:b/>
          <w:sz w:val="21"/>
          <w:szCs w:val="21"/>
        </w:rPr>
        <w:t>Key Projects:</w:t>
      </w:r>
    </w:p>
    <w:p w14:paraId="47F78C56" w14:textId="5281B30C" w:rsidR="00DF23A2" w:rsidRPr="00DF23A2" w:rsidRDefault="00DF23A2">
      <w:pPr>
        <w:tabs>
          <w:tab w:val="left" w:pos="4060"/>
        </w:tabs>
        <w:spacing w:before="60" w:after="0" w:line="264" w:lineRule="auto"/>
        <w:rPr>
          <w:rFonts w:ascii="Arial" w:eastAsia="Arial" w:hAnsi="Arial" w:cs="Arial"/>
          <w:b/>
          <w:i/>
          <w:iCs/>
          <w:sz w:val="21"/>
          <w:szCs w:val="21"/>
        </w:rPr>
      </w:pPr>
      <w:r w:rsidRPr="00DF23A2">
        <w:rPr>
          <w:rFonts w:ascii="Arial" w:eastAsia="Arial" w:hAnsi="Arial" w:cs="Arial"/>
          <w:b/>
          <w:i/>
          <w:iCs/>
          <w:sz w:val="21"/>
          <w:szCs w:val="21"/>
        </w:rPr>
        <w:t>MS Dynamics 365 – Philanthropy UAT</w:t>
      </w:r>
    </w:p>
    <w:p w14:paraId="69BDB93F" w14:textId="183CAEEB" w:rsidR="00DF23A2" w:rsidRDefault="00DF23A2"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Created test plans and specifications prior relating to project objective.</w:t>
      </w:r>
    </w:p>
    <w:p w14:paraId="6B0F1B86" w14:textId="1DBD90E2" w:rsidR="00DF23A2" w:rsidRDefault="00DF23A2"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Collaborated with stakeholders and business colleagues to understand system objective and how it’s used by business units.</w:t>
      </w:r>
    </w:p>
    <w:p w14:paraId="2E789E13" w14:textId="2944C9A1" w:rsidR="00DF23A2" w:rsidRDefault="00DF23A2"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Successfully took on role of Business analyst; utilised the BDD method to generate user stories.</w:t>
      </w:r>
    </w:p>
    <w:p w14:paraId="4EF7FAE9" w14:textId="10CEBEC7" w:rsidR="00704C45" w:rsidRDefault="00704C45"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Managed configuration of test artefacts and test tool.</w:t>
      </w:r>
    </w:p>
    <w:p w14:paraId="66799F8C" w14:textId="093777D5" w:rsidR="00704C45" w:rsidRDefault="00704C45"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Created, executed and maintained test cases.</w:t>
      </w:r>
    </w:p>
    <w:p w14:paraId="2BE8ADA2" w14:textId="6511BEE1" w:rsidR="00DF23A2" w:rsidRDefault="00DF23A2"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Led multiple defect triages with 3</w:t>
      </w:r>
      <w:r w:rsidRPr="00DF23A2">
        <w:rPr>
          <w:rFonts w:ascii="Arial" w:eastAsia="Arial" w:hAnsi="Arial" w:cs="Arial"/>
          <w:sz w:val="21"/>
          <w:szCs w:val="21"/>
          <w:vertAlign w:val="superscript"/>
        </w:rPr>
        <w:t>rd</w:t>
      </w:r>
      <w:r>
        <w:rPr>
          <w:rFonts w:ascii="Arial" w:eastAsia="Arial" w:hAnsi="Arial" w:cs="Arial"/>
          <w:sz w:val="21"/>
          <w:szCs w:val="21"/>
        </w:rPr>
        <w:t xml:space="preserve"> party developers as well as inhouse developers to come up with </w:t>
      </w:r>
      <w:r w:rsidR="00704C45">
        <w:rPr>
          <w:rFonts w:ascii="Arial" w:eastAsia="Arial" w:hAnsi="Arial" w:cs="Arial"/>
          <w:sz w:val="21"/>
          <w:szCs w:val="21"/>
        </w:rPr>
        <w:t>solutions to raised defects.</w:t>
      </w:r>
    </w:p>
    <w:p w14:paraId="74D4B9AB" w14:textId="00F57485" w:rsidR="00704C45" w:rsidRDefault="00704C45"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Successfully met project deadline and project goal.</w:t>
      </w:r>
    </w:p>
    <w:p w14:paraId="1859EC5B" w14:textId="185F42F4" w:rsidR="00DF23A2" w:rsidRDefault="00704C45" w:rsidP="00DF23A2">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Generated test closure report.</w:t>
      </w:r>
    </w:p>
    <w:p w14:paraId="54BEA3AE" w14:textId="77777777" w:rsidR="00DF23A2" w:rsidRDefault="00DF23A2">
      <w:pPr>
        <w:tabs>
          <w:tab w:val="left" w:pos="4060"/>
        </w:tabs>
        <w:spacing w:before="60" w:after="0" w:line="264" w:lineRule="auto"/>
        <w:rPr>
          <w:rFonts w:ascii="Arial" w:eastAsia="Arial" w:hAnsi="Arial" w:cs="Arial"/>
          <w:b/>
          <w:sz w:val="21"/>
          <w:szCs w:val="21"/>
        </w:rPr>
      </w:pPr>
    </w:p>
    <w:p w14:paraId="778622DC" w14:textId="4CA2D9E5" w:rsidR="00BC4C20" w:rsidRDefault="00E3405B">
      <w:pPr>
        <w:tabs>
          <w:tab w:val="left" w:pos="4060"/>
        </w:tabs>
        <w:spacing w:before="120" w:after="0" w:line="264" w:lineRule="auto"/>
        <w:rPr>
          <w:rFonts w:ascii="Arial" w:eastAsia="Arial" w:hAnsi="Arial" w:cs="Arial"/>
          <w:sz w:val="21"/>
          <w:szCs w:val="21"/>
        </w:rPr>
      </w:pPr>
      <w:r>
        <w:rPr>
          <w:rFonts w:ascii="Arial" w:eastAsia="Arial" w:hAnsi="Arial" w:cs="Arial"/>
          <w:b/>
          <w:i/>
          <w:sz w:val="21"/>
          <w:szCs w:val="21"/>
        </w:rPr>
        <w:t xml:space="preserve">MS Dynamics 365 - Grant management system </w:t>
      </w:r>
    </w:p>
    <w:p w14:paraId="6FF43F9D"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Aligned with business analysts to formulate a test plan for test activities execution.</w:t>
      </w:r>
    </w:p>
    <w:p w14:paraId="0839673E"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Utilised user story mapping BDD methods to aid backlog acceptance criteria clarification.</w:t>
      </w:r>
    </w:p>
    <w:p w14:paraId="1D3A7D15"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Collaborated with accessibility testers to plan and execute a viable approach f</w:t>
      </w:r>
      <w:r>
        <w:rPr>
          <w:rFonts w:ascii="Arial" w:eastAsia="Arial" w:hAnsi="Arial" w:cs="Arial"/>
          <w:sz w:val="21"/>
          <w:szCs w:val="21"/>
        </w:rPr>
        <w:t>or accessibility testing of Dynamics 365 platform.</w:t>
      </w:r>
    </w:p>
    <w:p w14:paraId="67DD5403"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Liaised with 3rd party developers to identify underlying Dynamic platform system issues that may affect end users usability.</w:t>
      </w:r>
    </w:p>
    <w:p w14:paraId="30ECD893"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Organised user acceptance test cases for business users to ensure the final prod</w:t>
      </w:r>
      <w:r>
        <w:rPr>
          <w:rFonts w:ascii="Arial" w:eastAsia="Arial" w:hAnsi="Arial" w:cs="Arial"/>
          <w:sz w:val="21"/>
          <w:szCs w:val="21"/>
        </w:rPr>
        <w:t>uct fully met their desired needs before going live.</w:t>
      </w:r>
    </w:p>
    <w:p w14:paraId="093D3EF2" w14:textId="77777777" w:rsidR="00BC4C20" w:rsidRDefault="00E3405B">
      <w:pPr>
        <w:tabs>
          <w:tab w:val="left" w:pos="4060"/>
        </w:tabs>
        <w:spacing w:before="120" w:after="0" w:line="264" w:lineRule="auto"/>
        <w:rPr>
          <w:rFonts w:ascii="Arial" w:eastAsia="Arial" w:hAnsi="Arial" w:cs="Arial"/>
          <w:sz w:val="21"/>
          <w:szCs w:val="21"/>
        </w:rPr>
      </w:pPr>
      <w:r>
        <w:rPr>
          <w:rFonts w:ascii="Arial" w:eastAsia="Arial" w:hAnsi="Arial" w:cs="Arial"/>
          <w:b/>
          <w:i/>
          <w:sz w:val="21"/>
          <w:szCs w:val="21"/>
        </w:rPr>
        <w:t>UAT Legacy Application Migration</w:t>
      </w:r>
    </w:p>
    <w:p w14:paraId="0DA47E98"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Collaborated with stakeholders and senior managers to clarify product requirements for three legacy applications.</w:t>
      </w:r>
    </w:p>
    <w:p w14:paraId="7A9934ED"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Migrated the enterprise to in-house legacy applications,</w:t>
      </w:r>
      <w:r>
        <w:rPr>
          <w:rFonts w:ascii="Arial" w:eastAsia="Arial" w:hAnsi="Arial" w:cs="Arial"/>
          <w:sz w:val="21"/>
          <w:szCs w:val="21"/>
        </w:rPr>
        <w:t xml:space="preserve"> producing a stable Windows integration.</w:t>
      </w:r>
    </w:p>
    <w:p w14:paraId="629072A3"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 xml:space="preserve">Devised and implemented the testing plan, as well as quality assurance for functional changes. </w:t>
      </w:r>
    </w:p>
    <w:p w14:paraId="5A8AD1DF"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Achieved comprehensive test coverage by designing and executing end-to-end test cases.</w:t>
      </w:r>
    </w:p>
    <w:p w14:paraId="1AA23F1E"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Executed functional testing and attained a 100% test success rate for all legacy applications.</w:t>
      </w:r>
    </w:p>
    <w:p w14:paraId="5D5C12FA"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Managed application defects by organising a regular defect triage and prod</w:t>
      </w:r>
      <w:r>
        <w:rPr>
          <w:rFonts w:ascii="Arial" w:eastAsia="Arial" w:hAnsi="Arial" w:cs="Arial"/>
          <w:sz w:val="21"/>
          <w:szCs w:val="21"/>
        </w:rPr>
        <w:t>ucing comprehensive reports.</w:t>
      </w:r>
    </w:p>
    <w:p w14:paraId="3050D9B0" w14:textId="77777777" w:rsidR="00BC4C20" w:rsidRDefault="00E3405B">
      <w:pPr>
        <w:tabs>
          <w:tab w:val="left" w:pos="4060"/>
        </w:tabs>
        <w:spacing w:before="120" w:after="0" w:line="264" w:lineRule="auto"/>
        <w:rPr>
          <w:rFonts w:ascii="Arial" w:eastAsia="Arial" w:hAnsi="Arial" w:cs="Arial"/>
          <w:sz w:val="21"/>
          <w:szCs w:val="21"/>
        </w:rPr>
      </w:pPr>
      <w:r>
        <w:rPr>
          <w:rFonts w:ascii="Arial" w:eastAsia="Arial" w:hAnsi="Arial" w:cs="Arial"/>
          <w:b/>
          <w:i/>
          <w:sz w:val="21"/>
          <w:szCs w:val="21"/>
        </w:rPr>
        <w:t>MS Dynamics 365 - Casework Application</w:t>
      </w:r>
    </w:p>
    <w:p w14:paraId="28BBF8C0"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Produced a viable proof of concept web-based application system in an agile environment for business users.</w:t>
      </w:r>
    </w:p>
    <w:p w14:paraId="4E429FFC"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Designed test cases and managed the sprint board and defect reporting, while exe</w:t>
      </w:r>
      <w:r>
        <w:rPr>
          <w:rFonts w:ascii="Arial" w:eastAsia="Arial" w:hAnsi="Arial" w:cs="Arial"/>
          <w:sz w:val="21"/>
          <w:szCs w:val="21"/>
        </w:rPr>
        <w:t>cuting regression and cross browser testing via a configured Azure DevOps test management tool.</w:t>
      </w:r>
    </w:p>
    <w:p w14:paraId="6D007643"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Researched and implemented CRM test execution best practices to produce a product that met and exceeded business requirements.</w:t>
      </w:r>
    </w:p>
    <w:p w14:paraId="45C5E1E0"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 xml:space="preserve">Delivered test reports to reveal </w:t>
      </w:r>
      <w:r>
        <w:rPr>
          <w:rFonts w:ascii="Arial" w:eastAsia="Arial" w:hAnsi="Arial" w:cs="Arial"/>
          <w:sz w:val="21"/>
          <w:szCs w:val="21"/>
        </w:rPr>
        <w:t>defects and capture user story, test case, and automated regression test merits.</w:t>
      </w:r>
    </w:p>
    <w:p w14:paraId="537719D4"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Organised a weekly defect triage to evaluate defect complexities, risks, and, reassignments.</w:t>
      </w:r>
    </w:p>
    <w:p w14:paraId="1B26B07C" w14:textId="77777777" w:rsidR="00BC4C20" w:rsidRDefault="00E3405B">
      <w:pPr>
        <w:numPr>
          <w:ilvl w:val="0"/>
          <w:numId w:val="1"/>
        </w:numPr>
        <w:tabs>
          <w:tab w:val="left" w:pos="540"/>
        </w:tabs>
        <w:spacing w:before="60" w:after="0" w:line="264" w:lineRule="auto"/>
        <w:ind w:left="540"/>
        <w:rPr>
          <w:rFonts w:ascii="Arial" w:eastAsia="Arial" w:hAnsi="Arial" w:cs="Arial"/>
          <w:sz w:val="21"/>
          <w:szCs w:val="21"/>
        </w:rPr>
      </w:pPr>
      <w:r>
        <w:rPr>
          <w:rFonts w:ascii="Arial" w:eastAsia="Arial" w:hAnsi="Arial" w:cs="Arial"/>
          <w:sz w:val="21"/>
          <w:szCs w:val="21"/>
        </w:rPr>
        <w:t>Created test scripts to clarify expected results and eliminated blockers that disr</w:t>
      </w:r>
      <w:r>
        <w:rPr>
          <w:rFonts w:ascii="Arial" w:eastAsia="Arial" w:hAnsi="Arial" w:cs="Arial"/>
          <w:sz w:val="21"/>
          <w:szCs w:val="21"/>
        </w:rPr>
        <w:t>upted automation test execution.</w:t>
      </w:r>
    </w:p>
    <w:p w14:paraId="364D500D" w14:textId="77777777" w:rsidR="00BC4C20" w:rsidRDefault="00E3405B">
      <w:pPr>
        <w:tabs>
          <w:tab w:val="left" w:pos="4060"/>
        </w:tabs>
        <w:spacing w:before="240" w:after="120" w:line="264" w:lineRule="auto"/>
        <w:rPr>
          <w:rFonts w:ascii="Arial" w:eastAsia="Arial" w:hAnsi="Arial" w:cs="Arial"/>
          <w:b/>
          <w:sz w:val="21"/>
          <w:szCs w:val="21"/>
          <w:u w:val="single"/>
        </w:rPr>
      </w:pPr>
      <w:r>
        <w:rPr>
          <w:rFonts w:ascii="Arial" w:eastAsia="Arial" w:hAnsi="Arial" w:cs="Arial"/>
          <w:b/>
          <w:sz w:val="21"/>
          <w:szCs w:val="21"/>
          <w:u w:val="single"/>
        </w:rPr>
        <w:t>Educational Background</w:t>
      </w:r>
    </w:p>
    <w:p w14:paraId="4F04D5BE" w14:textId="77777777" w:rsidR="00BC4C20" w:rsidRDefault="00E3405B">
      <w:pPr>
        <w:tabs>
          <w:tab w:val="left" w:pos="4060"/>
        </w:tabs>
        <w:spacing w:before="120" w:after="0" w:line="264" w:lineRule="auto"/>
        <w:rPr>
          <w:rFonts w:ascii="Arial" w:eastAsia="Arial" w:hAnsi="Arial" w:cs="Arial"/>
          <w:sz w:val="21"/>
          <w:szCs w:val="21"/>
        </w:rPr>
      </w:pPr>
      <w:r>
        <w:rPr>
          <w:rFonts w:ascii="Arial" w:eastAsia="Arial" w:hAnsi="Arial" w:cs="Arial"/>
          <w:b/>
          <w:sz w:val="21"/>
          <w:szCs w:val="21"/>
        </w:rPr>
        <w:t>MDes Industrial Product Design 2:1</w:t>
      </w:r>
      <w:r>
        <w:rPr>
          <w:rFonts w:ascii="Arial" w:eastAsia="Arial" w:hAnsi="Arial" w:cs="Arial"/>
          <w:sz w:val="21"/>
          <w:szCs w:val="21"/>
        </w:rPr>
        <w:t>, 2018</w:t>
      </w:r>
    </w:p>
    <w:p w14:paraId="0788BDC2" w14:textId="77777777" w:rsidR="00BC4C20" w:rsidRDefault="00E3405B">
      <w:pPr>
        <w:tabs>
          <w:tab w:val="left" w:pos="4060"/>
        </w:tabs>
        <w:spacing w:after="0" w:line="264" w:lineRule="auto"/>
        <w:rPr>
          <w:rFonts w:ascii="Arial" w:eastAsia="Arial" w:hAnsi="Arial" w:cs="Arial"/>
          <w:sz w:val="21"/>
          <w:szCs w:val="21"/>
        </w:rPr>
      </w:pPr>
      <w:r>
        <w:rPr>
          <w:rFonts w:ascii="Arial" w:eastAsia="Arial" w:hAnsi="Arial" w:cs="Arial"/>
          <w:sz w:val="21"/>
          <w:szCs w:val="21"/>
        </w:rPr>
        <w:t>Coventry University, Coventry, England</w:t>
      </w:r>
    </w:p>
    <w:p w14:paraId="23E465E3" w14:textId="77777777" w:rsidR="00BC4C20" w:rsidRDefault="00BC4C20">
      <w:pPr>
        <w:tabs>
          <w:tab w:val="left" w:pos="4060"/>
        </w:tabs>
        <w:spacing w:before="120" w:after="0" w:line="264" w:lineRule="auto"/>
        <w:rPr>
          <w:rFonts w:ascii="Arial" w:eastAsia="Arial" w:hAnsi="Arial" w:cs="Arial"/>
          <w:b/>
          <w:sz w:val="21"/>
          <w:szCs w:val="21"/>
        </w:rPr>
      </w:pPr>
    </w:p>
    <w:p w14:paraId="0C2587F7" w14:textId="77777777" w:rsidR="00BC4C20" w:rsidRDefault="00E3405B">
      <w:pPr>
        <w:tabs>
          <w:tab w:val="left" w:pos="4060"/>
        </w:tabs>
        <w:spacing w:before="120" w:after="0" w:line="264" w:lineRule="auto"/>
        <w:rPr>
          <w:rFonts w:ascii="Arial" w:eastAsia="Arial" w:hAnsi="Arial" w:cs="Arial"/>
          <w:b/>
          <w:sz w:val="21"/>
          <w:szCs w:val="21"/>
        </w:rPr>
      </w:pPr>
      <w:r>
        <w:rPr>
          <w:rFonts w:ascii="Arial" w:eastAsia="Arial" w:hAnsi="Arial" w:cs="Arial"/>
          <w:b/>
          <w:sz w:val="21"/>
          <w:szCs w:val="21"/>
        </w:rPr>
        <w:t>Certifications/Professional Development</w:t>
      </w:r>
    </w:p>
    <w:p w14:paraId="16DDC1AF" w14:textId="77777777" w:rsidR="00BC4C20" w:rsidRDefault="00E3405B">
      <w:pPr>
        <w:tabs>
          <w:tab w:val="left" w:pos="4060"/>
        </w:tabs>
        <w:spacing w:after="0" w:line="264" w:lineRule="auto"/>
        <w:rPr>
          <w:rFonts w:ascii="Arial" w:eastAsia="Arial" w:hAnsi="Arial" w:cs="Arial"/>
          <w:sz w:val="22"/>
          <w:szCs w:val="22"/>
        </w:rPr>
      </w:pPr>
      <w:r>
        <w:rPr>
          <w:rFonts w:ascii="Arial" w:eastAsia="Arial" w:hAnsi="Arial" w:cs="Arial"/>
          <w:sz w:val="21"/>
          <w:szCs w:val="21"/>
        </w:rPr>
        <w:t>ISTQB, TAU Bootcamp, SoloLearn Bootcamp</w:t>
      </w:r>
    </w:p>
    <w:sectPr w:rsidR="00BC4C20">
      <w:headerReference w:type="default" r:id="rId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C4667" w14:textId="77777777" w:rsidR="00E3405B" w:rsidRDefault="00E3405B">
      <w:pPr>
        <w:spacing w:after="0"/>
      </w:pPr>
      <w:r>
        <w:separator/>
      </w:r>
    </w:p>
  </w:endnote>
  <w:endnote w:type="continuationSeparator" w:id="0">
    <w:p w14:paraId="381D0C53" w14:textId="77777777" w:rsidR="00E3405B" w:rsidRDefault="00E34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3AD5B" w14:textId="77777777" w:rsidR="00E3405B" w:rsidRDefault="00E3405B">
      <w:pPr>
        <w:spacing w:after="0"/>
      </w:pPr>
      <w:r>
        <w:separator/>
      </w:r>
    </w:p>
  </w:footnote>
  <w:footnote w:type="continuationSeparator" w:id="0">
    <w:p w14:paraId="3D238A8F" w14:textId="77777777" w:rsidR="00E3405B" w:rsidRDefault="00E340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2381" w14:textId="77777777" w:rsidR="00BC4C20" w:rsidRDefault="00BC4C20">
    <w:pPr>
      <w:pBdr>
        <w:bottom w:val="single" w:sz="18" w:space="1" w:color="000000"/>
      </w:pBdr>
      <w:spacing w:after="0"/>
      <w:jc w:val="center"/>
    </w:pPr>
  </w:p>
  <w:p w14:paraId="207BD598" w14:textId="77777777" w:rsidR="00BC4C20" w:rsidRDefault="00BC4C20">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780"/>
    <w:multiLevelType w:val="multilevel"/>
    <w:tmpl w:val="EC680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9D3860"/>
    <w:multiLevelType w:val="hybridMultilevel"/>
    <w:tmpl w:val="06146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3C3D1C"/>
    <w:multiLevelType w:val="multilevel"/>
    <w:tmpl w:val="4BCA1C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C20"/>
    <w:rsid w:val="00583C17"/>
    <w:rsid w:val="00704C45"/>
    <w:rsid w:val="00BC4C20"/>
    <w:rsid w:val="00DF23A2"/>
    <w:rsid w:val="00E34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6251"/>
  <w15:docId w15:val="{0338FCDC-6EA6-4818-A94C-4E79BF39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0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beyadelanw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Historic England</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Adelanwa, Ebenezer</cp:lastModifiedBy>
  <cp:revision>3</cp:revision>
  <dcterms:created xsi:type="dcterms:W3CDTF">2020-11-09T10:56:00Z</dcterms:created>
  <dcterms:modified xsi:type="dcterms:W3CDTF">2020-11-09T13:41:00Z</dcterms:modified>
</cp:coreProperties>
</file>