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2026年8至9月解禁股票</w:t>
        <w:br/>
        <w:t>港股同業比較及香港IPO解禁研究</w:t>
      </w:r>
    </w:p>
    <w:p>
      <w:pPr>
        <w:spacing w:after="140"/>
      </w:pPr>
      <w:r>
        <w:rPr>
          <w:rFonts w:ascii="Arial" w:hAnsi="Arial" w:eastAsia="Heiti TC"/>
          <w:color w:val="4D5963"/>
          <w:sz w:val="18"/>
        </w:rPr>
        <w:t>更新日期  2026年10月15日  ｜  31隻股票  33批解禁  241項港股比較</w:t>
      </w:r>
    </w:p>
    <w:p>
      <w:pPr>
        <w:spacing w:after="140"/>
      </w:pPr>
      <w:r>
        <w:t>覆核每家公司實際產品、客戶及收入模式，並補查2025至2026年香港新上市公司。名單以2026年10月15日已核實的相關港股為範圍，包含H股及其他上市架構；接近度為業務判斷，不是股價相關性或回歸結果。</w:t>
      </w:r>
    </w:p>
    <w:p>
      <w:pPr>
        <w:spacing w:after="140"/>
      </w:pPr>
      <w:r>
        <w:t>表格不設固定同業數目，分清直接、部分及上下游比較；未找到直接港股者會寫明。†表示同業在該次解禁日後才上市，不能用作當時的可交易對沖。研究部分只涵蓋香港IPO。</w:t>
      </w:r>
    </w:p>
    <w:p>
      <w:pPr>
        <w:pStyle w:val="Heading1"/>
      </w:pPr>
      <w:r>
        <w:t>何時開始下跌</w:t>
      </w:r>
    </w:p>
    <w:p>
      <w:pPr>
        <w:spacing w:after="140"/>
      </w:pPr>
      <w:r>
        <w:t>目前可核讀的港股研究，沒有建立一個通用的起跌交易日。不同樣本的弱勢可以在解禁前數週出現，也可以在解禁後較後的時段才出現；部分研究甚至沒有發現顯著的平均價格反應。不能據此設定所有股票在T−5或T−3必定開始下跌。</w:t>
      </w:r>
    </w:p>
    <w:p>
      <w:pPr>
        <w:spacing w:after="140"/>
      </w:pPr>
      <w:r>
        <w:t>解禁只是可以出售，不等於當日出售。較有用的判斷是股東是否有出售意願、潛在供給相對現有流通量有多大，以及市場能否承接。成交量增加也不等於價格必跌。</w:t>
      </w:r>
    </w:p>
    <w:p>
      <w:pPr>
        <w:pStyle w:val="Heading2"/>
      </w:pPr>
      <w:r>
        <w:t>港股期刊研究</w:t>
      </w:r>
    </w:p>
    <w:p>
      <w:pPr>
        <w:spacing w:after="140"/>
      </w:pPr>
      <w:r>
        <w:t>Goergen、Mazouz及Yin（2010），《Pacific-Basin Finance Journal》：研究1999至2005年上市的港股，第一及第二次解禁樣本分別為272及221家公司。作者沒有發現顯著的價格反應，但成交量及買賣差價增加；其解釋之一是控制公司的非機構股東選擇繼續持有。</w:t>
      </w:r>
    </w:p>
    <w:p>
      <w:pPr>
        <w:spacing w:after="140"/>
      </w:pPr>
      <w:r>
        <w:t>適用限制：這是較舊、以控股股東為重點的樣本，不能直接代表今天基金持有的基石股份。「未達統計顯著」並不表示每隻股票均沒有沽壓。</w:t>
      </w:r>
    </w:p>
    <w:p>
      <w:pPr>
        <w:spacing w:after="180"/>
      </w:pPr>
      <w:hyperlink r:id="rId9">
        <w:r>
          <w:rPr>
            <w:rFonts w:ascii="Arial" w:hAnsi="Arial" w:eastAsia="Heiti TC"/>
            <w:color w:val="225378"/>
            <w:sz w:val="17"/>
          </w:rPr>
          <w:t>Goergen Mazouz及Yin 2010  Price volume and spread effects associated with the expiry of lock in agreements</w:t>
        </w:r>
      </w:hyperlink>
    </w:p>
    <w:p>
      <w:pPr>
        <w:pStyle w:val="Heading2"/>
      </w:pPr>
      <w:r>
        <w:t>閱讀後面的研究時要分清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62"/>
      </w:tblGrid>
      <w:tr>
        <w:trPr>
          <w:cantSplit/>
          <w:tblHeader/>
        </w:trPr>
        <w:tc>
          <w:tcPr>
            <w:tcW w:type="dxa" w:w="208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比較項目</w:t>
            </w:r>
          </w:p>
        </w:tc>
        <w:tc>
          <w:tcPr>
            <w:tcW w:type="dxa" w:w="7862"/>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原因</w:t>
            </w:r>
          </w:p>
        </w:tc>
      </w:tr>
      <w:tr>
        <w:trPr>
          <w:cantSplit/>
        </w:trPr>
        <w:tc>
          <w:tcPr>
            <w:tcW w:type="dxa" w:w="208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基石與大股東</w:t>
            </w:r>
          </w:p>
        </w:tc>
        <w:tc>
          <w:tcPr>
            <w:tcW w:type="dxa" w:w="7862"/>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股東的持有目的及退出動機不同，不能混成同一類事件。</w:t>
            </w:r>
          </w:p>
        </w:tc>
      </w:tr>
      <w:tr>
        <w:trPr>
          <w:cantSplit/>
        </w:trPr>
        <w:tc>
          <w:tcPr>
            <w:tcW w:type="dxa" w:w="208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A+H與其他新股</w:t>
            </w:r>
          </w:p>
        </w:tc>
        <w:tc>
          <w:tcPr>
            <w:tcW w:type="dxa" w:w="7862"/>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A+H另有A股價格與溢價關係；其H股反應未必代表其他港股。</w:t>
            </w:r>
          </w:p>
        </w:tc>
      </w:tr>
      <w:tr>
        <w:trPr>
          <w:cantSplit/>
        </w:trPr>
        <w:tc>
          <w:tcPr>
            <w:tcW w:type="dxa" w:w="208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當日與較長窗口</w:t>
            </w:r>
          </w:p>
        </w:tc>
        <w:tc>
          <w:tcPr>
            <w:tcW w:type="dxa" w:w="7862"/>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只看T或T+1，可能漏掉提前定價或較遲出現的弱勢。</w:t>
            </w:r>
          </w:p>
        </w:tc>
      </w:tr>
      <w:tr>
        <w:trPr>
          <w:cantSplit/>
        </w:trPr>
        <w:tc>
          <w:tcPr>
            <w:tcW w:type="dxa" w:w="208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跌幅與異常回報</w:t>
            </w:r>
          </w:p>
        </w:tc>
        <w:tc>
          <w:tcPr>
            <w:tcW w:type="dxa" w:w="7862"/>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股價下跌可能來自大市或行業；須看相對基準是否跑輸。</w:t>
            </w:r>
          </w:p>
        </w:tc>
      </w:tr>
    </w:tbl>
    <w:p>
      <w:pPr>
        <w:spacing w:after="40"/>
      </w:pPr>
    </w:p>
    <w:p>
      <w:r>
        <w:br w:type="page"/>
      </w:r>
    </w:p>
    <w:p>
      <w:pPr>
        <w:pStyle w:val="Heading1"/>
      </w:pPr>
      <w:r>
        <w:t>較新的香港基石研究</w:t>
      </w:r>
    </w:p>
    <w:p>
      <w:pPr>
        <w:pStyle w:val="Heading2"/>
      </w:pPr>
      <w:r>
        <w:t>231宗事件顯示成交及波動變化</w:t>
      </w:r>
    </w:p>
    <w:p>
      <w:pPr>
        <w:spacing w:after="140"/>
      </w:pPr>
      <w:r>
        <w:t>Yang（2026年9月7日修訂）的SSRN工作論文，建立2018至2026年香港基石合約資料，價格及成交結果使用2022至2026年231宗已審核事件。作者報告，解禁日成交量除以解禁前可交易流通量的平均值約為原來4倍，極端日波動的機率約倍增。</w:t>
      </w:r>
    </w:p>
    <w:p>
      <w:pPr>
        <w:spacing w:after="140"/>
      </w:pPr>
      <w:r>
        <w:t>解禁日相對個股自身解禁前趨勢的價格偏移約−0.58個百分點，位於5%顯著水平邊界。跌勢早於解禁數週出現，但可能反映提前定價或新股原有弱勢；摘要沒有識別固定起跌日。</w:t>
      </w:r>
    </w:p>
    <w:p>
      <w:pPr>
        <w:spacing w:after="140"/>
      </w:pPr>
      <w:r>
        <w:t>證據限制：未見期刊同行評審；本次可核讀公開摘要，未取得全文回歸表，亦未獨立重做。上述價格偏移不是扣除恒指後的回報，也不是每隻股票的預期跌幅。</w:t>
      </w:r>
    </w:p>
    <w:p>
      <w:pPr>
        <w:spacing w:after="180"/>
      </w:pPr>
      <w:hyperlink r:id="rId10">
        <w:r>
          <w:rPr>
            <w:rFonts w:ascii="Arial" w:hAnsi="Arial" w:eastAsia="Heiti TC"/>
            <w:color w:val="225378"/>
            <w:sz w:val="17"/>
          </w:rPr>
          <w:t>Yang 2026  From Guaranteed Allocation to Deferred Float</w:t>
        </w:r>
      </w:hyperlink>
    </w:p>
    <w:p>
      <w:pPr>
        <w:pStyle w:val="Heading2"/>
      </w:pPr>
      <w:r>
        <w:t>43宗港股IPO的規模及保薦人差異</w:t>
      </w:r>
    </w:p>
    <w:p>
      <w:pPr>
        <w:spacing w:after="140"/>
      </w:pPr>
      <w:r>
        <w:t>Ke Yan（2026年5月27日）研究2025年1至11月上市的43宗有基石投資者的香港IPO。公開摘要指出，解禁附近的賣壓與IPO規模有關；純國際保薦人組別的表現弱於其他組別。</w:t>
      </w:r>
    </w:p>
    <w:p>
      <w:pPr>
        <w:spacing w:after="140"/>
      </w:pPr>
      <w:r>
        <w:t>摘要未披露規模分組的界線、哪一個規模組別最弱、精確事件窗口、回歸係數或顯著性。因此可把規模及保薦人組合作為待檢驗的篩選因素，不能推導「大IPO一定跌得更多」或具體起跌日。</w:t>
      </w:r>
    </w:p>
    <w:p>
      <w:pPr>
        <w:spacing w:after="180"/>
      </w:pPr>
      <w:hyperlink r:id="rId11">
        <w:r>
          <w:rPr>
            <w:rFonts w:ascii="Arial" w:hAnsi="Arial" w:eastAsia="Heiti TC"/>
            <w:color w:val="225378"/>
            <w:sz w:val="17"/>
          </w:rPr>
          <w:t>Ke Yan 2026年5月27日  HK IPO Essential Statistics Quantifying Lock up Expiry Overhang</w:t>
        </w:r>
      </w:hyperlink>
    </w:p>
    <w:p>
      <w:pPr>
        <w:pStyle w:val="Heading2"/>
      </w:pPr>
      <w:r>
        <w:t>18宗A+H的弱勢較遲出現</w:t>
      </w:r>
    </w:p>
    <w:p>
      <w:pPr>
        <w:spacing w:after="140"/>
      </w:pPr>
      <w:r>
        <w:t>同一作者於2026年6月13日，把A+H基石解禁樣本更新至18宗並延長觀察期。摘要指出，解禁後初段表現有韌性，弱勢在較後時段才出現，早前2月版本的觀察窗口未能捕捉；A股相對H股的溢價在該樣本具有區分作用。</w:t>
      </w:r>
    </w:p>
    <w:p>
      <w:pPr>
        <w:spacing w:after="140"/>
      </w:pPr>
      <w:r>
        <w:t>公開頁面沒有給出「較後」是T+幾、溢價的分界或方向，也沒有提供完整統計表。這個結果支持延長觀察期，不能據此定出進場日；18宗小樣本的結果亦不應套用至所有港股IPO。</w:t>
      </w:r>
    </w:p>
    <w:p>
      <w:pPr>
        <w:spacing w:after="180"/>
      </w:pPr>
      <w:hyperlink r:id="rId12">
        <w:r>
          <w:rPr>
            <w:rFonts w:ascii="Arial" w:hAnsi="Arial" w:eastAsia="Heiti TC"/>
            <w:color w:val="225378"/>
            <w:sz w:val="17"/>
          </w:rPr>
          <w:t>Ke Yan 2026年6月13日  HK A+H IPO Cornerstone Lock Up Expiry Price and Liquidity Evidence Updates</w:t>
        </w:r>
      </w:hyperlink>
    </w:p>
    <w:p>
      <w:pPr>
        <w:spacing w:after="140"/>
      </w:pPr>
      <w:r>
        <w:t>後兩份為研究機構的公開摘要，全文需另行索取。上述樣本可能重疊，不能把宗數相加當作獨立證據。</w:t>
      </w:r>
    </w:p>
    <w:p>
      <w:r>
        <w:br w:type="page"/>
      </w:r>
    </w:p>
    <w:p>
      <w:pPr>
        <w:pStyle w:val="Heading1"/>
      </w:pPr>
      <w:r>
        <w:t>影響因素及香港官方報告</w:t>
      </w:r>
    </w:p>
    <w:p>
      <w:pPr>
        <w:pStyle w:val="Heading2"/>
      </w:pPr>
      <w:r>
        <w:t>基石佔比及同日解禁供給</w:t>
      </w:r>
    </w:p>
    <w:p>
      <w:pPr>
        <w:spacing w:after="140"/>
      </w:pPr>
      <w:r>
        <w:t>香港金融發展局2014年報告引述Morgan Stanley的IPO分析：基石佔發售規模逾50%的組別曾跑輸市場，解禁附近亦有較高波動。這是歷史分組觀察，沒有提供起跌日或因果回歸；50%的分母是發售股份，並非總股本，也不是已驗證的交易門檻。</w:t>
      </w:r>
    </w:p>
    <w:p>
      <w:pPr>
        <w:spacing w:after="180"/>
      </w:pPr>
      <w:hyperlink r:id="rId13">
        <w:r>
          <w:rPr>
            <w:rFonts w:ascii="Arial" w:hAnsi="Arial" w:eastAsia="Heiti TC"/>
            <w:color w:val="225378"/>
            <w:sz w:val="17"/>
          </w:rPr>
          <w:t>金發局 2014  Positioning Hong Kong as an International IPO Centre of Choice 第38頁</w:t>
        </w:r>
      </w:hyperlink>
    </w:p>
    <w:p>
      <w:pPr>
        <w:spacing w:after="140"/>
      </w:pPr>
      <w:r>
        <w:t>港交所2024年12月諮詢文件第202段指出，大額基石股份解禁可能帶來波動，若上市前投資者的禁售期同時屆滿，供給壓力可能進一步集中。這是市場機制及監管觀察，沒有量化預測跌幅；此處只引用其風險分析，不把當年的諮詢建議當作現行規則。</w:t>
      </w:r>
    </w:p>
    <w:p>
      <w:pPr>
        <w:spacing w:after="180"/>
      </w:pPr>
      <w:hyperlink r:id="rId14">
        <w:r>
          <w:rPr>
            <w:rFonts w:ascii="Arial" w:hAnsi="Arial" w:eastAsia="Heiti TC"/>
            <w:color w:val="225378"/>
            <w:sz w:val="17"/>
          </w:rPr>
          <w:t>港交所 2024年12月  Proposals to Optimise IPO Price Discovery and Open Market Requirements 第64頁</w:t>
        </w:r>
      </w:hyperlink>
    </w:p>
    <w:p>
      <w:pPr>
        <w:pStyle w:val="Heading2"/>
      </w:pPr>
      <w:r>
        <w:t>值得比較的因素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92"/>
        <w:gridCol w:w="3758"/>
      </w:tblGrid>
      <w:tr>
        <w:trPr>
          <w:cantSplit/>
          <w:tblHeader/>
        </w:trPr>
        <w:tc>
          <w:tcPr>
            <w:tcW w:type="dxa" w:w="1800"/>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因素</w:t>
            </w:r>
          </w:p>
        </w:tc>
        <w:tc>
          <w:tcPr>
            <w:tcW w:type="dxa" w:w="4392"/>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港股證據或判斷基礎</w:t>
            </w:r>
          </w:p>
        </w:tc>
        <w:tc>
          <w:tcPr>
            <w:tcW w:type="dxa" w:w="375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如何使用</w:t>
            </w:r>
          </w:p>
        </w:tc>
      </w:tr>
      <w:tr>
        <w:trPr>
          <w:cantSplit/>
        </w:trPr>
        <w:tc>
          <w:tcPr>
            <w:tcW w:type="dxa" w:w="1800"/>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解禁比例</w:t>
            </w:r>
          </w:p>
        </w:tc>
        <w:tc>
          <w:tcPr>
            <w:tcW w:type="dxa" w:w="4392"/>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金發局與港交所關注基石集中及同批供給。</w:t>
            </w:r>
          </w:p>
        </w:tc>
        <w:tc>
          <w:tcPr>
            <w:tcW w:type="dxa" w:w="375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比較新增可交易股數與原有可交易流通量。</w:t>
            </w:r>
          </w:p>
        </w:tc>
      </w:tr>
      <w:tr>
        <w:trPr>
          <w:cantSplit/>
        </w:trPr>
        <w:tc>
          <w:tcPr>
            <w:tcW w:type="dxa" w:w="1800"/>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持有人類型</w:t>
            </w:r>
          </w:p>
        </w:tc>
        <w:tc>
          <w:tcPr>
            <w:tcW w:type="dxa" w:w="4392"/>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2010年研究以控股股東繼續持有解釋價格反應有限。</w:t>
            </w:r>
          </w:p>
        </w:tc>
        <w:tc>
          <w:tcPr>
            <w:tcW w:type="dxa" w:w="375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分開基石基金、策略股東、創辦人及其他上市前投資者。</w:t>
            </w:r>
          </w:p>
        </w:tc>
      </w:tr>
      <w:tr>
        <w:trPr>
          <w:cantSplit/>
        </w:trPr>
        <w:tc>
          <w:tcPr>
            <w:tcW w:type="dxa" w:w="1800"/>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IPO規模及</w:t>
              <w:br/>
              <w:t>保薦人組合</w:t>
            </w:r>
          </w:p>
        </w:tc>
        <w:tc>
          <w:tcPr>
            <w:tcW w:type="dxa" w:w="4392"/>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43宗研究摘要報告組別差異；係數及門檻未公開。</w:t>
            </w:r>
          </w:p>
        </w:tc>
        <w:tc>
          <w:tcPr>
            <w:tcW w:type="dxa" w:w="375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作分類標籤，不直接轉成預測跌幅。</w:t>
            </w:r>
          </w:p>
        </w:tc>
      </w:tr>
      <w:tr>
        <w:trPr>
          <w:cantSplit/>
        </w:trPr>
        <w:tc>
          <w:tcPr>
            <w:tcW w:type="dxa" w:w="1800"/>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A相對H溢價</w:t>
            </w:r>
          </w:p>
        </w:tc>
        <w:tc>
          <w:tcPr>
            <w:tcW w:type="dxa" w:w="4392"/>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18宗A+H研究提出篩選作用；方向及分界未公開。</w:t>
            </w:r>
          </w:p>
        </w:tc>
        <w:tc>
          <w:tcPr>
            <w:tcW w:type="dxa" w:w="375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僅對A+H適用，按匯率換算後比較。</w:t>
            </w:r>
          </w:p>
        </w:tc>
      </w:tr>
      <w:tr>
        <w:trPr>
          <w:cantSplit/>
        </w:trPr>
        <w:tc>
          <w:tcPr>
            <w:tcW w:type="dxa" w:w="1800"/>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成交及價差</w:t>
            </w:r>
          </w:p>
        </w:tc>
        <w:tc>
          <w:tcPr>
            <w:tcW w:type="dxa" w:w="4392"/>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港股期刊研究及較新工作論文均觀察到交易活動變化。</w:t>
            </w:r>
          </w:p>
        </w:tc>
        <w:tc>
          <w:tcPr>
            <w:tcW w:type="dxa" w:w="375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同時看成交與價格，避免將放量直接視為派貨。</w:t>
            </w:r>
          </w:p>
        </w:tc>
      </w:tr>
      <w:tr>
        <w:trPr>
          <w:cantSplit/>
        </w:trPr>
        <w:tc>
          <w:tcPr>
            <w:tcW w:type="dxa" w:w="1800"/>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浮盈及近期弱勢</w:t>
            </w:r>
          </w:p>
        </w:tc>
        <w:tc>
          <w:tcPr>
            <w:tcW w:type="dxa" w:w="4392"/>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實務上值得監察；本次未找到足夠公開港股回歸表確定獨立預測力。</w:t>
            </w:r>
          </w:p>
        </w:tc>
        <w:tc>
          <w:tcPr>
            <w:tcW w:type="dxa" w:w="375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列作待驗證因素，控制大市、行業、業績及其他消息。</w:t>
            </w:r>
          </w:p>
        </w:tc>
      </w:tr>
    </w:tbl>
    <w:p>
      <w:pPr>
        <w:spacing w:after="40"/>
      </w:pPr>
    </w:p>
    <w:p>
      <w:pPr>
        <w:spacing w:after="140"/>
      </w:pPr>
      <w:r>
        <w:t>回歸證據的限度：可核讀資料未能支持一套帶有可靠係數、可直接預測個股跌幅或起跌日的港股模型。尤其不可把IPO規模、保薦人或A/H溢價的分組差異，誤寫成控制其他因素後仍顯著的因果結果。</w:t>
      </w:r>
    </w:p>
    <w:p>
      <w:r>
        <w:br w:type="page"/>
      </w:r>
    </w:p>
    <w:p>
      <w:pPr>
        <w:pStyle w:val="Heading1"/>
      </w:pPr>
      <w:r>
        <w:t>如何監察這批香港IPO</w:t>
      </w:r>
    </w:p>
    <w:p>
      <w:pPr>
        <w:pStyle w:val="Heading2"/>
      </w:pPr>
      <w:r>
        <w:t>先確認日期與實際供給</w:t>
      </w:r>
    </w:p>
    <w:p>
      <w:pPr>
        <w:spacing w:after="140"/>
      </w:pPr>
      <w:r>
        <w:t>以下公司名單保留經濟通原列的合約解禁日。分析股價時，T另定為該批股份法律及合約限制屆滿後可在港交所交易的首個交易日，按招股書、延長禁售公告及交易日曆核實；週末與假期不能當作交易日。</w:t>
      </w:r>
    </w:p>
    <w:p>
      <w:pPr>
        <w:spacing w:after="140"/>
      </w:pPr>
      <w:r>
        <w:t>同一公司不同批次分開計算；例如卓正醫療及雙登股份同時有基石及大股東批次。解禁日期不是實際減持日期，持有人數亦不是解禁股數。</w:t>
      </w:r>
    </w:p>
    <w:p>
      <w:pPr>
        <w:pStyle w:val="Heading2"/>
      </w:pPr>
      <w:r>
        <w:t>兩個供給規模指標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34"/>
      </w:tblGrid>
      <w:tr>
        <w:trPr>
          <w:cantSplit/>
          <w:tblHeader/>
        </w:trPr>
        <w:tc>
          <w:tcPr>
            <w:tcW w:type="dxa" w:w="2016"/>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指標</w:t>
            </w:r>
          </w:p>
        </w:tc>
        <w:tc>
          <w:tcPr>
            <w:tcW w:type="dxa" w:w="793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計算與解讀</w:t>
            </w:r>
          </w:p>
        </w:tc>
      </w:tr>
      <w:tr>
        <w:trPr>
          <w:cantSplit/>
        </w:trPr>
        <w:tc>
          <w:tcPr>
            <w:tcW w:type="dxa" w:w="2016"/>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流通量增幅</w:t>
            </w:r>
          </w:p>
        </w:tc>
        <w:tc>
          <w:tcPr>
            <w:tcW w:type="dxa" w:w="7934"/>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本批新增可交易股數 ÷ 解禁前實際可交易股數。已屬公眾持股但仍禁售的股份，不應算入原有可交易供給。</w:t>
            </w:r>
          </w:p>
        </w:tc>
      </w:tr>
      <w:tr>
        <w:trPr>
          <w:cantSplit/>
        </w:trPr>
        <w:tc>
          <w:tcPr>
            <w:tcW w:type="dxa" w:w="2016"/>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相當成交日數</w:t>
            </w:r>
          </w:p>
        </w:tc>
        <w:tc>
          <w:tcPr>
            <w:tcW w:type="dxa" w:w="7934"/>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本批新增可交易股數 ÷ 解禁前20個交易日日均成交股數。例如1,000萬股／100萬股＝10日成交量；只是規模比較，不代表10日一定賣完。</w:t>
            </w:r>
          </w:p>
        </w:tc>
      </w:tr>
    </w:tbl>
    <w:p>
      <w:pPr>
        <w:spacing w:after="40"/>
      </w:pPr>
    </w:p>
    <w:p>
      <w:pPr>
        <w:spacing w:after="140"/>
      </w:pPr>
      <w:r>
        <w:t>這是實務比較尺度，並非已校準的跌幅公式。A+H公司應用H股解禁數量與H股可交易流通量、H股成交股數比較，不把A股流通量放進分母。</w:t>
      </w:r>
    </w:p>
    <w:p>
      <w:pPr>
        <w:pStyle w:val="Heading2"/>
      </w:pPr>
      <w:r>
        <w:t>建議監察時段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34"/>
      </w:tblGrid>
      <w:tr>
        <w:trPr>
          <w:cantSplit/>
          <w:tblHeader/>
        </w:trPr>
        <w:tc>
          <w:tcPr>
            <w:tcW w:type="dxa" w:w="2016"/>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交易日窗口</w:t>
            </w:r>
          </w:p>
        </w:tc>
        <w:tc>
          <w:tcPr>
            <w:tcW w:type="dxa" w:w="793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用途</w:t>
            </w:r>
          </w:p>
        </w:tc>
      </w:tr>
      <w:tr>
        <w:trPr>
          <w:cantSplit/>
        </w:trPr>
        <w:tc>
          <w:tcPr>
            <w:tcW w:type="dxa" w:w="2016"/>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T−20至T−6</w:t>
            </w:r>
          </w:p>
        </w:tc>
        <w:tc>
          <w:tcPr>
            <w:tcW w:type="dxa" w:w="7934"/>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核對持有人及解禁股數，觀察相對市場／直接同業是否已轉弱。</w:t>
            </w:r>
          </w:p>
        </w:tc>
      </w:tr>
      <w:tr>
        <w:trPr>
          <w:cantSplit/>
        </w:trPr>
        <w:tc>
          <w:tcPr>
            <w:tcW w:type="dxa" w:w="2016"/>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T−5至T−1</w:t>
            </w:r>
          </w:p>
        </w:tc>
        <w:tc>
          <w:tcPr>
            <w:tcW w:type="dxa" w:w="7934"/>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密切看相對回報、成交及賣空變化，區分提前定價與當日衝擊。</w:t>
            </w:r>
          </w:p>
        </w:tc>
      </w:tr>
      <w:tr>
        <w:trPr>
          <w:cantSplit/>
        </w:trPr>
        <w:tc>
          <w:tcPr>
            <w:tcW w:type="dxa" w:w="2016"/>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T至T+1</w:t>
            </w:r>
          </w:p>
        </w:tc>
        <w:tc>
          <w:tcPr>
            <w:tcW w:type="dxa" w:w="7934"/>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看是否放量及價差擴大，留意減持或大宗交易披露。</w:t>
            </w:r>
          </w:p>
        </w:tc>
      </w:tr>
      <w:tr>
        <w:trPr>
          <w:cantSplit/>
        </w:trPr>
        <w:tc>
          <w:tcPr>
            <w:tcW w:type="dxa" w:w="2016"/>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T+2至T+20</w:t>
            </w:r>
          </w:p>
        </w:tc>
        <w:tc>
          <w:tcPr>
            <w:tcW w:type="dxa" w:w="7934"/>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延長觀察持續沽壓、反彈及流動性變化，避免只看解禁後一兩天。</w:t>
            </w:r>
          </w:p>
        </w:tc>
      </w:tr>
    </w:tbl>
    <w:p>
      <w:pPr>
        <w:spacing w:after="40"/>
      </w:pPr>
    </w:p>
    <w:p>
      <w:pPr>
        <w:spacing w:after="140"/>
      </w:pPr>
      <w:r>
        <w:t>以上窗口是監察安排，不是研究證實的最佳交易日期。賣空資格不等於有貨可借，賣空比率也不能單獨證明解禁股東正在出售。</w:t>
      </w:r>
    </w:p>
    <w:p>
      <w:pPr>
        <w:pStyle w:val="Heading2"/>
      </w:pPr>
      <w:r>
        <w:t>若要檢驗這31隻的實際結果</w:t>
      </w:r>
    </w:p>
    <w:p>
      <w:pPr>
        <w:spacing w:after="140"/>
      </w:pPr>
      <w:r>
        <w:t>先計算相對市場及直接同業的異常回報，再比較上述窗口；回歸可測試供給比例、成交日數、持有人類型、事前升幅及波動，並控制同期消息。平均值、中位數、負回報比例及信賴區間應一起報告。</w:t>
      </w:r>
    </w:p>
    <w:p>
      <w:pPr>
        <w:spacing w:after="140"/>
      </w:pPr>
      <w:r>
        <w:t>本文件整理外部港股研究，沒有對這31隻另跑回歸。只有33批事件且有同公司同日批次，不宜估計太多因素，亦須處理事件相關性；事後觀察到的減持或放量不能當作事前已知訊號。</w:t>
      </w:r>
    </w:p>
    <w:p>
      <w:pPr>
        <w:pStyle w:val="Heading1"/>
        <w:pageBreakBefore/>
      </w:pPr>
      <w:r>
        <w:t>8月解禁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15">
        <w:r>
          <w:rPr>
            <w:rFonts w:ascii="Arial" w:hAnsi="Arial" w:eastAsia="Heiti TC"/>
            <w:color w:val="000000"/>
            <w:sz w:val="25"/>
            <w:b/>
          </w:rPr>
          <w:t>東鵬飲料  09980</w:t>
        </w:r>
      </w:hyperlink>
    </w:p>
    <w:p>
      <w:pPr>
        <w:keepNext/>
        <w:spacing w:after="80"/>
      </w:pPr>
      <w:hyperlink r:id="rId16">
        <w:r>
          <w:rPr>
            <w:rFonts w:ascii="Arial" w:hAnsi="Arial" w:eastAsia="Heiti TC"/>
            <w:color w:val="4D5963"/>
            <w:sz w:val="18"/>
          </w:rPr>
          <w:t>解禁日 2026/08/03</w:t>
        </w:r>
      </w:hyperlink>
      <w:r>
        <w:rPr>
          <w:rFonts w:ascii="Arial" w:hAnsi="Arial" w:eastAsia="Heiti TC"/>
          <w:color w:val="4D5963"/>
          <w:sz w:val="18"/>
        </w:rPr>
        <w:t xml:space="preserve">  ｜  基石投資者 16間</w:t>
      </w:r>
    </w:p>
    <w:p>
      <w:pPr>
        <w:keepNext/>
        <w:spacing w:after="80"/>
      </w:pPr>
      <w:r>
        <w:t>生產及銷售「東鵬特飲」能量飲料及「東鵬補水啦」電解質飲料，靠品牌、經銷商和零售網絡賣給大眾消費者。</w:t>
      </w:r>
    </w:p>
    <w:p>
      <w:pPr>
        <w:keepNext/>
        <w:spacing w:after="120"/>
      </w:pPr>
      <w:r>
        <w:rPr>
          <w:rFonts w:ascii="Arial" w:hAnsi="Arial" w:eastAsia="Heiti TC"/>
          <w:b/>
          <w:color w:val="106448"/>
          <w:sz w:val="19"/>
        </w:rPr>
        <w:t>農夫山泉是港股中較近的品牌飲料參照；能量飲料產品仍以海外 Monster 更直接。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7">
              <w:r>
                <w:rPr>
                  <w:rFonts w:ascii="Arial" w:hAnsi="Arial" w:eastAsia="Heiti TC"/>
                  <w:color w:val="225378"/>
                  <w:sz w:val="19"/>
                </w:rPr>
                <w:t>農夫山泉</w:t>
              </w:r>
            </w:hyperlink>
            <w:r>
              <w:rPr>
                <w:rFonts w:ascii="Arial" w:hAnsi="Arial" w:eastAsia="Heiti TC"/>
                <w:b w:val="0"/>
                <w:color w:val="171717"/>
                <w:sz w:val="19"/>
              </w:rPr>
              <w:br/>
              <w:t>09633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同做全國品牌即飲飲料；水、茶及功能飲料組合較廣。</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8">
              <w:r>
                <w:rPr>
                  <w:rFonts w:ascii="Arial" w:hAnsi="Arial" w:eastAsia="Heiti TC"/>
                  <w:color w:val="225378"/>
                  <w:sz w:val="19"/>
                </w:rPr>
                <w:t>康師傅控股</w:t>
              </w:r>
            </w:hyperlink>
            <w:r>
              <w:rPr>
                <w:rFonts w:ascii="Arial" w:hAnsi="Arial" w:eastAsia="Heiti TC"/>
                <w:b w:val="0"/>
                <w:color w:val="171717"/>
                <w:sz w:val="19"/>
              </w:rPr>
              <w:br/>
              <w:t>00322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茶飲、果汁、碳酸等飲品渠道重疊，但亦有方便麵。</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9">
              <w:r>
                <w:rPr>
                  <w:rFonts w:ascii="Arial" w:hAnsi="Arial" w:eastAsia="Heiti TC"/>
                  <w:color w:val="225378"/>
                  <w:sz w:val="19"/>
                </w:rPr>
                <w:t>統一企業中國</w:t>
              </w:r>
            </w:hyperlink>
            <w:r>
              <w:rPr>
                <w:rFonts w:ascii="Arial" w:hAnsi="Arial" w:eastAsia="Heiti TC"/>
                <w:b w:val="0"/>
                <w:color w:val="171717"/>
                <w:sz w:val="19"/>
              </w:rPr>
              <w:br/>
              <w:t>00220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即飲茶、果汁及咖啡競爭相近；另有方便麵，非主攻能量飲料。</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0">
              <w:r>
                <w:rPr>
                  <w:rFonts w:ascii="Arial" w:hAnsi="Arial" w:eastAsia="Heiti TC"/>
                  <w:color w:val="225378"/>
                  <w:sz w:val="19"/>
                </w:rPr>
                <w:t>華潤飲料</w:t>
              </w:r>
            </w:hyperlink>
            <w:r>
              <w:rPr>
                <w:rFonts w:ascii="Arial" w:hAnsi="Arial" w:eastAsia="Heiti TC"/>
                <w:b w:val="0"/>
                <w:color w:val="171717"/>
                <w:sz w:val="19"/>
              </w:rPr>
              <w:br/>
              <w:t>02460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怡寶水及即飲飲品共享零售渠道；包裝水比重較高。</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1">
              <w:r>
                <w:rPr>
                  <w:rFonts w:ascii="Arial" w:hAnsi="Arial" w:eastAsia="Heiti TC"/>
                  <w:color w:val="225378"/>
                  <w:sz w:val="19"/>
                </w:rPr>
                <w:t>中國食品</w:t>
              </w:r>
            </w:hyperlink>
            <w:r>
              <w:rPr>
                <w:rFonts w:ascii="Arial" w:hAnsi="Arial" w:eastAsia="Heiti TC"/>
                <w:b w:val="0"/>
                <w:color w:val="171717"/>
                <w:sz w:val="19"/>
              </w:rPr>
              <w:br/>
              <w:t>00506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中糧可口可樂的瓶裝及分銷業務，飲料渠道相近，品牌授權模式不同。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2">
              <w:r>
                <w:rPr>
                  <w:rFonts w:ascii="Arial" w:hAnsi="Arial" w:eastAsia="Heiti TC"/>
                  <w:color w:val="225378"/>
                  <w:sz w:val="19"/>
                </w:rPr>
                <w:t>IFBH</w:t>
              </w:r>
            </w:hyperlink>
            <w:r>
              <w:rPr>
                <w:rFonts w:ascii="Arial" w:hAnsi="Arial" w:eastAsia="Heiti TC"/>
                <w:b w:val="0"/>
                <w:color w:val="171717"/>
                <w:sz w:val="19"/>
              </w:rPr>
              <w:br/>
              <w:t>06603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以 if 椰子水為核心，補水場景有交集；主要依靠代工生產。</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3">
              <w:r>
                <w:rPr>
                  <w:rFonts w:ascii="Arial" w:hAnsi="Arial" w:eastAsia="Heiti TC"/>
                  <w:color w:val="225378"/>
                  <w:sz w:val="19"/>
                </w:rPr>
                <w:t>維他奶國際</w:t>
              </w:r>
            </w:hyperlink>
            <w:r>
              <w:rPr>
                <w:rFonts w:ascii="Arial" w:hAnsi="Arial" w:eastAsia="Heiti TC"/>
                <w:b w:val="0"/>
                <w:color w:val="171717"/>
                <w:sz w:val="19"/>
              </w:rPr>
              <w:br/>
              <w:t>00345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以豆奶及茶飲為主，渠道相近，產品及地域組合不同。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4">
              <w:r>
                <w:rPr>
                  <w:rFonts w:ascii="Arial" w:hAnsi="Arial" w:eastAsia="Heiti TC"/>
                  <w:color w:val="225378"/>
                  <w:sz w:val="19"/>
                </w:rPr>
                <w:t>中國旺旺</w:t>
              </w:r>
            </w:hyperlink>
            <w:r>
              <w:rPr>
                <w:rFonts w:ascii="Arial" w:hAnsi="Arial" w:eastAsia="Heiti TC"/>
                <w:b w:val="0"/>
                <w:color w:val="171717"/>
                <w:sz w:val="19"/>
              </w:rPr>
              <w:br/>
              <w:t>00151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乳飲料與零食品牌，只有飲料部分可比。</w:t>
            </w:r>
          </w:p>
        </w:tc>
      </w:tr>
      <w:tr>
        <w:trPr>
          <w:cantSplit/>
        </w:trPr>
        <w:tc>
          <w:tcPr>
            <w:tcW w:type="dxa" w:w="2304"/>
            <w:vAlign w:val="center"/>
            <w:tcMar>
              <w:top w:w="65" w:type="dxa"/>
              <w:bottom w:w="65" w:type="dxa"/>
              <w:left w:w="100" w:type="dxa"/>
              <w:right w:w="100" w:type="dxa"/>
            </w:tcMar>
            <w:shd w:fill="F5F7F8"/>
          </w:tcPr>
          <w:p>
            <w:pPr>
              <w:keepNext w:val="0"/>
              <w:spacing w:after="0" w:line="259" w:lineRule="auto"/>
            </w:pPr>
            <w:hyperlink r:id="rId25">
              <w:r>
                <w:rPr>
                  <w:rFonts w:ascii="Arial" w:hAnsi="Arial" w:eastAsia="Heiti TC"/>
                  <w:color w:val="225378"/>
                  <w:sz w:val="19"/>
                </w:rPr>
                <w:t>太古股份公司Ａ</w:t>
              </w:r>
            </w:hyperlink>
            <w:r>
              <w:rPr>
                <w:rFonts w:ascii="Arial" w:hAnsi="Arial" w:eastAsia="Heiti TC"/>
                <w:b w:val="0"/>
                <w:color w:val="171717"/>
                <w:sz w:val="19"/>
              </w:rPr>
              <w:br/>
              <w:t>00019  港股</w:t>
            </w:r>
          </w:p>
        </w:tc>
        <w:tc>
          <w:tcPr>
            <w:tcW w:type="dxa" w:w="1238"/>
            <w:vAlign w:val="center"/>
            <w:tcMar>
              <w:top w:w="65" w:type="dxa"/>
              <w:bottom w:w="65" w:type="dxa"/>
              <w:left w:w="100" w:type="dxa"/>
              <w:right w:w="100" w:type="dxa"/>
            </w:tcMar>
            <w:shd w:fill="F5F7F8"/>
          </w:tcPr>
          <w:p>
            <w:pPr>
              <w:keepNext w:val="0"/>
              <w:spacing w:after="0" w:line="259" w:lineRule="auto"/>
            </w:pPr>
            <w:r>
              <w:rPr>
                <w:rFonts w:ascii="Arial" w:hAnsi="Arial" w:eastAsia="Heiti TC"/>
                <w:b/>
                <w:color w:val="4D5963"/>
                <w:sz w:val="18"/>
              </w:rPr>
              <w:t>間接參照</w:t>
            </w:r>
          </w:p>
        </w:tc>
        <w:tc>
          <w:tcPr>
            <w:tcW w:type="dxa" w:w="6408"/>
            <w:vAlign w:val="center"/>
            <w:tcMar>
              <w:top w:w="65" w:type="dxa"/>
              <w:bottom w:w="65" w:type="dxa"/>
              <w:left w:w="100" w:type="dxa"/>
              <w:right w:w="100" w:type="dxa"/>
            </w:tcMar>
            <w:shd w:fill="F5F7F8"/>
          </w:tcPr>
          <w:p>
            <w:pPr>
              <w:keepNext w:val="0"/>
              <w:spacing w:after="0" w:line="259" w:lineRule="auto"/>
            </w:pPr>
            <w:r>
              <w:rPr>
                <w:rFonts w:ascii="Arial" w:hAnsi="Arial" w:eastAsia="Heiti TC"/>
                <w:b w:val="0"/>
                <w:color w:val="171717"/>
                <w:sz w:val="19"/>
              </w:rPr>
              <w:t>太古可口可樂涉飲料裝瓶；上市母公司另有地產、航空等業務。</w:t>
            </w:r>
          </w:p>
        </w:tc>
      </w:tr>
    </w:tbl>
    <w:p>
      <w:pPr>
        <w:spacing w:before="80" w:after="100"/>
      </w:pPr>
      <w:r>
        <w:rPr>
          <w:rFonts w:ascii="Arial" w:hAnsi="Arial" w:eastAsia="Heiti TC"/>
          <w:color w:val="59636C"/>
          <w:sz w:val="17"/>
        </w:rPr>
        <w:t>未找到以能量飲料為主要收入的另一家已核實港股；不把啤酒、乳業全板塊列作直接同業。</w:t>
      </w:r>
    </w:p>
    <w:p>
      <w:pPr>
        <w:spacing w:after="140"/>
      </w:pPr>
      <w:r>
        <w:rPr>
          <w:rFonts w:ascii="Arial" w:hAnsi="Arial" w:eastAsia="Heiti TC"/>
          <w:b/>
          <w:color w:val="59636C"/>
          <w:sz w:val="17"/>
        </w:rPr>
        <w:t xml:space="preserve">其他市場參照  </w:t>
      </w:r>
      <w:hyperlink r:id="rId26">
        <w:r>
          <w:rPr>
            <w:rFonts w:ascii="Arial" w:hAnsi="Arial" w:eastAsia="Heiti TC"/>
            <w:color w:val="225378"/>
            <w:sz w:val="17"/>
          </w:rPr>
          <w:t>Monster Beverage（美股 MNST）</w:t>
        </w:r>
      </w:hyperlink>
    </w:p>
    <w:p>
      <w:pPr>
        <w:pStyle w:val="Heading1"/>
        <w:pageBreakBefore/>
      </w:pPr>
      <w:r>
        <w:t>8月解禁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27">
        <w:r>
          <w:rPr>
            <w:rFonts w:ascii="Arial" w:hAnsi="Arial" w:eastAsia="Heiti TC"/>
            <w:color w:val="000000"/>
            <w:sz w:val="25"/>
            <w:b/>
          </w:rPr>
          <w:t>國恩科技  02768</w:t>
        </w:r>
      </w:hyperlink>
    </w:p>
    <w:p>
      <w:pPr>
        <w:keepNext/>
        <w:spacing w:after="80"/>
      </w:pPr>
      <w:hyperlink r:id="rId28">
        <w:r>
          <w:rPr>
            <w:rFonts w:ascii="Arial" w:hAnsi="Arial" w:eastAsia="Heiti TC"/>
            <w:color w:val="4D5963"/>
            <w:sz w:val="18"/>
          </w:rPr>
          <w:t>解禁日 2026/08/04</w:t>
        </w:r>
      </w:hyperlink>
      <w:r>
        <w:rPr>
          <w:rFonts w:ascii="Arial" w:hAnsi="Arial" w:eastAsia="Heiti TC"/>
          <w:color w:val="4D5963"/>
          <w:sz w:val="18"/>
        </w:rPr>
        <w:t xml:space="preserve">  ｜  基石投資者 8間</w:t>
      </w:r>
    </w:p>
    <w:p>
      <w:pPr>
        <w:keepNext/>
        <w:spacing w:after="80"/>
      </w:pPr>
      <w:r>
        <w:t>生產改性塑膠及複合材料，讓汽車、家電等零件更耐熱耐撞，另有明膠、膠原蛋白等生物材料業務。</w:t>
      </w:r>
    </w:p>
    <w:p>
      <w:pPr>
        <w:keepNext/>
        <w:spacing w:after="120"/>
      </w:pPr>
      <w:r>
        <w:rPr>
          <w:rFonts w:ascii="Arial" w:hAnsi="Arial" w:eastAsia="Heiti TC"/>
          <w:b/>
          <w:color w:val="106448"/>
          <w:sz w:val="19"/>
        </w:rPr>
        <w:t>暫未核實到與國恩整體產品同樣直接的港股；東岳、彤程只可比較特種材料部分。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9">
              <w:r>
                <w:rPr>
                  <w:rFonts w:ascii="Arial" w:hAnsi="Arial" w:eastAsia="Heiti TC"/>
                  <w:color w:val="225378"/>
                  <w:sz w:val="19"/>
                </w:rPr>
                <w:t>東岳集團</w:t>
              </w:r>
            </w:hyperlink>
            <w:r>
              <w:rPr>
                <w:rFonts w:ascii="Arial" w:hAnsi="Arial" w:eastAsia="Heiti TC"/>
                <w:b w:val="0"/>
                <w:color w:val="171717"/>
                <w:sz w:val="19"/>
              </w:rPr>
              <w:br/>
              <w:t>00189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供應氟聚合物、有機硅等高分子材料；材料種類與改性塑膠不同。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30">
              <w:r>
                <w:rPr>
                  <w:rFonts w:ascii="Arial" w:hAnsi="Arial" w:eastAsia="Heiti TC"/>
                  <w:color w:val="225378"/>
                  <w:sz w:val="19"/>
                </w:rPr>
                <w:t>彤程新材</w:t>
              </w:r>
            </w:hyperlink>
            <w:r>
              <w:rPr>
                <w:rFonts w:ascii="Arial" w:hAnsi="Arial" w:eastAsia="Heiti TC"/>
                <w:b w:val="0"/>
                <w:color w:val="171717"/>
                <w:sz w:val="19"/>
              </w:rPr>
              <w:br/>
              <w:t>09607  H股 †</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供應橡膠樹脂、電子材料及可降解塑料；與國恩的改性材料組合不同。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31">
              <w:r>
                <w:rPr>
                  <w:rFonts w:ascii="Arial" w:hAnsi="Arial" w:eastAsia="Heiti TC"/>
                  <w:color w:val="225378"/>
                  <w:sz w:val="19"/>
                </w:rPr>
                <w:t>海偉股份</w:t>
              </w:r>
            </w:hyperlink>
            <w:r>
              <w:rPr>
                <w:rFonts w:ascii="Arial" w:hAnsi="Arial" w:eastAsia="Heiti TC"/>
                <w:b w:val="0"/>
                <w:color w:val="171717"/>
                <w:sz w:val="19"/>
              </w:rPr>
              <w:br/>
              <w:t>09609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下游參照</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把聚丙烯加工成電容器薄膜，電子及新能源用途有交集，非改性塑膠供應商。</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32">
              <w:r>
                <w:rPr>
                  <w:rFonts w:ascii="Arial" w:hAnsi="Arial" w:eastAsia="Heiti TC"/>
                  <w:color w:val="225378"/>
                  <w:sz w:val="19"/>
                </w:rPr>
                <w:t>東江集團控股</w:t>
              </w:r>
            </w:hyperlink>
            <w:r>
              <w:rPr>
                <w:rFonts w:ascii="Arial" w:hAnsi="Arial" w:eastAsia="Heiti TC"/>
                <w:b w:val="0"/>
                <w:color w:val="171717"/>
                <w:sz w:val="19"/>
              </w:rPr>
              <w:br/>
              <w:t>02283  港股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下游參照</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塑膠模具及注塑零件供應商；主要把材料加工成零件。</w:t>
            </w:r>
          </w:p>
        </w:tc>
      </w:tr>
    </w:tbl>
    <w:p>
      <w:pPr>
        <w:spacing w:before="80" w:after="100"/>
      </w:pPr>
      <w:r>
        <w:rPr>
          <w:rFonts w:ascii="Arial" w:hAnsi="Arial" w:eastAsia="Heiti TC"/>
          <w:color w:val="59636C"/>
          <w:sz w:val="17"/>
        </w:rPr>
        <w:t>直接同業仍以金發、普利特、道恩等 A 股較強；中國聯塑以建材管道為主，移出主要比較。美聯股份02671實為鋼結構工程，並非美聯新材。</w:t>
      </w:r>
    </w:p>
    <w:p>
      <w:pPr>
        <w:spacing w:after="140"/>
      </w:pPr>
      <w:r>
        <w:rPr>
          <w:rFonts w:ascii="Arial" w:hAnsi="Arial" w:eastAsia="Heiti TC"/>
          <w:b/>
          <w:color w:val="59636C"/>
          <w:sz w:val="17"/>
        </w:rPr>
        <w:t xml:space="preserve">其他市場參照  </w:t>
      </w:r>
      <w:hyperlink r:id="rId33">
        <w:r>
          <w:rPr>
            <w:rFonts w:ascii="Arial" w:hAnsi="Arial" w:eastAsia="Heiti TC"/>
            <w:color w:val="225378"/>
            <w:sz w:val="17"/>
          </w:rPr>
          <w:t>金發科技（滬股 600143）</w:t>
        </w:r>
      </w:hyperlink>
      <w:r>
        <w:rPr>
          <w:rFonts w:ascii="Arial" w:hAnsi="Arial" w:eastAsia="Heiti TC"/>
          <w:color w:val="59636C"/>
          <w:sz w:val="17"/>
        </w:rPr>
        <w:t>；</w:t>
      </w:r>
      <w:hyperlink r:id="rId34">
        <w:r>
          <w:rPr>
            <w:rFonts w:ascii="Arial" w:hAnsi="Arial" w:eastAsia="Heiti TC"/>
            <w:color w:val="225378"/>
            <w:sz w:val="17"/>
          </w:rPr>
          <w:t>普利特（深股 002324）</w:t>
        </w:r>
      </w:hyperlink>
      <w:r>
        <w:rPr>
          <w:rFonts w:ascii="Arial" w:hAnsi="Arial" w:eastAsia="Heiti TC"/>
          <w:color w:val="59636C"/>
          <w:sz w:val="17"/>
        </w:rPr>
        <w:t>；</w:t>
      </w:r>
      <w:hyperlink r:id="rId34">
        <w:r>
          <w:rPr>
            <w:rFonts w:ascii="Arial" w:hAnsi="Arial" w:eastAsia="Heiti TC"/>
            <w:color w:val="225378"/>
            <w:sz w:val="17"/>
          </w:rPr>
          <w:t>道恩股份（深股 002838）</w:t>
        </w:r>
      </w:hyperlink>
    </w:p>
    <w:p>
      <w:pPr>
        <w:pStyle w:val="Heading1"/>
        <w:pageBreakBefore/>
      </w:pPr>
      <w:r>
        <w:t>8月解禁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35">
        <w:r>
          <w:rPr>
            <w:rFonts w:ascii="Arial" w:hAnsi="Arial" w:eastAsia="Heiti TC"/>
            <w:color w:val="000000"/>
            <w:sz w:val="25"/>
            <w:b/>
          </w:rPr>
          <w:t>卓正醫療  02677</w:t>
        </w:r>
      </w:hyperlink>
    </w:p>
    <w:p>
      <w:pPr>
        <w:keepNext/>
        <w:spacing w:after="80"/>
      </w:pPr>
      <w:hyperlink r:id="rId36">
        <w:r>
          <w:rPr>
            <w:rFonts w:ascii="Arial" w:hAnsi="Arial" w:eastAsia="Heiti TC"/>
            <w:color w:val="4D5963"/>
            <w:sz w:val="18"/>
          </w:rPr>
          <w:t>解禁日 2026/08/06</w:t>
        </w:r>
      </w:hyperlink>
      <w:r>
        <w:rPr>
          <w:rFonts w:ascii="Arial" w:hAnsi="Arial" w:eastAsia="Heiti TC"/>
          <w:color w:val="4D5963"/>
          <w:sz w:val="18"/>
        </w:rPr>
        <w:t xml:space="preserve">  ｜  基石投資者 4間；大股東 12個</w:t>
      </w:r>
    </w:p>
    <w:p>
      <w:pPr>
        <w:keepNext/>
        <w:spacing w:after="80"/>
      </w:pPr>
      <w:r>
        <w:t>經營面向中高端家庭的私營診所及醫院，提供兒科、內科、牙科等多科門診與持續健康管理服務。</w:t>
      </w:r>
    </w:p>
    <w:p>
      <w:pPr>
        <w:keepNext/>
        <w:spacing w:after="120"/>
      </w:pPr>
      <w:r>
        <w:rPr>
          <w:rFonts w:ascii="Arial" w:hAnsi="Arial" w:eastAsia="Heiti TC"/>
          <w:b/>
          <w:color w:val="106448"/>
          <w:sz w:val="19"/>
        </w:rPr>
        <w:t>新世紀最接近自費家庭客群；康健最接近多科診所網絡。兩者均不完全複製卓正的內地高端定位。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37">
              <w:r>
                <w:rPr>
                  <w:rFonts w:ascii="Arial" w:hAnsi="Arial" w:eastAsia="Heiti TC"/>
                  <w:color w:val="225378"/>
                  <w:sz w:val="19"/>
                </w:rPr>
                <w:t>新世紀醫療</w:t>
              </w:r>
            </w:hyperlink>
            <w:r>
              <w:rPr>
                <w:rFonts w:ascii="Arial" w:hAnsi="Arial" w:eastAsia="Heiti TC"/>
                <w:b w:val="0"/>
                <w:color w:val="171717"/>
                <w:sz w:val="19"/>
              </w:rPr>
              <w:br/>
              <w:t>01518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相對最近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新世紀的兒科、婦產科服務同面向自費家庭；專科及住院比重較高。</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38">
              <w:r>
                <w:rPr>
                  <w:rFonts w:ascii="Arial" w:hAnsi="Arial" w:eastAsia="Heiti TC"/>
                  <w:color w:val="225378"/>
                  <w:sz w:val="19"/>
                </w:rPr>
                <w:t>康健國際醫療</w:t>
              </w:r>
            </w:hyperlink>
            <w:r>
              <w:rPr>
                <w:rFonts w:ascii="Arial" w:hAnsi="Arial" w:eastAsia="Heiti TC"/>
                <w:b w:val="0"/>
                <w:color w:val="171717"/>
                <w:sz w:val="19"/>
              </w:rPr>
              <w:br/>
              <w:t>03886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全科、牙科及多專科診所網絡相近；主要市場在香港。</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39">
              <w:r>
                <w:rPr>
                  <w:rFonts w:ascii="Arial" w:hAnsi="Arial" w:eastAsia="Heiti TC"/>
                  <w:color w:val="225378"/>
                  <w:sz w:val="19"/>
                </w:rPr>
                <w:t>醫思健康</w:t>
              </w:r>
            </w:hyperlink>
            <w:r>
              <w:rPr>
                <w:rFonts w:ascii="Arial" w:hAnsi="Arial" w:eastAsia="Heiti TC"/>
                <w:b w:val="0"/>
                <w:color w:val="171717"/>
                <w:sz w:val="19"/>
              </w:rPr>
              <w:br/>
              <w:t>02138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同做私營多專科醫療；醫美、美容業務比重較高。</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40">
              <w:r>
                <w:rPr>
                  <w:rFonts w:ascii="Arial" w:hAnsi="Arial" w:eastAsia="Heiti TC"/>
                  <w:color w:val="225378"/>
                  <w:sz w:val="19"/>
                </w:rPr>
                <w:t>瑞慈醫療</w:t>
              </w:r>
            </w:hyperlink>
            <w:r>
              <w:rPr>
                <w:rFonts w:ascii="Arial" w:hAnsi="Arial" w:eastAsia="Heiti TC"/>
                <w:b w:val="0"/>
                <w:color w:val="171717"/>
                <w:sz w:val="19"/>
              </w:rPr>
              <w:br/>
              <w:t>01526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有私營醫院及診療服務，但體檢收入與企業客戶更重要。</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41">
              <w:r>
                <w:rPr>
                  <w:rFonts w:ascii="Arial" w:hAnsi="Arial" w:eastAsia="Heiti TC"/>
                  <w:color w:val="225378"/>
                  <w:sz w:val="19"/>
                </w:rPr>
                <w:t>明基醫院</w:t>
              </w:r>
            </w:hyperlink>
            <w:r>
              <w:rPr>
                <w:rFonts w:ascii="Arial" w:hAnsi="Arial" w:eastAsia="Heiti TC"/>
                <w:b w:val="0"/>
                <w:color w:val="171717"/>
                <w:sz w:val="19"/>
              </w:rPr>
              <w:br/>
              <w:t>02581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經營民營綜合醫院，門診與住院兼備；以大型醫院而非診所網絡為主。</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42">
              <w:r>
                <w:rPr>
                  <w:rFonts w:ascii="Arial" w:hAnsi="Arial" w:eastAsia="Heiti TC"/>
                  <w:color w:val="225378"/>
                  <w:sz w:val="19"/>
                </w:rPr>
                <w:t>康華醫療</w:t>
              </w:r>
            </w:hyperlink>
            <w:r>
              <w:rPr>
                <w:rFonts w:ascii="Arial" w:hAnsi="Arial" w:eastAsia="Heiti TC"/>
                <w:b w:val="0"/>
                <w:color w:val="171717"/>
                <w:sz w:val="19"/>
              </w:rPr>
              <w:br/>
              <w:t>03689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經營綜合醫院及康復醫院；住院、醫保與地域結構不同。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43">
              <w:r>
                <w:rPr>
                  <w:rFonts w:ascii="Arial" w:hAnsi="Arial" w:eastAsia="Heiti TC"/>
                  <w:color w:val="225378"/>
                  <w:sz w:val="19"/>
                </w:rPr>
                <w:t>弘和仁愛醫療</w:t>
              </w:r>
            </w:hyperlink>
            <w:r>
              <w:rPr>
                <w:rFonts w:ascii="Arial" w:hAnsi="Arial" w:eastAsia="Heiti TC"/>
                <w:b w:val="0"/>
                <w:color w:val="171717"/>
                <w:sz w:val="19"/>
              </w:rPr>
              <w:br/>
              <w:t>03869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營運及管理醫院；服務模式較偏綜合醫院與醫院管理。</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44">
              <w:r>
                <w:rPr>
                  <w:rFonts w:ascii="Arial" w:hAnsi="Arial" w:eastAsia="Heiti TC"/>
                  <w:color w:val="225378"/>
                  <w:sz w:val="19"/>
                </w:rPr>
                <w:t>華潤醫療</w:t>
              </w:r>
            </w:hyperlink>
            <w:r>
              <w:rPr>
                <w:rFonts w:ascii="Arial" w:hAnsi="Arial" w:eastAsia="Heiti TC"/>
                <w:b w:val="0"/>
                <w:color w:val="171717"/>
                <w:sz w:val="19"/>
              </w:rPr>
              <w:br/>
              <w:t>01515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綜合醫院網絡較大，醫保病人及住院服務比重較高。</w:t>
            </w:r>
          </w:p>
        </w:tc>
      </w:tr>
      <w:tr>
        <w:trPr>
          <w:cantSplit/>
        </w:trPr>
        <w:tc>
          <w:tcPr>
            <w:tcW w:type="dxa" w:w="2304"/>
            <w:vAlign w:val="center"/>
            <w:tcMar>
              <w:top w:w="65" w:type="dxa"/>
              <w:bottom w:w="65" w:type="dxa"/>
              <w:left w:w="100" w:type="dxa"/>
              <w:right w:w="100" w:type="dxa"/>
            </w:tcMar>
            <w:shd w:fill="F5F7F8"/>
          </w:tcPr>
          <w:p>
            <w:pPr>
              <w:keepNext w:val="0"/>
              <w:spacing w:after="0" w:line="259" w:lineRule="auto"/>
            </w:pPr>
            <w:hyperlink r:id="rId45">
              <w:r>
                <w:rPr>
                  <w:rFonts w:ascii="Arial" w:hAnsi="Arial" w:eastAsia="Heiti TC"/>
                  <w:color w:val="225378"/>
                  <w:sz w:val="19"/>
                </w:rPr>
                <w:t>環球醫療</w:t>
              </w:r>
            </w:hyperlink>
            <w:r>
              <w:rPr>
                <w:rFonts w:ascii="Arial" w:hAnsi="Arial" w:eastAsia="Heiti TC"/>
                <w:b w:val="0"/>
                <w:color w:val="171717"/>
                <w:sz w:val="19"/>
              </w:rPr>
              <w:br/>
              <w:t>02666  港股</w:t>
            </w:r>
          </w:p>
        </w:tc>
        <w:tc>
          <w:tcPr>
            <w:tcW w:type="dxa" w:w="1238"/>
            <w:vAlign w:val="center"/>
            <w:tcMar>
              <w:top w:w="65" w:type="dxa"/>
              <w:bottom w:w="65" w:type="dxa"/>
              <w:left w:w="100" w:type="dxa"/>
              <w:right w:w="100" w:type="dxa"/>
            </w:tcMar>
            <w:shd w:fill="F5F7F8"/>
          </w:tcPr>
          <w:p>
            <w:pPr>
              <w:keepNext w:val="0"/>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val="0"/>
              <w:spacing w:after="0" w:line="259" w:lineRule="auto"/>
            </w:pPr>
            <w:r>
              <w:rPr>
                <w:rFonts w:ascii="Arial" w:hAnsi="Arial" w:eastAsia="Heiti TC"/>
                <w:b w:val="0"/>
                <w:color w:val="171717"/>
                <w:sz w:val="19"/>
              </w:rPr>
              <w:t>綜合醫院及醫療金融業務，與高端自費門診差異較大。</w:t>
            </w:r>
          </w:p>
        </w:tc>
      </w:tr>
    </w:tbl>
    <w:p>
      <w:r>
        <w:rPr>
          <w:rFonts w:ascii="Arial" w:hAnsi="Arial" w:eastAsia="Heiti TC"/>
          <w:color w:val="59636C"/>
          <w:sz w:val="17"/>
        </w:rPr>
        <w:t>其餘專科同業見下一頁。</w:t>
      </w:r>
    </w:p>
    <w:p>
      <w:pPr>
        <w:pStyle w:val="Heading1"/>
        <w:pageBreakBefore/>
      </w:pPr>
      <w:r>
        <w:t>8月解禁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35">
        <w:r>
          <w:rPr>
            <w:rFonts w:ascii="Arial" w:hAnsi="Arial" w:eastAsia="Heiti TC"/>
            <w:color w:val="000000"/>
            <w:sz w:val="25"/>
            <w:b/>
          </w:rPr>
          <w:t>卓正醫療  02677  專科比較續表</w:t>
        </w:r>
      </w:hyperlink>
    </w:p>
    <w:p>
      <w:pPr>
        <w:keepNext/>
        <w:spacing w:after="80"/>
      </w:pPr>
      <w:hyperlink r:id="rId36">
        <w:r>
          <w:rPr>
            <w:rFonts w:ascii="Arial" w:hAnsi="Arial" w:eastAsia="Heiti TC"/>
            <w:color w:val="4D5963"/>
            <w:sz w:val="18"/>
          </w:rPr>
          <w:t>解禁日 2026/08/06</w:t>
        </w:r>
      </w:hyperlink>
      <w:r>
        <w:rPr>
          <w:rFonts w:ascii="Arial" w:hAnsi="Arial" w:eastAsia="Heiti TC"/>
          <w:color w:val="4D5963"/>
          <w:sz w:val="18"/>
        </w:rPr>
        <w:t xml:space="preserve">  ｜  基石投資者 4間；大股東 12個</w:t>
      </w:r>
    </w:p>
    <w:p>
      <w:pPr>
        <w:keepNext/>
      </w:pPr>
      <w:r>
        <w:t>以下只比較個別專科，與卓正的多專科自費診所模式有較大差別。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46">
              <w:r>
                <w:rPr>
                  <w:rFonts w:ascii="Arial" w:hAnsi="Arial" w:eastAsia="Heiti TC"/>
                  <w:color w:val="225378"/>
                  <w:sz w:val="19"/>
                </w:rPr>
                <w:t>固生堂</w:t>
              </w:r>
            </w:hyperlink>
            <w:r>
              <w:rPr>
                <w:rFonts w:ascii="Arial" w:hAnsi="Arial" w:eastAsia="Heiti TC"/>
                <w:b w:val="0"/>
                <w:color w:val="171717"/>
                <w:sz w:val="19"/>
              </w:rPr>
              <w:br/>
              <w:t>02273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專科參照</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連鎖中醫門診模式相近，但診療及用藥體系不同。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47">
              <w:r>
                <w:rPr>
                  <w:rFonts w:ascii="Arial" w:hAnsi="Arial" w:eastAsia="Heiti TC"/>
                  <w:color w:val="225378"/>
                  <w:sz w:val="19"/>
                </w:rPr>
                <w:t>同仁堂醫養</w:t>
              </w:r>
            </w:hyperlink>
            <w:r>
              <w:rPr>
                <w:rFonts w:ascii="Arial" w:hAnsi="Arial" w:eastAsia="Heiti TC"/>
                <w:b w:val="0"/>
                <w:color w:val="171717"/>
                <w:sz w:val="19"/>
              </w:rPr>
              <w:br/>
              <w:t>02667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專科參照</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同仁堂中醫醫療及健康服務，非西醫多專科家庭診所。</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48">
              <w:r>
                <w:rPr>
                  <w:rFonts w:ascii="Arial" w:hAnsi="Arial" w:eastAsia="Heiti TC"/>
                  <w:color w:val="225378"/>
                  <w:sz w:val="19"/>
                </w:rPr>
                <w:t>瑞爾集團</w:t>
              </w:r>
            </w:hyperlink>
            <w:r>
              <w:rPr>
                <w:rFonts w:ascii="Arial" w:hAnsi="Arial" w:eastAsia="Heiti TC"/>
                <w:b w:val="0"/>
                <w:color w:val="171717"/>
                <w:sz w:val="19"/>
              </w:rPr>
              <w:br/>
              <w:t>06639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專科參照</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高端牙科及連鎖口腔診療，只重疊牙科部分。</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49">
              <w:r>
                <w:rPr>
                  <w:rFonts w:ascii="Arial" w:hAnsi="Arial" w:eastAsia="Heiti TC"/>
                  <w:color w:val="225378"/>
                  <w:sz w:val="19"/>
                </w:rPr>
                <w:t>大眾口腔</w:t>
              </w:r>
            </w:hyperlink>
            <w:r>
              <w:rPr>
                <w:rFonts w:ascii="Arial" w:hAnsi="Arial" w:eastAsia="Heiti TC"/>
                <w:b w:val="0"/>
                <w:color w:val="171717"/>
                <w:sz w:val="19"/>
              </w:rPr>
              <w:br/>
              <w:t>02651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專科參照</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區域性口腔醫院及診所，只重疊牙科部分。</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50">
              <w:r>
                <w:rPr>
                  <w:rFonts w:ascii="Arial" w:hAnsi="Arial" w:eastAsia="Heiti TC"/>
                  <w:color w:val="225378"/>
                  <w:sz w:val="19"/>
                </w:rPr>
                <w:t>錦欣生殖</w:t>
              </w:r>
            </w:hyperlink>
            <w:r>
              <w:rPr>
                <w:rFonts w:ascii="Arial" w:hAnsi="Arial" w:eastAsia="Heiti TC"/>
                <w:b w:val="0"/>
                <w:color w:val="171717"/>
                <w:sz w:val="19"/>
              </w:rPr>
              <w:br/>
              <w:t>01951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專科參照</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輔助生殖醫療為核心，患者需求及治療周期不同。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51">
              <w:r>
                <w:rPr>
                  <w:rFonts w:ascii="Arial" w:hAnsi="Arial" w:eastAsia="Heiti TC"/>
                  <w:color w:val="225378"/>
                  <w:sz w:val="19"/>
                </w:rPr>
                <w:t>海吉亞醫療</w:t>
              </w:r>
            </w:hyperlink>
            <w:r>
              <w:rPr>
                <w:rFonts w:ascii="Arial" w:hAnsi="Arial" w:eastAsia="Heiti TC"/>
                <w:b w:val="0"/>
                <w:color w:val="171717"/>
                <w:sz w:val="19"/>
              </w:rPr>
              <w:br/>
              <w:t>06078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專科參照</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以腫瘤為特色的醫院網絡，住院及重症服務較多。</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52">
              <w:r>
                <w:rPr>
                  <w:rFonts w:ascii="Arial" w:hAnsi="Arial" w:eastAsia="Heiti TC"/>
                  <w:color w:val="225378"/>
                  <w:sz w:val="19"/>
                </w:rPr>
                <w:t>美中嘉和</w:t>
              </w:r>
            </w:hyperlink>
            <w:r>
              <w:rPr>
                <w:rFonts w:ascii="Arial" w:hAnsi="Arial" w:eastAsia="Heiti TC"/>
                <w:b w:val="0"/>
                <w:color w:val="171717"/>
                <w:sz w:val="19"/>
              </w:rPr>
              <w:br/>
              <w:t>02453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專科參照</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偏腫瘤診療、放療與醫療設備服務。</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53">
              <w:r>
                <w:rPr>
                  <w:rFonts w:ascii="Arial" w:hAnsi="Arial" w:eastAsia="Heiti TC"/>
                  <w:color w:val="225378"/>
                  <w:sz w:val="19"/>
                </w:rPr>
                <w:t>佰澤醫療</w:t>
              </w:r>
            </w:hyperlink>
            <w:r>
              <w:rPr>
                <w:rFonts w:ascii="Arial" w:hAnsi="Arial" w:eastAsia="Heiti TC"/>
                <w:b w:val="0"/>
                <w:color w:val="171717"/>
                <w:sz w:val="19"/>
              </w:rPr>
              <w:br/>
              <w:t>02609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專科參照</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經營綜合及專科醫院，重點在腫瘤全周期服務。</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54">
              <w:r>
                <w:rPr>
                  <w:rFonts w:ascii="Arial" w:hAnsi="Arial" w:eastAsia="Heiti TC"/>
                  <w:color w:val="225378"/>
                  <w:sz w:val="19"/>
                </w:rPr>
                <w:t>康寧醫院</w:t>
              </w:r>
            </w:hyperlink>
            <w:r>
              <w:rPr>
                <w:rFonts w:ascii="Arial" w:hAnsi="Arial" w:eastAsia="Heiti TC"/>
                <w:b w:val="0"/>
                <w:color w:val="171717"/>
                <w:sz w:val="19"/>
              </w:rPr>
              <w:br/>
              <w:t>02120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專科參照</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精神及心理醫療，專科服務與住院模式不同。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55">
              <w:r>
                <w:rPr>
                  <w:rFonts w:ascii="Arial" w:hAnsi="Arial" w:eastAsia="Heiti TC"/>
                  <w:color w:val="225378"/>
                  <w:sz w:val="19"/>
                </w:rPr>
                <w:t>朝聚眼科</w:t>
              </w:r>
            </w:hyperlink>
            <w:r>
              <w:rPr>
                <w:rFonts w:ascii="Arial" w:hAnsi="Arial" w:eastAsia="Heiti TC"/>
                <w:b w:val="0"/>
                <w:color w:val="171717"/>
                <w:sz w:val="19"/>
              </w:rPr>
              <w:br/>
              <w:t>02219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專科參照</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眼科醫院及視光服務，只重疊眼科需求。</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56">
              <w:r>
                <w:rPr>
                  <w:rFonts w:ascii="Arial" w:hAnsi="Arial" w:eastAsia="Heiti TC"/>
                  <w:color w:val="225378"/>
                  <w:sz w:val="19"/>
                </w:rPr>
                <w:t>希瑪醫療</w:t>
              </w:r>
            </w:hyperlink>
            <w:r>
              <w:rPr>
                <w:rFonts w:ascii="Arial" w:hAnsi="Arial" w:eastAsia="Heiti TC"/>
                <w:b w:val="0"/>
                <w:color w:val="171717"/>
                <w:sz w:val="19"/>
              </w:rPr>
              <w:br/>
              <w:t>03309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專科參照</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以眼科等專科醫療為主，地域及專科組合不同。</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57">
              <w:r>
                <w:rPr>
                  <w:rFonts w:ascii="Arial" w:hAnsi="Arial" w:eastAsia="Heiti TC"/>
                  <w:color w:val="225378"/>
                  <w:sz w:val="19"/>
                </w:rPr>
                <w:t>德視佳</w:t>
              </w:r>
            </w:hyperlink>
            <w:r>
              <w:rPr>
                <w:rFonts w:ascii="Arial" w:hAnsi="Arial" w:eastAsia="Heiti TC"/>
                <w:b w:val="0"/>
                <w:color w:val="171717"/>
                <w:sz w:val="19"/>
              </w:rPr>
              <w:br/>
              <w:t>01846  港股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專科參照</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以屈光矯正等眼科手術為主，非綜合門診。</w:t>
            </w:r>
          </w:p>
        </w:tc>
      </w:tr>
    </w:tbl>
    <w:p>
      <w:pPr>
        <w:spacing w:before="80" w:after="100"/>
      </w:pPr>
      <w:r>
        <w:rPr>
          <w:rFonts w:ascii="Arial" w:hAnsi="Arial" w:eastAsia="Heiti TC"/>
          <w:color w:val="59636C"/>
          <w:sz w:val="17"/>
        </w:rPr>
        <w:t>單一專科列作次級參照，不與多專科診所混用同一估值假設；醫藥分銷、檢驗外包及月子中心不列作直接同業。</w:t>
      </w:r>
    </w:p>
    <w:p>
      <w:pPr>
        <w:pStyle w:val="Heading1"/>
        <w:pageBreakBefore/>
      </w:pPr>
      <w:r>
        <w:t>8月解禁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58">
        <w:r>
          <w:rPr>
            <w:rFonts w:ascii="Arial" w:hAnsi="Arial" w:eastAsia="Heiti TC"/>
            <w:color w:val="000000"/>
            <w:sz w:val="25"/>
            <w:b/>
          </w:rPr>
          <w:t>牧原股份  02714</w:t>
        </w:r>
      </w:hyperlink>
    </w:p>
    <w:p>
      <w:pPr>
        <w:keepNext/>
        <w:spacing w:after="80"/>
      </w:pPr>
      <w:hyperlink r:id="rId59">
        <w:r>
          <w:rPr>
            <w:rFonts w:ascii="Arial" w:hAnsi="Arial" w:eastAsia="Heiti TC"/>
            <w:color w:val="4D5963"/>
            <w:sz w:val="18"/>
          </w:rPr>
          <w:t>解禁日 2026/08/06</w:t>
        </w:r>
      </w:hyperlink>
      <w:r>
        <w:rPr>
          <w:rFonts w:ascii="Arial" w:hAnsi="Arial" w:eastAsia="Heiti TC"/>
          <w:color w:val="4D5963"/>
          <w:sz w:val="18"/>
        </w:rPr>
        <w:t xml:space="preserve">  ｜  基石投資者 15間</w:t>
      </w:r>
    </w:p>
    <w:p>
      <w:pPr>
        <w:keepNext/>
        <w:spacing w:after="80"/>
      </w:pPr>
      <w:r>
        <w:t>從飼料、育種到養豬及屠宰一體化經營，主要賺取售豬和豬肉收入，盈利直接受豬價與養殖成本影響。</w:t>
      </w:r>
    </w:p>
    <w:p>
      <w:pPr>
        <w:keepNext/>
        <w:spacing w:after="120"/>
      </w:pPr>
      <w:r>
        <w:rPr>
          <w:rFonts w:ascii="Arial" w:hAnsi="Arial" w:eastAsia="Heiti TC"/>
          <w:b/>
          <w:color w:val="106448"/>
          <w:sz w:val="19"/>
        </w:rPr>
        <w:t>德康最接近養殖業務；中糧家佳康次之，萬洲較偏加工與海外。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60">
              <w:r>
                <w:rPr>
                  <w:rFonts w:ascii="Arial" w:hAnsi="Arial" w:eastAsia="Heiti TC"/>
                  <w:color w:val="225378"/>
                  <w:sz w:val="19"/>
                </w:rPr>
                <w:t>德康農牧</w:t>
              </w:r>
            </w:hyperlink>
            <w:r>
              <w:rPr>
                <w:rFonts w:ascii="Arial" w:hAnsi="Arial" w:eastAsia="Heiti TC"/>
                <w:b w:val="0"/>
                <w:color w:val="171717"/>
                <w:sz w:val="19"/>
              </w:rPr>
              <w:br/>
              <w:t>02419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同以生豬養殖為主，但亦養雞，合作農戶模式不同。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61">
              <w:r>
                <w:rPr>
                  <w:rFonts w:ascii="Arial" w:hAnsi="Arial" w:eastAsia="Heiti TC"/>
                  <w:color w:val="225378"/>
                  <w:sz w:val="19"/>
                </w:rPr>
                <w:t>中糧家佳康</w:t>
              </w:r>
            </w:hyperlink>
            <w:r>
              <w:rPr>
                <w:rFonts w:ascii="Arial" w:hAnsi="Arial" w:eastAsia="Heiti TC"/>
                <w:b w:val="0"/>
                <w:color w:val="171717"/>
                <w:sz w:val="19"/>
              </w:rPr>
              <w:br/>
              <w:t>01610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同有養豬、屠宰及豬肉銷售，養殖規模及加工組合不同。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62">
              <w:r>
                <w:rPr>
                  <w:rFonts w:ascii="Arial" w:hAnsi="Arial" w:eastAsia="Heiti TC"/>
                  <w:color w:val="225378"/>
                  <w:sz w:val="19"/>
                </w:rPr>
                <w:t>萬洲國際</w:t>
              </w:r>
            </w:hyperlink>
            <w:r>
              <w:rPr>
                <w:rFonts w:ascii="Arial" w:hAnsi="Arial" w:eastAsia="Heiti TC"/>
                <w:b w:val="0"/>
                <w:color w:val="171717"/>
                <w:sz w:val="19"/>
              </w:rPr>
              <w:br/>
              <w:t>00288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同處生豬及豬肉產業鏈，屠宰、加工及海外業務更多。</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63">
              <w:r>
                <w:rPr>
                  <w:rFonts w:ascii="Arial" w:hAnsi="Arial" w:eastAsia="Heiti TC"/>
                  <w:color w:val="225378"/>
                  <w:sz w:val="19"/>
                </w:rPr>
                <w:t>雨潤食品</w:t>
              </w:r>
            </w:hyperlink>
            <w:r>
              <w:rPr>
                <w:rFonts w:ascii="Arial" w:hAnsi="Arial" w:eastAsia="Heiti TC"/>
                <w:b w:val="0"/>
                <w:color w:val="171717"/>
                <w:sz w:val="19"/>
              </w:rPr>
              <w:br/>
              <w:t>01068  港股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下游參照</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主要屠宰及加工肉品，養殖並非核心。</w:t>
            </w:r>
          </w:p>
        </w:tc>
      </w:tr>
    </w:tbl>
    <w:p>
      <w:pPr>
        <w:spacing w:before="80" w:after="100"/>
      </w:pPr>
      <w:r>
        <w:rPr>
          <w:rFonts w:ascii="Arial" w:hAnsi="Arial" w:eastAsia="Heiti TC"/>
          <w:color w:val="59636C"/>
          <w:sz w:val="17"/>
        </w:rPr>
        <w:t>不把只做禽類、乳業或飼料的公司列為直接養豬同業。</w:t>
      </w:r>
    </w:p>
    <w:p>
      <w:pPr>
        <w:spacing w:after="140"/>
      </w:pPr>
      <w:r>
        <w:rPr>
          <w:rFonts w:ascii="Arial" w:hAnsi="Arial" w:eastAsia="Heiti TC"/>
          <w:b/>
          <w:color w:val="59636C"/>
          <w:sz w:val="17"/>
        </w:rPr>
        <w:t xml:space="preserve">其他市場參照  </w:t>
      </w:r>
      <w:hyperlink r:id="rId64">
        <w:r>
          <w:rPr>
            <w:rFonts w:ascii="Arial" w:hAnsi="Arial" w:eastAsia="Heiti TC"/>
            <w:color w:val="225378"/>
            <w:sz w:val="17"/>
          </w:rPr>
          <w:t>溫氏股份（深股 300498）</w:t>
        </w:r>
      </w:hyperlink>
    </w:p>
    <w:p>
      <w:pPr>
        <w:pStyle w:val="Heading2"/>
      </w:pPr>
      <w:hyperlink r:id="rId65">
        <w:r>
          <w:rPr>
            <w:rFonts w:ascii="Arial" w:hAnsi="Arial" w:eastAsia="Heiti TC"/>
            <w:color w:val="000000"/>
            <w:sz w:val="25"/>
            <w:b/>
          </w:rPr>
          <w:t>大族數控  03200</w:t>
        </w:r>
      </w:hyperlink>
    </w:p>
    <w:p>
      <w:pPr>
        <w:keepNext/>
        <w:spacing w:after="80"/>
      </w:pPr>
      <w:hyperlink r:id="rId66">
        <w:r>
          <w:rPr>
            <w:rFonts w:ascii="Arial" w:hAnsi="Arial" w:eastAsia="Heiti TC"/>
            <w:color w:val="4D5963"/>
            <w:sz w:val="18"/>
          </w:rPr>
          <w:t>解禁日 2026/08/06</w:t>
        </w:r>
      </w:hyperlink>
      <w:r>
        <w:rPr>
          <w:rFonts w:ascii="Arial" w:hAnsi="Arial" w:eastAsia="Heiti TC"/>
          <w:color w:val="4D5963"/>
          <w:sz w:val="18"/>
        </w:rPr>
        <w:t xml:space="preserve">  ｜  基石投資者 11間</w:t>
      </w:r>
    </w:p>
    <w:p>
      <w:pPr>
        <w:keepNext/>
        <w:spacing w:after="80"/>
      </w:pPr>
      <w:r>
        <w:t>製造用來鑽孔、曝光及加工電路板的機器，客戶是生產 PCB（連接電子零件的電路板）的工廠。</w:t>
      </w:r>
    </w:p>
    <w:p>
      <w:pPr>
        <w:keepNext/>
        <w:spacing w:after="120"/>
      </w:pPr>
      <w:r>
        <w:rPr>
          <w:rFonts w:ascii="Arial" w:hAnsi="Arial" w:eastAsia="Heiti TC"/>
          <w:b/>
          <w:color w:val="106448"/>
          <w:sz w:val="19"/>
        </w:rPr>
        <w:t>芯碁是最直接的港股製程設備同業；鼎泰較適合比較 PCB 客戶及耗材需求。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67">
              <w:r>
                <w:rPr>
                  <w:rFonts w:ascii="Arial" w:hAnsi="Arial" w:eastAsia="Heiti TC"/>
                  <w:color w:val="225378"/>
                  <w:sz w:val="19"/>
                </w:rPr>
                <w:t>芯碁微裝</w:t>
              </w:r>
            </w:hyperlink>
            <w:r>
              <w:rPr>
                <w:rFonts w:ascii="Arial" w:hAnsi="Arial" w:eastAsia="Heiti TC"/>
                <w:b w:val="0"/>
                <w:color w:val="171717"/>
                <w:sz w:val="19"/>
              </w:rPr>
              <w:br/>
              <w:t>09630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同供應 PCB 直接成像及曝光設備；與大族在曝光工序直接重疊。</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68">
              <w:r>
                <w:rPr>
                  <w:rFonts w:ascii="Arial" w:hAnsi="Arial" w:eastAsia="Heiti TC"/>
                  <w:color w:val="225378"/>
                  <w:sz w:val="19"/>
                </w:rPr>
                <w:t>鼎泰高科</w:t>
              </w:r>
            </w:hyperlink>
            <w:r>
              <w:rPr>
                <w:rFonts w:ascii="Arial" w:hAnsi="Arial" w:eastAsia="Heiti TC"/>
                <w:b w:val="0"/>
                <w:color w:val="171717"/>
                <w:sz w:val="19"/>
              </w:rPr>
              <w:br/>
              <w:t>01377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PCB 鑽針、銑刀及數控裝備與相同客戶重疊，但刀具耗材比重較大。</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69">
              <w:r>
                <w:rPr>
                  <w:rFonts w:ascii="Arial" w:hAnsi="Arial" w:eastAsia="Heiti TC"/>
                  <w:color w:val="225378"/>
                  <w:sz w:val="19"/>
                </w:rPr>
                <w:t>ASMPT</w:t>
              </w:r>
            </w:hyperlink>
            <w:r>
              <w:rPr>
                <w:rFonts w:ascii="Arial" w:hAnsi="Arial" w:eastAsia="Heiti TC"/>
                <w:b w:val="0"/>
                <w:color w:val="171717"/>
                <w:sz w:val="19"/>
              </w:rPr>
              <w:br/>
              <w:t>00522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晶片封裝及電子裝配設備，與 PCB 製板的鑽孔、曝光工序不同。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70">
              <w:r>
                <w:rPr>
                  <w:rFonts w:ascii="Arial" w:hAnsi="Arial" w:eastAsia="Heiti TC"/>
                  <w:color w:val="225378"/>
                  <w:sz w:val="19"/>
                </w:rPr>
                <w:t>精技集團</w:t>
              </w:r>
            </w:hyperlink>
            <w:r>
              <w:rPr>
                <w:rFonts w:ascii="Arial" w:hAnsi="Arial" w:eastAsia="Heiti TC"/>
                <w:b w:val="0"/>
                <w:color w:val="171717"/>
                <w:sz w:val="19"/>
              </w:rPr>
              <w:br/>
              <w:t>03302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精密自動化及半導體相關設備，並非 PCB 製板設備專門公司。</w:t>
            </w:r>
          </w:p>
        </w:tc>
      </w:tr>
      <w:tr>
        <w:trPr>
          <w:cantSplit/>
        </w:trPr>
        <w:tc>
          <w:tcPr>
            <w:tcW w:type="dxa" w:w="2304"/>
            <w:vAlign w:val="center"/>
            <w:tcMar>
              <w:top w:w="65" w:type="dxa"/>
              <w:bottom w:w="65" w:type="dxa"/>
              <w:left w:w="100" w:type="dxa"/>
              <w:right w:w="100" w:type="dxa"/>
            </w:tcMar>
            <w:shd w:fill="F5F7F8"/>
          </w:tcPr>
          <w:p>
            <w:pPr>
              <w:keepNext w:val="0"/>
              <w:spacing w:after="0" w:line="259" w:lineRule="auto"/>
            </w:pPr>
            <w:hyperlink r:id="rId71">
              <w:r>
                <w:rPr>
                  <w:rFonts w:ascii="Arial" w:hAnsi="Arial" w:eastAsia="Heiti TC"/>
                  <w:color w:val="225378"/>
                  <w:sz w:val="19"/>
                </w:rPr>
                <w:t>羅博特科</w:t>
              </w:r>
            </w:hyperlink>
            <w:r>
              <w:rPr>
                <w:rFonts w:ascii="Arial" w:hAnsi="Arial" w:eastAsia="Heiti TC"/>
                <w:b w:val="0"/>
                <w:color w:val="171717"/>
                <w:sz w:val="19"/>
              </w:rPr>
              <w:br/>
              <w:t>03757  H股 †</w:t>
            </w:r>
          </w:p>
        </w:tc>
        <w:tc>
          <w:tcPr>
            <w:tcW w:type="dxa" w:w="1238"/>
            <w:vAlign w:val="center"/>
            <w:tcMar>
              <w:top w:w="65" w:type="dxa"/>
              <w:bottom w:w="65" w:type="dxa"/>
              <w:left w:w="100" w:type="dxa"/>
              <w:right w:w="100" w:type="dxa"/>
            </w:tcMar>
            <w:shd w:fill="F5F7F8"/>
          </w:tcPr>
          <w:p>
            <w:pPr>
              <w:keepNext w:val="0"/>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val="0"/>
              <w:spacing w:after="0" w:line="259" w:lineRule="auto"/>
            </w:pPr>
            <w:r>
              <w:rPr>
                <w:rFonts w:ascii="Arial" w:hAnsi="Arial" w:eastAsia="Heiti TC"/>
                <w:b w:val="0"/>
                <w:color w:val="171717"/>
                <w:sz w:val="19"/>
              </w:rPr>
              <w:t>光伏自動化及硅光子裝配測試設備，終端製程不同。</w:t>
            </w:r>
          </w:p>
        </w:tc>
      </w:tr>
    </w:tbl>
    <w:p>
      <w:pPr>
        <w:spacing w:before="80" w:after="100"/>
      </w:pPr>
      <w:r>
        <w:rPr>
          <w:rFonts w:ascii="Arial" w:hAnsi="Arial" w:eastAsia="Heiti TC"/>
          <w:color w:val="59636C"/>
          <w:sz w:val="17"/>
        </w:rPr>
        <w:t>芯碁已以09630在港上市，本版以H股列示。海天國際是注塑機企業，移出主要比較。</w:t>
      </w:r>
    </w:p>
    <w:p>
      <w:pPr>
        <w:spacing w:after="140"/>
      </w:pPr>
      <w:r>
        <w:rPr>
          <w:rFonts w:ascii="Arial" w:hAnsi="Arial" w:eastAsia="Heiti TC"/>
          <w:b/>
          <w:color w:val="59636C"/>
          <w:sz w:val="17"/>
        </w:rPr>
        <w:t xml:space="preserve">其他市場參照  </w:t>
      </w:r>
      <w:hyperlink r:id="rId72">
        <w:r>
          <w:rPr>
            <w:rFonts w:ascii="Arial" w:hAnsi="Arial" w:eastAsia="Heiti TC"/>
            <w:color w:val="225378"/>
            <w:sz w:val="17"/>
          </w:rPr>
          <w:t>東台（台股 4526）</w:t>
        </w:r>
      </w:hyperlink>
    </w:p>
    <w:p>
      <w:pPr>
        <w:pStyle w:val="Heading1"/>
        <w:pageBreakBefore/>
      </w:pPr>
      <w:r>
        <w:t>8月解禁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73">
        <w:r>
          <w:rPr>
            <w:rFonts w:ascii="Arial" w:hAnsi="Arial" w:eastAsia="Heiti TC"/>
            <w:color w:val="000000"/>
            <w:sz w:val="25"/>
            <w:b/>
          </w:rPr>
          <w:t>瀾起科技  06809</w:t>
        </w:r>
      </w:hyperlink>
    </w:p>
    <w:p>
      <w:pPr>
        <w:keepNext/>
        <w:spacing w:after="80"/>
      </w:pPr>
      <w:hyperlink r:id="rId74">
        <w:r>
          <w:rPr>
            <w:rFonts w:ascii="Arial" w:hAnsi="Arial" w:eastAsia="Heiti TC"/>
            <w:color w:val="4D5963"/>
            <w:sz w:val="18"/>
          </w:rPr>
          <w:t>解禁日 2026/08/09</w:t>
        </w:r>
      </w:hyperlink>
      <w:r>
        <w:rPr>
          <w:rFonts w:ascii="Arial" w:hAnsi="Arial" w:eastAsia="Heiti TC"/>
          <w:color w:val="4D5963"/>
          <w:sz w:val="18"/>
        </w:rPr>
        <w:t xml:space="preserve">  ｜  基石投資者 18間</w:t>
      </w:r>
    </w:p>
    <w:p>
      <w:pPr>
        <w:keepNext/>
        <w:spacing w:after="80"/>
      </w:pPr>
      <w:r>
        <w:t>設計讓伺服器處理器與記憶體之間高速、穩定傳送資料的接口晶片，亦提供其他高速互連晶片。</w:t>
      </w:r>
    </w:p>
    <w:p>
      <w:pPr>
        <w:keepNext/>
        <w:spacing w:after="120"/>
      </w:pPr>
      <w:r>
        <w:rPr>
          <w:rFonts w:ascii="Arial" w:hAnsi="Arial" w:eastAsia="Heiti TC"/>
          <w:b/>
          <w:color w:val="106448"/>
          <w:sz w:val="19"/>
        </w:rPr>
        <w:t>港股沒有同樣直接的 DDR 接口比較；曦智只在高速互連方向接近，海外 Rambus 更直接。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75">
              <w:r>
                <w:rPr>
                  <w:rFonts w:ascii="Arial" w:hAnsi="Arial" w:eastAsia="Heiti TC"/>
                  <w:color w:val="225378"/>
                  <w:sz w:val="19"/>
                </w:rPr>
                <w:t>曦智科技</w:t>
              </w:r>
            </w:hyperlink>
            <w:r>
              <w:rPr>
                <w:rFonts w:ascii="Arial" w:hAnsi="Arial" w:eastAsia="Heiti TC"/>
                <w:b w:val="0"/>
                <w:color w:val="171717"/>
                <w:sz w:val="19"/>
              </w:rPr>
              <w:br/>
              <w:t>01879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互連可比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同解決 AI 計算設備間傳輸瓶頸；曦智用光互連，非 DDR 記憶體接口。</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76">
              <w:r>
                <w:rPr>
                  <w:rFonts w:ascii="Arial" w:hAnsi="Arial" w:eastAsia="Heiti TC"/>
                  <w:color w:val="225378"/>
                  <w:sz w:val="19"/>
                </w:rPr>
                <w:t>君正股份</w:t>
              </w:r>
            </w:hyperlink>
            <w:r>
              <w:rPr>
                <w:rFonts w:ascii="Arial" w:hAnsi="Arial" w:eastAsia="Heiti TC"/>
                <w:b w:val="0"/>
                <w:color w:val="171717"/>
                <w:sz w:val="19"/>
              </w:rPr>
              <w:br/>
              <w:t>03223  H股 †</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設計存儲、計算及模擬晶片；存儲晶片負責存資料，接口晶片負責傳資料。</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77">
              <w:r>
                <w:rPr>
                  <w:rFonts w:ascii="Arial" w:hAnsi="Arial" w:eastAsia="Heiti TC"/>
                  <w:color w:val="225378"/>
                  <w:sz w:val="19"/>
                </w:rPr>
                <w:t>兆易創新</w:t>
              </w:r>
            </w:hyperlink>
            <w:r>
              <w:rPr>
                <w:rFonts w:ascii="Arial" w:hAnsi="Arial" w:eastAsia="Heiti TC"/>
                <w:b w:val="0"/>
                <w:color w:val="171717"/>
                <w:sz w:val="19"/>
              </w:rPr>
              <w:br/>
              <w:t>03986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存儲及 MCU 設計商，可看存儲需求，但產品並非記憶體接口。</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78">
              <w:r>
                <w:rPr>
                  <w:rFonts w:ascii="Arial" w:hAnsi="Arial" w:eastAsia="Heiti TC"/>
                  <w:color w:val="225378"/>
                  <w:sz w:val="19"/>
                </w:rPr>
                <w:t>江波龍</w:t>
              </w:r>
            </w:hyperlink>
            <w:r>
              <w:rPr>
                <w:rFonts w:ascii="Arial" w:hAnsi="Arial" w:eastAsia="Heiti TC"/>
                <w:b w:val="0"/>
                <w:color w:val="171717"/>
                <w:sz w:val="19"/>
              </w:rPr>
              <w:br/>
              <w:t>09976  H股 †</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下游參照</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做存儲器及內存條，處於模組與成品層，不能當作接口晶片廠。</w:t>
            </w:r>
          </w:p>
        </w:tc>
      </w:tr>
      <w:tr>
        <w:trPr>
          <w:cantSplit/>
        </w:trPr>
        <w:tc>
          <w:tcPr>
            <w:tcW w:type="dxa" w:w="2304"/>
            <w:vAlign w:val="center"/>
            <w:tcMar>
              <w:top w:w="65" w:type="dxa"/>
              <w:bottom w:w="65" w:type="dxa"/>
              <w:left w:w="100" w:type="dxa"/>
              <w:right w:w="100" w:type="dxa"/>
            </w:tcMar>
            <w:shd w:fill="F5F7F8"/>
          </w:tcPr>
          <w:p>
            <w:pPr>
              <w:keepNext w:val="0"/>
              <w:spacing w:after="0" w:line="259" w:lineRule="auto"/>
            </w:pPr>
            <w:hyperlink r:id="rId79">
              <w:r>
                <w:rPr>
                  <w:rFonts w:ascii="Arial" w:hAnsi="Arial" w:eastAsia="Heiti TC"/>
                  <w:color w:val="225378"/>
                  <w:sz w:val="19"/>
                </w:rPr>
                <w:t>上海復旦</w:t>
              </w:r>
            </w:hyperlink>
            <w:r>
              <w:rPr>
                <w:rFonts w:ascii="Arial" w:hAnsi="Arial" w:eastAsia="Heiti TC"/>
                <w:b w:val="0"/>
                <w:color w:val="171717"/>
                <w:sz w:val="19"/>
              </w:rPr>
              <w:br/>
              <w:t>01385  H股</w:t>
            </w:r>
          </w:p>
        </w:tc>
        <w:tc>
          <w:tcPr>
            <w:tcW w:type="dxa" w:w="1238"/>
            <w:vAlign w:val="center"/>
            <w:tcMar>
              <w:top w:w="65" w:type="dxa"/>
              <w:bottom w:w="65" w:type="dxa"/>
              <w:left w:w="100" w:type="dxa"/>
              <w:right w:w="100" w:type="dxa"/>
            </w:tcMar>
            <w:shd w:fill="F5F7F8"/>
          </w:tcPr>
          <w:p>
            <w:pPr>
              <w:keepNext w:val="0"/>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val="0"/>
              <w:spacing w:after="0" w:line="259" w:lineRule="auto"/>
            </w:pPr>
            <w:r>
              <w:rPr>
                <w:rFonts w:ascii="Arial" w:hAnsi="Arial" w:eastAsia="Heiti TC"/>
                <w:b w:val="0"/>
                <w:color w:val="171717"/>
                <w:sz w:val="19"/>
              </w:rPr>
              <w:t>有存儲及可編程晶片，但不是記憶體接口專門公司。</w:t>
            </w:r>
          </w:p>
        </w:tc>
      </w:tr>
    </w:tbl>
    <w:p>
      <w:pPr>
        <w:spacing w:before="80" w:after="100"/>
      </w:pPr>
      <w:r>
        <w:rPr>
          <w:rFonts w:ascii="Arial" w:hAnsi="Arial" w:eastAsia="Heiti TC"/>
          <w:color w:val="59636C"/>
          <w:sz w:val="17"/>
        </w:rPr>
        <w:t>尚未核實到另一家以 DDR 記憶體接口為核心的港股；存儲器、晶圓代工及接口晶片須分開。</w:t>
      </w:r>
    </w:p>
    <w:p>
      <w:pPr>
        <w:spacing w:after="140"/>
      </w:pPr>
      <w:r>
        <w:rPr>
          <w:rFonts w:ascii="Arial" w:hAnsi="Arial" w:eastAsia="Heiti TC"/>
          <w:b/>
          <w:color w:val="59636C"/>
          <w:sz w:val="17"/>
        </w:rPr>
        <w:t xml:space="preserve">其他市場參照  </w:t>
      </w:r>
      <w:hyperlink r:id="rId80">
        <w:r>
          <w:rPr>
            <w:rFonts w:ascii="Arial" w:hAnsi="Arial" w:eastAsia="Heiti TC"/>
            <w:color w:val="225378"/>
            <w:sz w:val="17"/>
          </w:rPr>
          <w:t>Rambus（美股 RMBS）</w:t>
        </w:r>
      </w:hyperlink>
      <w:r>
        <w:rPr>
          <w:rFonts w:ascii="Arial" w:hAnsi="Arial" w:eastAsia="Heiti TC"/>
          <w:color w:val="59636C"/>
          <w:sz w:val="17"/>
        </w:rPr>
        <w:t>；</w:t>
      </w:r>
      <w:hyperlink r:id="rId81">
        <w:r>
          <w:rPr>
            <w:rFonts w:ascii="Arial" w:hAnsi="Arial" w:eastAsia="Heiti TC"/>
            <w:color w:val="225378"/>
            <w:sz w:val="17"/>
          </w:rPr>
          <w:t>瑞薩電子（日股 6723）</w:t>
        </w:r>
      </w:hyperlink>
      <w:r>
        <w:rPr>
          <w:rFonts w:ascii="Arial" w:hAnsi="Arial" w:eastAsia="Heiti TC"/>
          <w:color w:val="59636C"/>
          <w:sz w:val="17"/>
        </w:rPr>
        <w:t>；</w:t>
      </w:r>
      <w:hyperlink r:id="rId82">
        <w:r>
          <w:rPr>
            <w:rFonts w:ascii="Arial" w:hAnsi="Arial" w:eastAsia="Heiti TC"/>
            <w:color w:val="225378"/>
            <w:sz w:val="17"/>
          </w:rPr>
          <w:t>Astera Labs（美股 ALAB）</w:t>
        </w:r>
      </w:hyperlink>
    </w:p>
    <w:p>
      <w:pPr>
        <w:pStyle w:val="Heading1"/>
        <w:pageBreakBefore/>
      </w:pPr>
      <w:r>
        <w:t>8月解禁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83">
        <w:r>
          <w:rPr>
            <w:rFonts w:ascii="Arial" w:hAnsi="Arial" w:eastAsia="Heiti TC"/>
            <w:color w:val="000000"/>
            <w:sz w:val="25"/>
            <w:b/>
          </w:rPr>
          <w:t>愛芯元智  00600</w:t>
        </w:r>
      </w:hyperlink>
    </w:p>
    <w:p>
      <w:pPr>
        <w:keepNext/>
        <w:spacing w:after="80"/>
      </w:pPr>
      <w:hyperlink r:id="rId84">
        <w:r>
          <w:rPr>
            <w:rFonts w:ascii="Arial" w:hAnsi="Arial" w:eastAsia="Heiti TC"/>
            <w:color w:val="4D5963"/>
            <w:sz w:val="18"/>
          </w:rPr>
          <w:t>解禁日 2026/08/10</w:t>
        </w:r>
      </w:hyperlink>
      <w:r>
        <w:rPr>
          <w:rFonts w:ascii="Arial" w:hAnsi="Arial" w:eastAsia="Heiti TC"/>
          <w:color w:val="4D5963"/>
          <w:sz w:val="18"/>
        </w:rPr>
        <w:t xml:space="preserve">  ｜  基石投資者 16間</w:t>
      </w:r>
    </w:p>
    <w:p>
      <w:pPr>
        <w:keepNext/>
        <w:spacing w:after="80"/>
      </w:pPr>
      <w:r>
        <w:t>設計讓攝像頭、汽車及其他終端設備在本機辨認影像、運行 AI 的晶片，協助設備即時理解周圍環境。</w:t>
      </w:r>
    </w:p>
    <w:p>
      <w:pPr>
        <w:keepNext/>
        <w:spacing w:after="120"/>
      </w:pPr>
      <w:r>
        <w:rPr>
          <w:rFonts w:ascii="Arial" w:hAnsi="Arial" w:eastAsia="Heiti TC"/>
          <w:b/>
          <w:color w:val="106448"/>
          <w:sz w:val="19"/>
        </w:rPr>
        <w:t>君正在智能視頻端側計算較近；地平線、黑芝麻主要比較汽車部分。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76">
              <w:r>
                <w:rPr>
                  <w:rFonts w:ascii="Arial" w:hAnsi="Arial" w:eastAsia="Heiti TC"/>
                  <w:color w:val="225378"/>
                  <w:sz w:val="19"/>
                </w:rPr>
                <w:t>君正股份</w:t>
              </w:r>
            </w:hyperlink>
            <w:r>
              <w:rPr>
                <w:rFonts w:ascii="Arial" w:hAnsi="Arial" w:eastAsia="Heiti TC"/>
                <w:b w:val="0"/>
                <w:color w:val="171717"/>
                <w:sz w:val="19"/>
              </w:rPr>
              <w:br/>
              <w:t>03223  H股 †</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低功耗計算及智能視頻晶片重疊，但存儲產品亦佔重要位置。</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85">
              <w:r>
                <w:rPr>
                  <w:rFonts w:ascii="Arial" w:hAnsi="Arial" w:eastAsia="Heiti TC"/>
                  <w:color w:val="225378"/>
                  <w:sz w:val="19"/>
                </w:rPr>
                <w:t>地平線機器人</w:t>
              </w:r>
            </w:hyperlink>
            <w:r>
              <w:rPr>
                <w:rFonts w:ascii="Arial" w:hAnsi="Arial" w:eastAsia="Heiti TC"/>
                <w:b w:val="0"/>
                <w:color w:val="171717"/>
                <w:sz w:val="19"/>
              </w:rPr>
              <w:br/>
              <w:t>09660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AI 計算晶片及軟件直接相關，主要集中汽車輔助駕駛。</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86">
              <w:r>
                <w:rPr>
                  <w:rFonts w:ascii="Arial" w:hAnsi="Arial" w:eastAsia="Heiti TC"/>
                  <w:color w:val="225378"/>
                  <w:sz w:val="19"/>
                </w:rPr>
                <w:t>黑芝麻智能</w:t>
              </w:r>
            </w:hyperlink>
            <w:r>
              <w:rPr>
                <w:rFonts w:ascii="Arial" w:hAnsi="Arial" w:eastAsia="Heiti TC"/>
                <w:b w:val="0"/>
                <w:color w:val="171717"/>
                <w:sz w:val="19"/>
              </w:rPr>
              <w:br/>
              <w:t>02533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汽車視覺與 AI 計算晶片重疊，汽車業務比重更高。</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87">
              <w:r>
                <w:rPr>
                  <w:rFonts w:ascii="Arial" w:hAnsi="Arial" w:eastAsia="Heiti TC"/>
                  <w:color w:val="225378"/>
                  <w:sz w:val="19"/>
                </w:rPr>
                <w:t>奕斯偉計算</w:t>
              </w:r>
            </w:hyperlink>
            <w:r>
              <w:rPr>
                <w:rFonts w:ascii="Arial" w:hAnsi="Arial" w:eastAsia="Heiti TC"/>
                <w:b w:val="0"/>
                <w:color w:val="171717"/>
                <w:sz w:val="19"/>
              </w:rPr>
              <w:br/>
              <w:t>01256  H股 †</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有端側 AI 計算及多媒體晶片，另有顯示及連接晶片。</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88">
              <w:r>
                <w:rPr>
                  <w:rFonts w:ascii="Arial" w:hAnsi="Arial" w:eastAsia="Heiti TC"/>
                  <w:color w:val="225378"/>
                  <w:sz w:val="19"/>
                </w:rPr>
                <w:t>豪威集團</w:t>
              </w:r>
            </w:hyperlink>
            <w:r>
              <w:rPr>
                <w:rFonts w:ascii="Arial" w:hAnsi="Arial" w:eastAsia="Heiti TC"/>
                <w:b w:val="0"/>
                <w:color w:val="171717"/>
                <w:sz w:val="19"/>
              </w:rPr>
              <w:br/>
              <w:t>00501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上游參照</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影像傳感器把光轉成影像；愛芯偏處理和理解影像，兩者功能不同。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89">
              <w:r>
                <w:rPr>
                  <w:rFonts w:ascii="Arial" w:hAnsi="Arial" w:eastAsia="Heiti TC"/>
                  <w:color w:val="225378"/>
                  <w:sz w:val="19"/>
                </w:rPr>
                <w:t>壁仞科技</w:t>
              </w:r>
            </w:hyperlink>
            <w:r>
              <w:rPr>
                <w:rFonts w:ascii="Arial" w:hAnsi="Arial" w:eastAsia="Heiti TC"/>
                <w:b w:val="0"/>
                <w:color w:val="171717"/>
                <w:sz w:val="19"/>
              </w:rPr>
              <w:br/>
              <w:t>06082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AI 晶片但以數據中心計算為主，功耗與客戶不同。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90">
              <w:r>
                <w:rPr>
                  <w:rFonts w:ascii="Arial" w:hAnsi="Arial" w:eastAsia="Heiti TC"/>
                  <w:color w:val="225378"/>
                  <w:sz w:val="19"/>
                </w:rPr>
                <w:t>天數智芯</w:t>
              </w:r>
            </w:hyperlink>
            <w:r>
              <w:rPr>
                <w:rFonts w:ascii="Arial" w:hAnsi="Arial" w:eastAsia="Heiti TC"/>
                <w:b w:val="0"/>
                <w:color w:val="171717"/>
                <w:sz w:val="19"/>
              </w:rPr>
              <w:br/>
              <w:t>09903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通用 GPU 用於訓練及推理，非低功耗攝像頭晶片。</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91">
              <w:r>
                <w:rPr>
                  <w:rFonts w:ascii="Arial" w:hAnsi="Arial" w:eastAsia="Heiti TC"/>
                  <w:color w:val="225378"/>
                  <w:sz w:val="19"/>
                </w:rPr>
                <w:t>海清智元</w:t>
              </w:r>
            </w:hyperlink>
            <w:r>
              <w:rPr>
                <w:rFonts w:ascii="Arial" w:hAnsi="Arial" w:eastAsia="Heiti TC"/>
                <w:b w:val="0"/>
                <w:color w:val="171717"/>
                <w:sz w:val="19"/>
              </w:rPr>
              <w:br/>
              <w:t>01392  H股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下游參照</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把多光譜感知與端側 AI 做成模組及終端，非同類晶片供應商。</w:t>
            </w:r>
          </w:p>
        </w:tc>
      </w:tr>
    </w:tbl>
    <w:p>
      <w:pPr>
        <w:spacing w:before="80" w:after="100"/>
      </w:pPr>
      <w:r>
        <w:rPr>
          <w:rFonts w:ascii="Arial" w:hAnsi="Arial" w:eastAsia="Heiti TC"/>
          <w:color w:val="59636C"/>
          <w:sz w:val="17"/>
        </w:rPr>
        <w:t>晶晨、瑞芯微等不能在未確認香港上市前算作港股；圖像傳感器與影像 AI 處理器不混為一談。</w:t>
      </w:r>
    </w:p>
    <w:p>
      <w:pPr>
        <w:spacing w:after="140"/>
      </w:pPr>
      <w:r>
        <w:rPr>
          <w:rFonts w:ascii="Arial" w:hAnsi="Arial" w:eastAsia="Heiti TC"/>
          <w:b/>
          <w:color w:val="59636C"/>
          <w:sz w:val="17"/>
        </w:rPr>
        <w:t xml:space="preserve">其他市場參照  </w:t>
      </w:r>
      <w:hyperlink r:id="rId92">
        <w:r>
          <w:rPr>
            <w:rFonts w:ascii="Arial" w:hAnsi="Arial" w:eastAsia="Heiti TC"/>
            <w:color w:val="225378"/>
            <w:sz w:val="17"/>
          </w:rPr>
          <w:t>Ambarella（美股 AMBA）</w:t>
        </w:r>
      </w:hyperlink>
    </w:p>
    <w:p>
      <w:pPr>
        <w:pStyle w:val="Heading1"/>
        <w:pageBreakBefore/>
      </w:pPr>
      <w:r>
        <w:t>8月解禁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93">
        <w:r>
          <w:rPr>
            <w:rFonts w:ascii="Arial" w:hAnsi="Arial" w:eastAsia="Heiti TC"/>
            <w:color w:val="000000"/>
            <w:sz w:val="25"/>
            <w:b/>
          </w:rPr>
          <w:t>先導智能  00470</w:t>
        </w:r>
      </w:hyperlink>
    </w:p>
    <w:p>
      <w:pPr>
        <w:keepNext/>
        <w:spacing w:after="80"/>
      </w:pPr>
      <w:hyperlink r:id="rId94">
        <w:r>
          <w:rPr>
            <w:rFonts w:ascii="Arial" w:hAnsi="Arial" w:eastAsia="Heiti TC"/>
            <w:color w:val="4D5963"/>
            <w:sz w:val="18"/>
          </w:rPr>
          <w:t>解禁日 2026/08/11</w:t>
        </w:r>
      </w:hyperlink>
      <w:r>
        <w:rPr>
          <w:rFonts w:ascii="Arial" w:hAnsi="Arial" w:eastAsia="Heiti TC"/>
          <w:color w:val="4D5963"/>
          <w:sz w:val="18"/>
        </w:rPr>
        <w:t xml:space="preserve">  ｜  基石投資者 10間</w:t>
      </w:r>
    </w:p>
    <w:p>
      <w:pPr>
        <w:keepNext/>
        <w:spacing w:after="80"/>
      </w:pPr>
      <w:r>
        <w:t>為電池廠提供把原材料製成電芯、組裝電池包及測試電池的自動化機器與整條生產線。</w:t>
      </w:r>
    </w:p>
    <w:p>
      <w:pPr>
        <w:keepNext/>
        <w:spacing w:after="120"/>
      </w:pPr>
      <w:r>
        <w:rPr>
          <w:rFonts w:ascii="Arial" w:hAnsi="Arial" w:eastAsia="Heiti TC"/>
          <w:b/>
          <w:color w:val="106448"/>
          <w:sz w:val="19"/>
        </w:rPr>
        <w:t>主要直接競爭者仍在 A 股；港股機器人只作部分工廠自動化參照。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95">
              <w:r>
                <w:rPr>
                  <w:rFonts w:ascii="Arial" w:hAnsi="Arial" w:eastAsia="Heiti TC"/>
                  <w:color w:val="225378"/>
                  <w:sz w:val="19"/>
                </w:rPr>
                <w:t>埃斯頓</w:t>
              </w:r>
            </w:hyperlink>
            <w:r>
              <w:rPr>
                <w:rFonts w:ascii="Arial" w:hAnsi="Arial" w:eastAsia="Heiti TC"/>
                <w:b w:val="0"/>
                <w:color w:val="171717"/>
                <w:sz w:val="19"/>
              </w:rPr>
              <w:br/>
              <w:t>02715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工業機械臂及運動控制，可用於工廠自動化，非鋰電整線供應商。</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96">
              <w:r>
                <w:rPr>
                  <w:rFonts w:ascii="Arial" w:hAnsi="Arial" w:eastAsia="Heiti TC"/>
                  <w:color w:val="225378"/>
                  <w:sz w:val="19"/>
                </w:rPr>
                <w:t>珞石機器人</w:t>
              </w:r>
            </w:hyperlink>
            <w:r>
              <w:rPr>
                <w:rFonts w:ascii="Arial" w:hAnsi="Arial" w:eastAsia="Heiti TC"/>
                <w:b w:val="0"/>
                <w:color w:val="171717"/>
                <w:sz w:val="19"/>
              </w:rPr>
              <w:br/>
              <w:t>03752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工業及協作機械臂，與自動化工序有交集，非電池專用設備。</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97">
              <w:r>
                <w:rPr>
                  <w:rFonts w:ascii="Arial" w:hAnsi="Arial" w:eastAsia="Heiti TC"/>
                  <w:color w:val="225378"/>
                  <w:sz w:val="19"/>
                </w:rPr>
                <w:t>翼菲科技</w:t>
              </w:r>
            </w:hyperlink>
            <w:r>
              <w:rPr>
                <w:rFonts w:ascii="Arial" w:hAnsi="Arial" w:eastAsia="Heiti TC"/>
                <w:b w:val="0"/>
                <w:color w:val="171717"/>
                <w:sz w:val="19"/>
              </w:rPr>
              <w:br/>
              <w:t>06871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工業機器人及裝配、分揀系統，客戶有新能源，電池製程覆蓋較少。</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98">
              <w:r>
                <w:rPr>
                  <w:rFonts w:ascii="Arial" w:hAnsi="Arial" w:eastAsia="Heiti TC"/>
                  <w:color w:val="225378"/>
                  <w:sz w:val="19"/>
                </w:rPr>
                <w:t>越疆</w:t>
              </w:r>
            </w:hyperlink>
            <w:r>
              <w:rPr>
                <w:rFonts w:ascii="Arial" w:hAnsi="Arial" w:eastAsia="Heiti TC"/>
                <w:b w:val="0"/>
                <w:color w:val="171717"/>
                <w:sz w:val="19"/>
              </w:rPr>
              <w:br/>
              <w:t>02432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協作機械臂覆蓋部分裝配工序，沒有同樣的電池整線產品。</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99">
              <w:r>
                <w:rPr>
                  <w:rFonts w:ascii="Arial" w:hAnsi="Arial" w:eastAsia="Heiti TC"/>
                  <w:color w:val="225378"/>
                  <w:sz w:val="19"/>
                </w:rPr>
                <w:t>華沿機器人</w:t>
              </w:r>
            </w:hyperlink>
            <w:r>
              <w:rPr>
                <w:rFonts w:ascii="Arial" w:hAnsi="Arial" w:eastAsia="Heiti TC"/>
                <w:b w:val="0"/>
                <w:color w:val="171717"/>
                <w:sz w:val="19"/>
              </w:rPr>
              <w:br/>
              <w:t>01021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協作機械臂及運動部件，屬通用自動化而非電池專用整線。</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100">
              <w:r>
                <w:rPr>
                  <w:rFonts w:ascii="Arial" w:hAnsi="Arial" w:eastAsia="Heiti TC"/>
                  <w:color w:val="225378"/>
                  <w:sz w:val="19"/>
                </w:rPr>
                <w:t>仙工智能</w:t>
              </w:r>
            </w:hyperlink>
            <w:r>
              <w:rPr>
                <w:rFonts w:ascii="Arial" w:hAnsi="Arial" w:eastAsia="Heiti TC"/>
                <w:b w:val="0"/>
                <w:color w:val="171717"/>
                <w:sz w:val="19"/>
              </w:rPr>
              <w:br/>
              <w:t>06106  H股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移動機器人控制器及廠內搬運系統，可比較物流自動化部分。</w:t>
            </w:r>
          </w:p>
        </w:tc>
      </w:tr>
    </w:tbl>
    <w:p>
      <w:pPr>
        <w:spacing w:before="80" w:after="100"/>
      </w:pPr>
      <w:r>
        <w:rPr>
          <w:rFonts w:ascii="Arial" w:hAnsi="Arial" w:eastAsia="Heiti TC"/>
          <w:color w:val="59636C"/>
          <w:sz w:val="17"/>
        </w:rPr>
        <w:t>本次未核實到另一家產品同樣完整的香港上市鋰電整線設備商；羅博特科的光伏設備不能直接當成鋰電設備。</w:t>
      </w:r>
    </w:p>
    <w:p>
      <w:pPr>
        <w:spacing w:after="140"/>
      </w:pPr>
      <w:r>
        <w:rPr>
          <w:rFonts w:ascii="Arial" w:hAnsi="Arial" w:eastAsia="Heiti TC"/>
          <w:b/>
          <w:color w:val="59636C"/>
          <w:sz w:val="17"/>
        </w:rPr>
        <w:t xml:space="preserve">其他市場參照  </w:t>
      </w:r>
      <w:hyperlink r:id="rId101">
        <w:r>
          <w:rPr>
            <w:rFonts w:ascii="Arial" w:hAnsi="Arial" w:eastAsia="Heiti TC"/>
            <w:color w:val="225378"/>
            <w:sz w:val="17"/>
          </w:rPr>
          <w:t>贏合科技（深股 300457）</w:t>
        </w:r>
      </w:hyperlink>
      <w:r>
        <w:rPr>
          <w:rFonts w:ascii="Arial" w:hAnsi="Arial" w:eastAsia="Heiti TC"/>
          <w:color w:val="59636C"/>
          <w:sz w:val="17"/>
        </w:rPr>
        <w:t>；</w:t>
      </w:r>
      <w:hyperlink r:id="rId102">
        <w:r>
          <w:rPr>
            <w:rFonts w:ascii="Arial" w:hAnsi="Arial" w:eastAsia="Heiti TC"/>
            <w:color w:val="225378"/>
            <w:sz w:val="17"/>
          </w:rPr>
          <w:t>利元亨（滬股 688499）</w:t>
        </w:r>
      </w:hyperlink>
      <w:r>
        <w:rPr>
          <w:rFonts w:ascii="Arial" w:hAnsi="Arial" w:eastAsia="Heiti TC"/>
          <w:color w:val="59636C"/>
          <w:sz w:val="17"/>
        </w:rPr>
        <w:t>；</w:t>
      </w:r>
      <w:hyperlink r:id="rId103">
        <w:r>
          <w:rPr>
            <w:rFonts w:ascii="Arial" w:hAnsi="Arial" w:eastAsia="Heiti TC"/>
            <w:color w:val="225378"/>
            <w:sz w:val="17"/>
          </w:rPr>
          <w:t>杭可科技（滬股 688006）</w:t>
        </w:r>
      </w:hyperlink>
    </w:p>
    <w:p>
      <w:pPr>
        <w:pStyle w:val="Heading2"/>
      </w:pPr>
      <w:hyperlink r:id="rId104">
        <w:r>
          <w:rPr>
            <w:rFonts w:ascii="Arial" w:hAnsi="Arial" w:eastAsia="Heiti TC"/>
            <w:color w:val="000000"/>
            <w:sz w:val="25"/>
            <w:b/>
          </w:rPr>
          <w:t>中慧生物－Ｂ  02627</w:t>
        </w:r>
      </w:hyperlink>
    </w:p>
    <w:p>
      <w:pPr>
        <w:keepNext/>
        <w:spacing w:after="80"/>
      </w:pPr>
      <w:hyperlink r:id="rId105">
        <w:r>
          <w:rPr>
            <w:rFonts w:ascii="Arial" w:hAnsi="Arial" w:eastAsia="Heiti TC"/>
            <w:color w:val="4D5963"/>
            <w:sz w:val="18"/>
          </w:rPr>
          <w:t>解禁日 2026/08/11</w:t>
        </w:r>
      </w:hyperlink>
      <w:r>
        <w:rPr>
          <w:rFonts w:ascii="Arial" w:hAnsi="Arial" w:eastAsia="Heiti TC"/>
          <w:color w:val="4D5963"/>
          <w:sz w:val="18"/>
        </w:rPr>
        <w:t xml:space="preserve">  ｜  大股東 38個</w:t>
      </w:r>
    </w:p>
    <w:p>
      <w:pPr>
        <w:keepNext/>
        <w:spacing w:after="80"/>
      </w:pPr>
      <w:r>
        <w:t>研發、生產及銷售人用疫苗，現有核心產品是預防流感的疫苗，另研發狂犬病等疫苗。</w:t>
      </w:r>
    </w:p>
    <w:p>
      <w:pPr>
        <w:keepNext/>
        <w:spacing w:after="120"/>
      </w:pPr>
      <w:r>
        <w:rPr>
          <w:rFonts w:ascii="Arial" w:hAnsi="Arial" w:eastAsia="Heiti TC"/>
          <w:b/>
          <w:color w:val="106448"/>
          <w:sz w:val="19"/>
        </w:rPr>
        <w:t>港股以三葉草的呼吸道疫苗方向及艾美的疫苗業務較近；以流感單品看，A股華蘭疫苗更直接。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06">
              <w:r>
                <w:rPr>
                  <w:rFonts w:ascii="Arial" w:hAnsi="Arial" w:eastAsia="Heiti TC"/>
                  <w:color w:val="225378"/>
                  <w:sz w:val="19"/>
                </w:rPr>
                <w:t>三葉草生物</w:t>
              </w:r>
            </w:hyperlink>
            <w:r>
              <w:rPr>
                <w:rFonts w:ascii="Arial" w:hAnsi="Arial" w:eastAsia="Heiti TC"/>
                <w:b w:val="0"/>
                <w:color w:val="171717"/>
                <w:sz w:val="19"/>
              </w:rPr>
              <w:br/>
              <w:t>02197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有呼吸道疫苗研發及疫苗商業化布局，產品組合與技術仍不同。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07">
              <w:r>
                <w:rPr>
                  <w:rFonts w:ascii="Arial" w:hAnsi="Arial" w:eastAsia="Heiti TC"/>
                  <w:color w:val="225378"/>
                  <w:sz w:val="19"/>
                </w:rPr>
                <w:t>艾美疫苗</w:t>
              </w:r>
            </w:hyperlink>
            <w:r>
              <w:rPr>
                <w:rFonts w:ascii="Arial" w:hAnsi="Arial" w:eastAsia="Heiti TC"/>
                <w:b w:val="0"/>
                <w:color w:val="171717"/>
                <w:sz w:val="19"/>
              </w:rPr>
              <w:br/>
              <w:t>06660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同研發及生產人用疫苗，狂犬病等產品重疊，組合更廣。</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08">
              <w:r>
                <w:rPr>
                  <w:rFonts w:ascii="Arial" w:hAnsi="Arial" w:eastAsia="Heiti TC"/>
                  <w:color w:val="225378"/>
                  <w:sz w:val="19"/>
                </w:rPr>
                <w:t>康希諾生物</w:t>
              </w:r>
            </w:hyperlink>
            <w:r>
              <w:rPr>
                <w:rFonts w:ascii="Arial" w:hAnsi="Arial" w:eastAsia="Heiti TC"/>
                <w:b w:val="0"/>
                <w:color w:val="171717"/>
                <w:sz w:val="19"/>
              </w:rPr>
              <w:br/>
              <w:t>06185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創新疫苗研發製造，腦膜炎等產品及技術路線不同。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09">
              <w:r>
                <w:rPr>
                  <w:rFonts w:ascii="Arial" w:hAnsi="Arial" w:eastAsia="Heiti TC"/>
                  <w:color w:val="225378"/>
                  <w:sz w:val="19"/>
                </w:rPr>
                <w:t>瑞科生物</w:t>
              </w:r>
            </w:hyperlink>
            <w:r>
              <w:rPr>
                <w:rFonts w:ascii="Arial" w:hAnsi="Arial" w:eastAsia="Heiti TC"/>
                <w:b w:val="0"/>
                <w:color w:val="171717"/>
                <w:sz w:val="19"/>
              </w:rPr>
              <w:br/>
              <w:t>02179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HPV及帶狀皰疹疫苗為重點，接種人群與中慧的流感產品不同。</w:t>
            </w:r>
          </w:p>
        </w:tc>
      </w:tr>
      <w:tr>
        <w:trPr>
          <w:cantSplit/>
        </w:trPr>
        <w:tc>
          <w:tcPr>
            <w:tcW w:type="dxa" w:w="2304"/>
            <w:vAlign w:val="center"/>
            <w:tcMar>
              <w:top w:w="65" w:type="dxa"/>
              <w:bottom w:w="65" w:type="dxa"/>
              <w:left w:w="100" w:type="dxa"/>
              <w:right w:w="100" w:type="dxa"/>
            </w:tcMar>
            <w:shd w:fill="F5F7F8"/>
          </w:tcPr>
          <w:p>
            <w:pPr>
              <w:keepNext w:val="0"/>
              <w:spacing w:after="0" w:line="259" w:lineRule="auto"/>
            </w:pPr>
            <w:hyperlink r:id="rId110">
              <w:r>
                <w:rPr>
                  <w:rFonts w:ascii="Arial" w:hAnsi="Arial" w:eastAsia="Heiti TC"/>
                  <w:color w:val="225378"/>
                  <w:sz w:val="19"/>
                </w:rPr>
                <w:t>綠竹生物</w:t>
              </w:r>
            </w:hyperlink>
            <w:r>
              <w:rPr>
                <w:rFonts w:ascii="Arial" w:hAnsi="Arial" w:eastAsia="Heiti TC"/>
                <w:b w:val="0"/>
                <w:color w:val="171717"/>
                <w:sz w:val="19"/>
              </w:rPr>
              <w:br/>
              <w:t>02480  H股</w:t>
            </w:r>
          </w:p>
        </w:tc>
        <w:tc>
          <w:tcPr>
            <w:tcW w:type="dxa" w:w="1238"/>
            <w:vAlign w:val="center"/>
            <w:tcMar>
              <w:top w:w="65" w:type="dxa"/>
              <w:bottom w:w="65" w:type="dxa"/>
              <w:left w:w="100" w:type="dxa"/>
              <w:right w:w="100" w:type="dxa"/>
            </w:tcMar>
            <w:shd w:fill="F5F7F8"/>
          </w:tcPr>
          <w:p>
            <w:pPr>
              <w:keepNext w:val="0"/>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val="0"/>
              <w:spacing w:after="0" w:line="259" w:lineRule="auto"/>
            </w:pPr>
            <w:r>
              <w:rPr>
                <w:rFonts w:ascii="Arial" w:hAnsi="Arial" w:eastAsia="Heiti TC"/>
                <w:b w:val="0"/>
                <w:color w:val="171717"/>
                <w:sz w:val="19"/>
              </w:rPr>
              <w:t>核心偏帶狀皰疹疫苗，研發階段及接種需求不同。</w:t>
            </w:r>
          </w:p>
        </w:tc>
      </w:tr>
    </w:tbl>
    <w:p>
      <w:pPr>
        <w:spacing w:before="80" w:after="100"/>
      </w:pPr>
      <w:r>
        <w:rPr>
          <w:rFonts w:ascii="Arial" w:hAnsi="Arial" w:eastAsia="Heiti TC"/>
          <w:color w:val="59636C"/>
          <w:sz w:val="17"/>
        </w:rPr>
        <w:t>江西生物06915主要做抗血清及被動免疫，不等同主動免疫疫苗，未列為直接同業。</w:t>
      </w:r>
    </w:p>
    <w:p>
      <w:pPr>
        <w:spacing w:after="140"/>
      </w:pPr>
      <w:r>
        <w:rPr>
          <w:rFonts w:ascii="Arial" w:hAnsi="Arial" w:eastAsia="Heiti TC"/>
          <w:b/>
          <w:color w:val="59636C"/>
          <w:sz w:val="17"/>
        </w:rPr>
        <w:t xml:space="preserve">其他市場參照  </w:t>
      </w:r>
      <w:hyperlink r:id="rId111">
        <w:r>
          <w:rPr>
            <w:rFonts w:ascii="Arial" w:hAnsi="Arial" w:eastAsia="Heiti TC"/>
            <w:color w:val="225378"/>
            <w:sz w:val="17"/>
          </w:rPr>
          <w:t>華蘭疫苗（深股 301207）</w:t>
        </w:r>
      </w:hyperlink>
    </w:p>
    <w:p>
      <w:pPr>
        <w:pStyle w:val="Heading1"/>
        <w:pageBreakBefore/>
      </w:pPr>
      <w:r>
        <w:t>8月解禁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112">
        <w:r>
          <w:rPr>
            <w:rFonts w:ascii="Arial" w:hAnsi="Arial" w:eastAsia="Heiti TC"/>
            <w:color w:val="000000"/>
            <w:sz w:val="25"/>
            <w:b/>
          </w:rPr>
          <w:t>海致科技集團  02706</w:t>
        </w:r>
      </w:hyperlink>
    </w:p>
    <w:p>
      <w:pPr>
        <w:keepNext/>
        <w:spacing w:after="80"/>
      </w:pPr>
      <w:hyperlink r:id="rId113">
        <w:r>
          <w:rPr>
            <w:rFonts w:ascii="Arial" w:hAnsi="Arial" w:eastAsia="Heiti TC"/>
            <w:color w:val="4D5963"/>
            <w:sz w:val="18"/>
          </w:rPr>
          <w:t>解禁日 2026/08/13</w:t>
        </w:r>
      </w:hyperlink>
      <w:r>
        <w:rPr>
          <w:rFonts w:ascii="Arial" w:hAnsi="Arial" w:eastAsia="Heiti TC"/>
          <w:color w:val="4D5963"/>
          <w:sz w:val="18"/>
        </w:rPr>
        <w:t xml:space="preserve">  ｜  基石投資者 2間</w:t>
      </w:r>
    </w:p>
    <w:p>
      <w:pPr>
        <w:keepNext/>
        <w:spacing w:after="80"/>
      </w:pPr>
      <w:r>
        <w:t>把企業內的人物、交易和設備等資料連成「關係圖」，再用軟件與 AI 協助查風險、找關聯及作決策。</w:t>
      </w:r>
    </w:p>
    <w:p>
      <w:pPr>
        <w:keepNext/>
        <w:spacing w:after="120"/>
      </w:pPr>
      <w:r>
        <w:rPr>
          <w:rFonts w:ascii="Arial" w:hAnsi="Arial" w:eastAsia="Heiti TC"/>
          <w:b/>
          <w:color w:val="106448"/>
          <w:sz w:val="19"/>
        </w:rPr>
        <w:t>圖數據庫看星環；知識圖譜及決策應用看明略，中科聞歌及滴普亦比泛AI公司更接近。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14">
              <w:r>
                <w:rPr>
                  <w:rFonts w:ascii="Arial" w:hAnsi="Arial" w:eastAsia="Heiti TC"/>
                  <w:color w:val="225378"/>
                  <w:sz w:val="19"/>
                </w:rPr>
                <w:t>星環科技</w:t>
              </w:r>
            </w:hyperlink>
            <w:r>
              <w:rPr>
                <w:rFonts w:ascii="Arial" w:hAnsi="Arial" w:eastAsia="Heiti TC"/>
                <w:b w:val="0"/>
                <w:color w:val="171717"/>
                <w:sz w:val="19"/>
              </w:rPr>
              <w:br/>
              <w:t>06727  H股 †</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同有圖數據庫及企業數據軟件；星環亦供應其他類型數據庫。</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15">
              <w:r>
                <w:rPr>
                  <w:rFonts w:ascii="Arial" w:hAnsi="Arial" w:eastAsia="Heiti TC"/>
                  <w:color w:val="225378"/>
                  <w:sz w:val="19"/>
                </w:rPr>
                <w:t>明略科技</w:t>
              </w:r>
            </w:hyperlink>
            <w:r>
              <w:rPr>
                <w:rFonts w:ascii="Arial" w:hAnsi="Arial" w:eastAsia="Heiti TC"/>
                <w:b w:val="0"/>
                <w:color w:val="171717"/>
                <w:sz w:val="19"/>
              </w:rPr>
              <w:br/>
              <w:t>02718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知識圖譜、企業數據及決策 AI 重疊，營銷等應用比重不同。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16">
              <w:r>
                <w:rPr>
                  <w:rFonts w:ascii="Arial" w:hAnsi="Arial" w:eastAsia="Heiti TC"/>
                  <w:color w:val="225378"/>
                  <w:sz w:val="19"/>
                </w:rPr>
                <w:t>滴普科技</w:t>
              </w:r>
            </w:hyperlink>
            <w:r>
              <w:rPr>
                <w:rFonts w:ascii="Arial" w:hAnsi="Arial" w:eastAsia="Heiti TC"/>
                <w:b w:val="0"/>
                <w:color w:val="171717"/>
                <w:sz w:val="19"/>
              </w:rPr>
              <w:br/>
              <w:t>01384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企業數據處理與 AI 平台重疊，但不專注圖數據庫。</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17">
              <w:r>
                <w:rPr>
                  <w:rFonts w:ascii="Arial" w:hAnsi="Arial" w:eastAsia="Heiti TC"/>
                  <w:color w:val="225378"/>
                  <w:sz w:val="19"/>
                </w:rPr>
                <w:t>中科聞歌</w:t>
              </w:r>
            </w:hyperlink>
            <w:r>
              <w:rPr>
                <w:rFonts w:ascii="Arial" w:hAnsi="Arial" w:eastAsia="Heiti TC"/>
                <w:b w:val="0"/>
                <w:color w:val="171717"/>
                <w:sz w:val="19"/>
              </w:rPr>
              <w:br/>
              <w:t>01956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數據治理、知識管理與 AI 輔助決策，客戶及技術組合不同。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18">
              <w:r>
                <w:rPr>
                  <w:rFonts w:ascii="Arial" w:hAnsi="Arial" w:eastAsia="Heiti TC"/>
                  <w:color w:val="225378"/>
                  <w:sz w:val="19"/>
                </w:rPr>
                <w:t>迅策</w:t>
              </w:r>
            </w:hyperlink>
            <w:r>
              <w:rPr>
                <w:rFonts w:ascii="Arial" w:hAnsi="Arial" w:eastAsia="Heiti TC"/>
                <w:b w:val="0"/>
                <w:color w:val="171717"/>
                <w:sz w:val="19"/>
              </w:rPr>
              <w:br/>
              <w:t>03317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實時數據處理及分析，較偏資產管理與企業數據服務。</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19">
              <w:r>
                <w:rPr>
                  <w:rFonts w:ascii="Arial" w:hAnsi="Arial" w:eastAsia="Heiti TC"/>
                  <w:color w:val="225378"/>
                  <w:sz w:val="19"/>
                </w:rPr>
                <w:t>範式智能</w:t>
              </w:r>
            </w:hyperlink>
            <w:r>
              <w:rPr>
                <w:rFonts w:ascii="Arial" w:hAnsi="Arial" w:eastAsia="Heiti TC"/>
                <w:b w:val="0"/>
                <w:color w:val="171717"/>
                <w:sz w:val="19"/>
              </w:rPr>
              <w:br/>
              <w:t>06682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向企業提供 AI 平台，不以圖數據庫為主要特色。</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20">
              <w:r>
                <w:rPr>
                  <w:rFonts w:ascii="Arial" w:hAnsi="Arial" w:eastAsia="Heiti TC"/>
                  <w:color w:val="225378"/>
                  <w:sz w:val="19"/>
                </w:rPr>
                <w:t>創新奇智</w:t>
              </w:r>
            </w:hyperlink>
            <w:r>
              <w:rPr>
                <w:rFonts w:ascii="Arial" w:hAnsi="Arial" w:eastAsia="Heiti TC"/>
                <w:b w:val="0"/>
                <w:color w:val="171717"/>
                <w:sz w:val="19"/>
              </w:rPr>
              <w:br/>
              <w:t>02121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企業 AI 平台及解決方案，製造業應用比重較高。</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21">
              <w:r>
                <w:rPr>
                  <w:rFonts w:ascii="Arial" w:hAnsi="Arial" w:eastAsia="Heiti TC"/>
                  <w:color w:val="225378"/>
                  <w:sz w:val="19"/>
                </w:rPr>
                <w:t>百融智能</w:t>
              </w:r>
            </w:hyperlink>
            <w:r>
              <w:rPr>
                <w:rFonts w:ascii="Arial" w:hAnsi="Arial" w:eastAsia="Heiti TC"/>
                <w:b w:val="0"/>
                <w:color w:val="171717"/>
                <w:sz w:val="19"/>
              </w:rPr>
              <w:br/>
              <w:t>06608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企業 AI 與風險、營銷服務重疊，金融客戶及交易服務比重不同。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22">
              <w:r>
                <w:rPr>
                  <w:rFonts w:ascii="Arial" w:hAnsi="Arial" w:eastAsia="Heiti TC"/>
                  <w:color w:val="225378"/>
                  <w:sz w:val="19"/>
                </w:rPr>
                <w:t>雲知聲</w:t>
              </w:r>
            </w:hyperlink>
            <w:r>
              <w:rPr>
                <w:rFonts w:ascii="Arial" w:hAnsi="Arial" w:eastAsia="Heiti TC"/>
                <w:b w:val="0"/>
                <w:color w:val="171717"/>
                <w:sz w:val="19"/>
              </w:rPr>
              <w:br/>
              <w:t>09678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企業知識及 AI 應用，較偏語音、醫療與人機互動。</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23">
              <w:r>
                <w:rPr>
                  <w:rFonts w:ascii="Arial" w:hAnsi="Arial" w:eastAsia="Heiti TC"/>
                  <w:color w:val="225378"/>
                  <w:sz w:val="19"/>
                </w:rPr>
                <w:t>極視角</w:t>
              </w:r>
            </w:hyperlink>
            <w:r>
              <w:rPr>
                <w:rFonts w:ascii="Arial" w:hAnsi="Arial" w:eastAsia="Heiti TC"/>
                <w:b w:val="0"/>
                <w:color w:val="171717"/>
                <w:sz w:val="19"/>
              </w:rPr>
              <w:br/>
              <w:t>06636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以計算機視覺算法平台為核心，非圖數據庫。</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24">
              <w:r>
                <w:rPr>
                  <w:rFonts w:ascii="Arial" w:hAnsi="Arial" w:eastAsia="Heiti TC"/>
                  <w:color w:val="225378"/>
                  <w:sz w:val="19"/>
                </w:rPr>
                <w:t>深演智能</w:t>
              </w:r>
            </w:hyperlink>
            <w:r>
              <w:rPr>
                <w:rFonts w:ascii="Arial" w:hAnsi="Arial" w:eastAsia="Heiti TC"/>
                <w:b w:val="0"/>
                <w:color w:val="171717"/>
                <w:sz w:val="19"/>
              </w:rPr>
              <w:br/>
              <w:t>02723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AI 驅動營銷及客戶數據分析，場景較窄。</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125">
              <w:r>
                <w:rPr>
                  <w:rFonts w:ascii="Arial" w:hAnsi="Arial" w:eastAsia="Heiti TC"/>
                  <w:color w:val="225378"/>
                  <w:sz w:val="19"/>
                </w:rPr>
                <w:t>商湯</w:t>
              </w:r>
            </w:hyperlink>
            <w:r>
              <w:rPr>
                <w:rFonts w:ascii="Arial" w:hAnsi="Arial" w:eastAsia="Heiti TC"/>
                <w:b w:val="0"/>
                <w:color w:val="171717"/>
                <w:sz w:val="19"/>
              </w:rPr>
              <w:br/>
              <w:t>00020  港股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生成式與視覺 AI，企業需求相關，圖數據庫非核心。</w:t>
            </w:r>
          </w:p>
        </w:tc>
      </w:tr>
    </w:tbl>
    <w:p>
      <w:pPr>
        <w:spacing w:before="80" w:after="100"/>
      </w:pPr>
      <w:r>
        <w:rPr>
          <w:rFonts w:ascii="Arial" w:hAnsi="Arial" w:eastAsia="Heiti TC"/>
          <w:color w:val="59636C"/>
          <w:sz w:val="17"/>
        </w:rPr>
        <w:t>數據庫、企業AI應用及基礎大模型屬不同環節；泛雲計算、IT外包及所有大模型公司不自動列入。</w:t>
      </w:r>
    </w:p>
    <w:p>
      <w:pPr>
        <w:spacing w:after="140"/>
      </w:pPr>
      <w:r>
        <w:rPr>
          <w:rFonts w:ascii="Arial" w:hAnsi="Arial" w:eastAsia="Heiti TC"/>
          <w:b/>
          <w:color w:val="59636C"/>
          <w:sz w:val="17"/>
        </w:rPr>
        <w:t xml:space="preserve">其他市場參照  </w:t>
      </w:r>
      <w:hyperlink r:id="rId126">
        <w:r>
          <w:rPr>
            <w:rFonts w:ascii="Arial" w:hAnsi="Arial" w:eastAsia="Heiti TC"/>
            <w:color w:val="225378"/>
            <w:sz w:val="17"/>
          </w:rPr>
          <w:t>拓爾思（深股 300229）</w:t>
        </w:r>
      </w:hyperlink>
    </w:p>
    <w:p>
      <w:pPr>
        <w:pStyle w:val="Heading1"/>
        <w:pageBreakBefore/>
      </w:pPr>
      <w:r>
        <w:t>8月解禁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127">
        <w:r>
          <w:rPr>
            <w:rFonts w:ascii="Arial" w:hAnsi="Arial" w:eastAsia="Heiti TC"/>
            <w:color w:val="000000"/>
            <w:sz w:val="25"/>
            <w:b/>
          </w:rPr>
          <w:t>沃爾核材  09981</w:t>
        </w:r>
      </w:hyperlink>
    </w:p>
    <w:p>
      <w:pPr>
        <w:keepNext/>
        <w:spacing w:after="80"/>
      </w:pPr>
      <w:hyperlink r:id="rId128">
        <w:r>
          <w:rPr>
            <w:rFonts w:ascii="Arial" w:hAnsi="Arial" w:eastAsia="Heiti TC"/>
            <w:color w:val="4D5963"/>
            <w:sz w:val="18"/>
          </w:rPr>
          <w:t>解禁日 2026/08/13</w:t>
        </w:r>
      </w:hyperlink>
      <w:r>
        <w:rPr>
          <w:rFonts w:ascii="Arial" w:hAnsi="Arial" w:eastAsia="Heiti TC"/>
          <w:color w:val="4D5963"/>
          <w:sz w:val="18"/>
        </w:rPr>
        <w:t xml:space="preserve">  ｜  基石投資者 16間</w:t>
      </w:r>
    </w:p>
    <w:p>
      <w:pPr>
        <w:keepNext/>
        <w:spacing w:after="80"/>
      </w:pPr>
      <w:r>
        <w:t>生產保護電線和電子零件的熱縮絕緣材料，亦供應高速通信線纜及新能源汽車相關電氣產品。</w:t>
      </w:r>
    </w:p>
    <w:p>
      <w:pPr>
        <w:keepNext/>
        <w:spacing w:after="120"/>
      </w:pPr>
      <w:r>
        <w:rPr>
          <w:rFonts w:ascii="Arial" w:hAnsi="Arial" w:eastAsia="Heiti TC"/>
          <w:b/>
          <w:color w:val="106448"/>
          <w:sz w:val="19"/>
        </w:rPr>
        <w:t>匯聚最接近高速線纜部分；立訊及鴻騰次之，不宜用它們代表整個熱縮材料業務。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29">
              <w:r>
                <w:rPr>
                  <w:rFonts w:ascii="Arial" w:hAnsi="Arial" w:eastAsia="Heiti TC"/>
                  <w:color w:val="225378"/>
                  <w:sz w:val="19"/>
                </w:rPr>
                <w:t>匯聚科技</w:t>
              </w:r>
            </w:hyperlink>
            <w:r>
              <w:rPr>
                <w:rFonts w:ascii="Arial" w:hAnsi="Arial" w:eastAsia="Heiti TC"/>
                <w:b w:val="0"/>
                <w:color w:val="171717"/>
                <w:sz w:val="19"/>
              </w:rPr>
              <w:br/>
              <w:t>01729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線纜最近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高速互連線纜直接重疊；另有伺服器及銅絲，沒有相同熱縮材料組合。</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30">
              <w:r>
                <w:rPr>
                  <w:rFonts w:ascii="Arial" w:hAnsi="Arial" w:eastAsia="Heiti TC"/>
                  <w:color w:val="225378"/>
                  <w:sz w:val="19"/>
                </w:rPr>
                <w:t>立訊精密</w:t>
              </w:r>
            </w:hyperlink>
            <w:r>
              <w:rPr>
                <w:rFonts w:ascii="Arial" w:hAnsi="Arial" w:eastAsia="Heiti TC"/>
                <w:b w:val="0"/>
                <w:color w:val="171717"/>
                <w:sz w:val="19"/>
              </w:rPr>
              <w:br/>
              <w:t>02475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線纜較近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高速線纜、連接器與互連組件重疊，消費電子組裝比重較高。</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31">
              <w:r>
                <w:rPr>
                  <w:rFonts w:ascii="Arial" w:hAnsi="Arial" w:eastAsia="Heiti TC"/>
                  <w:color w:val="225378"/>
                  <w:sz w:val="19"/>
                </w:rPr>
                <w:t>FIT HON TENG</w:t>
              </w:r>
            </w:hyperlink>
            <w:r>
              <w:rPr>
                <w:rFonts w:ascii="Arial" w:hAnsi="Arial" w:eastAsia="Heiti TC"/>
                <w:b w:val="0"/>
                <w:color w:val="171717"/>
                <w:sz w:val="19"/>
              </w:rPr>
              <w:br/>
              <w:t>06088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線纜較近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高速連接器、線纜及數據中心互連，與沃爾的高速銅纜部分相關。</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32">
              <w:r>
                <w:rPr>
                  <w:rFonts w:ascii="Arial" w:hAnsi="Arial" w:eastAsia="Heiti TC"/>
                  <w:color w:val="225378"/>
                  <w:sz w:val="19"/>
                </w:rPr>
                <w:t>俊知集團</w:t>
              </w:r>
            </w:hyperlink>
            <w:r>
              <w:rPr>
                <w:rFonts w:ascii="Arial" w:hAnsi="Arial" w:eastAsia="Heiti TC"/>
                <w:b w:val="0"/>
                <w:color w:val="171717"/>
                <w:sz w:val="19"/>
              </w:rPr>
              <w:br/>
              <w:t>01300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射頻饋線、光纜及電力線纜，產品頻段與用途不同。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33">
              <w:r>
                <w:rPr>
                  <w:rFonts w:ascii="Arial" w:hAnsi="Arial" w:eastAsia="Heiti TC"/>
                  <w:color w:val="225378"/>
                  <w:sz w:val="19"/>
                </w:rPr>
                <w:t>長飛光纖光纜</w:t>
              </w:r>
            </w:hyperlink>
            <w:r>
              <w:rPr>
                <w:rFonts w:ascii="Arial" w:hAnsi="Arial" w:eastAsia="Heiti TC"/>
                <w:b w:val="0"/>
                <w:color w:val="171717"/>
                <w:sz w:val="19"/>
              </w:rPr>
              <w:br/>
              <w:t>06869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核心是光纖光纜，與高速銅纜及熱縮絕緣材料不同。</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31">
              <w:r>
                <w:rPr>
                  <w:rFonts w:ascii="Arial" w:hAnsi="Arial" w:eastAsia="Heiti TC"/>
                  <w:color w:val="225378"/>
                  <w:sz w:val="19"/>
                </w:rPr>
                <w:t>海偉股份</w:t>
              </w:r>
            </w:hyperlink>
            <w:r>
              <w:rPr>
                <w:rFonts w:ascii="Arial" w:hAnsi="Arial" w:eastAsia="Heiti TC"/>
                <w:b w:val="0"/>
                <w:color w:val="171717"/>
                <w:sz w:val="19"/>
              </w:rPr>
              <w:br/>
              <w:t>09609  H股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材料參照</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電容器絕緣薄膜同屬電氣材料，並非熱縮套管。</w:t>
            </w:r>
          </w:p>
        </w:tc>
      </w:tr>
    </w:tbl>
    <w:p>
      <w:pPr>
        <w:spacing w:before="80" w:after="100"/>
      </w:pPr>
      <w:r>
        <w:rPr>
          <w:rFonts w:ascii="Arial" w:hAnsi="Arial" w:eastAsia="Heiti TC"/>
          <w:color w:val="59636C"/>
          <w:sz w:val="17"/>
        </w:rPr>
        <w:t>香港名單主要覆蓋線纜業務；熱縮絕緣材料仍以 TE 等海外供應商更直接。</w:t>
      </w:r>
    </w:p>
    <w:p>
      <w:pPr>
        <w:spacing w:after="140"/>
      </w:pPr>
      <w:r>
        <w:rPr>
          <w:rFonts w:ascii="Arial" w:hAnsi="Arial" w:eastAsia="Heiti TC"/>
          <w:b/>
          <w:color w:val="59636C"/>
          <w:sz w:val="17"/>
        </w:rPr>
        <w:t xml:space="preserve">其他市場參照  </w:t>
      </w:r>
      <w:hyperlink r:id="rId134">
        <w:r>
          <w:rPr>
            <w:rFonts w:ascii="Arial" w:hAnsi="Arial" w:eastAsia="Heiti TC"/>
            <w:color w:val="225378"/>
            <w:sz w:val="17"/>
          </w:rPr>
          <w:t>TE Connectivity（美股 TEL）</w:t>
        </w:r>
      </w:hyperlink>
      <w:r>
        <w:rPr>
          <w:rFonts w:ascii="Arial" w:hAnsi="Arial" w:eastAsia="Heiti TC"/>
          <w:color w:val="59636C"/>
          <w:sz w:val="17"/>
        </w:rPr>
        <w:t>；</w:t>
      </w:r>
      <w:hyperlink r:id="rId135">
        <w:r>
          <w:rPr>
            <w:rFonts w:ascii="Arial" w:hAnsi="Arial" w:eastAsia="Heiti TC"/>
            <w:color w:val="225378"/>
            <w:sz w:val="17"/>
          </w:rPr>
          <w:t>神宇股份（深股 300563）</w:t>
        </w:r>
      </w:hyperlink>
      <w:r>
        <w:rPr>
          <w:rFonts w:ascii="Arial" w:hAnsi="Arial" w:eastAsia="Heiti TC"/>
          <w:color w:val="59636C"/>
          <w:sz w:val="17"/>
        </w:rPr>
        <w:t>；</w:t>
      </w:r>
      <w:hyperlink r:id="rId136">
        <w:r>
          <w:rPr>
            <w:rFonts w:ascii="Arial" w:hAnsi="Arial" w:eastAsia="Heiti TC"/>
            <w:color w:val="225378"/>
            <w:sz w:val="17"/>
          </w:rPr>
          <w:t>安費諾（美股 APH）</w:t>
        </w:r>
      </w:hyperlink>
    </w:p>
    <w:p>
      <w:pPr>
        <w:pStyle w:val="Heading1"/>
        <w:pageBreakBefore/>
      </w:pPr>
      <w:r>
        <w:t>8月解禁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137">
        <w:r>
          <w:rPr>
            <w:rFonts w:ascii="Arial" w:hAnsi="Arial" w:eastAsia="Heiti TC"/>
            <w:color w:val="000000"/>
            <w:sz w:val="25"/>
            <w:b/>
          </w:rPr>
          <w:t>銀諾醫藥－Ｂ  02591</w:t>
        </w:r>
      </w:hyperlink>
    </w:p>
    <w:p>
      <w:pPr>
        <w:keepNext/>
        <w:spacing w:after="80"/>
      </w:pPr>
      <w:hyperlink r:id="rId138">
        <w:r>
          <w:rPr>
            <w:rFonts w:ascii="Arial" w:hAnsi="Arial" w:eastAsia="Heiti TC"/>
            <w:color w:val="4D5963"/>
            <w:sz w:val="18"/>
          </w:rPr>
          <w:t>解禁日 2026/08/15</w:t>
        </w:r>
      </w:hyperlink>
      <w:r>
        <w:rPr>
          <w:rFonts w:ascii="Arial" w:hAnsi="Arial" w:eastAsia="Heiti TC"/>
          <w:color w:val="4D5963"/>
          <w:sz w:val="18"/>
        </w:rPr>
        <w:t xml:space="preserve">  ｜  大股東 45個</w:t>
      </w:r>
    </w:p>
    <w:p>
      <w:pPr>
        <w:keepNext/>
        <w:spacing w:after="80"/>
      </w:pPr>
      <w:r>
        <w:t>研發及銷售代謝疾病藥物，核心是長效 GLP-1 類糖尿病注射藥，並拓展肥胖等用途的研發。</w:t>
      </w:r>
    </w:p>
    <w:p>
      <w:pPr>
        <w:keepNext/>
        <w:spacing w:after="120"/>
      </w:pPr>
      <w:r>
        <w:rPr>
          <w:rFonts w:ascii="Arial" w:hAnsi="Arial" w:eastAsia="Heiti TC"/>
          <w:b/>
          <w:color w:val="106448"/>
          <w:sz w:val="19"/>
        </w:rPr>
        <w:t>派格最接近單一長效 GLP-1 的公司結構；翰森、博安等在藥物層面較近，但整體業務不同。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39">
              <w:r>
                <w:rPr>
                  <w:rFonts w:ascii="Arial" w:hAnsi="Arial" w:eastAsia="Heiti TC"/>
                  <w:color w:val="225378"/>
                  <w:sz w:val="19"/>
                </w:rPr>
                <w:t>派格生物醫藥</w:t>
              </w:r>
            </w:hyperlink>
            <w:r>
              <w:rPr>
                <w:rFonts w:ascii="Arial" w:hAnsi="Arial" w:eastAsia="Heiti TC"/>
                <w:b w:val="0"/>
                <w:color w:val="171717"/>
                <w:sz w:val="19"/>
              </w:rPr>
              <w:br/>
              <w:t>02565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同以代謝疾病及長效 GLP-1 注射藥為核心，產品集中度較相近。</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40">
              <w:r>
                <w:rPr>
                  <w:rFonts w:ascii="Arial" w:hAnsi="Arial" w:eastAsia="Heiti TC"/>
                  <w:color w:val="225378"/>
                  <w:sz w:val="19"/>
                </w:rPr>
                <w:t>翰森製藥</w:t>
              </w:r>
            </w:hyperlink>
            <w:r>
              <w:rPr>
                <w:rFonts w:ascii="Arial" w:hAnsi="Arial" w:eastAsia="Heiti TC"/>
                <w:b w:val="0"/>
                <w:color w:val="171717"/>
                <w:sz w:val="19"/>
              </w:rPr>
              <w:br/>
              <w:t>03692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藥物較近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每週 GLP-1 注射藥孚來美直接相關；集團其他藥物很多。</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41">
              <w:r>
                <w:rPr>
                  <w:rFonts w:ascii="Arial" w:hAnsi="Arial" w:eastAsia="Heiti TC"/>
                  <w:color w:val="225378"/>
                  <w:sz w:val="19"/>
                </w:rPr>
                <w:t>信達生物</w:t>
              </w:r>
            </w:hyperlink>
            <w:r>
              <w:rPr>
                <w:rFonts w:ascii="Arial" w:hAnsi="Arial" w:eastAsia="Heiti TC"/>
                <w:b w:val="0"/>
                <w:color w:val="171717"/>
                <w:sz w:val="19"/>
              </w:rPr>
              <w:br/>
              <w:t>01801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藥物較近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瑪仕度肽屬 GLP-1／胰高血糖素雙重作用，並有大量腫瘤業務。</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42">
              <w:r>
                <w:rPr>
                  <w:rFonts w:ascii="Arial" w:hAnsi="Arial" w:eastAsia="Heiti TC"/>
                  <w:color w:val="225378"/>
                  <w:sz w:val="19"/>
                </w:rPr>
                <w:t>聯邦制藥</w:t>
              </w:r>
            </w:hyperlink>
            <w:r>
              <w:rPr>
                <w:rFonts w:ascii="Arial" w:hAnsi="Arial" w:eastAsia="Heiti TC"/>
                <w:b w:val="0"/>
                <w:color w:val="171717"/>
                <w:sz w:val="19"/>
              </w:rPr>
              <w:br/>
              <w:t>03933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藥物較近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有胰島素及 GLP-1 藥物布局，渠道重疊，原料藥及抗生素比重較高。</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43">
              <w:r>
                <w:rPr>
                  <w:rFonts w:ascii="Arial" w:hAnsi="Arial" w:eastAsia="Heiti TC"/>
                  <w:color w:val="225378"/>
                  <w:sz w:val="19"/>
                </w:rPr>
                <w:t>九源基因</w:t>
              </w:r>
            </w:hyperlink>
            <w:r>
              <w:rPr>
                <w:rFonts w:ascii="Arial" w:hAnsi="Arial" w:eastAsia="Heiti TC"/>
                <w:b w:val="0"/>
                <w:color w:val="171717"/>
                <w:sz w:val="19"/>
              </w:rPr>
              <w:br/>
              <w:t>02566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藥物較近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研發司美格魯肽生物類似藥，糖尿病及體重管理需求重疊。</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44">
              <w:r>
                <w:rPr>
                  <w:rFonts w:ascii="Arial" w:hAnsi="Arial" w:eastAsia="Heiti TC"/>
                  <w:color w:val="225378"/>
                  <w:sz w:val="19"/>
                </w:rPr>
                <w:t>博安生物</w:t>
              </w:r>
            </w:hyperlink>
            <w:r>
              <w:rPr>
                <w:rFonts w:ascii="Arial" w:hAnsi="Arial" w:eastAsia="Heiti TC"/>
                <w:b w:val="0"/>
                <w:color w:val="171717"/>
                <w:sz w:val="19"/>
              </w:rPr>
              <w:br/>
              <w:t>06955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藥物較近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度拉糖肽生物類似藥 BA5101 同屬長效 GLP-1，但非自研同一分子。</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45">
              <w:r>
                <w:rPr>
                  <w:rFonts w:ascii="Arial" w:hAnsi="Arial" w:eastAsia="Heiti TC"/>
                  <w:color w:val="225378"/>
                  <w:sz w:val="19"/>
                </w:rPr>
                <w:t>麗珠醫藥</w:t>
              </w:r>
            </w:hyperlink>
            <w:r>
              <w:rPr>
                <w:rFonts w:ascii="Arial" w:hAnsi="Arial" w:eastAsia="Heiti TC"/>
                <w:b w:val="0"/>
                <w:color w:val="171717"/>
                <w:sz w:val="19"/>
              </w:rPr>
              <w:br/>
              <w:t>01513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藥物較近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有司美格魯肽研發布局，另有消化、生殖等多種藥物。</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46">
              <w:r>
                <w:rPr>
                  <w:rFonts w:ascii="Arial" w:hAnsi="Arial" w:eastAsia="Heiti TC"/>
                  <w:color w:val="225378"/>
                  <w:sz w:val="19"/>
                </w:rPr>
                <w:t>四環醫藥</w:t>
              </w:r>
            </w:hyperlink>
            <w:r>
              <w:rPr>
                <w:rFonts w:ascii="Arial" w:hAnsi="Arial" w:eastAsia="Heiti TC"/>
                <w:b w:val="0"/>
                <w:color w:val="171717"/>
                <w:sz w:val="19"/>
              </w:rPr>
              <w:br/>
              <w:t>00460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藥物較近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惠升生物布局司美格魯肽及糖尿病藥，上市公司亦有醫美等業務。</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47">
              <w:r>
                <w:rPr>
                  <w:rFonts w:ascii="Arial" w:hAnsi="Arial" w:eastAsia="Heiti TC"/>
                  <w:color w:val="225378"/>
                  <w:sz w:val="19"/>
                </w:rPr>
                <w:t>歌禮製藥</w:t>
              </w:r>
            </w:hyperlink>
            <w:r>
              <w:rPr>
                <w:rFonts w:ascii="Arial" w:hAnsi="Arial" w:eastAsia="Heiti TC"/>
                <w:b w:val="0"/>
                <w:color w:val="171717"/>
                <w:sz w:val="19"/>
              </w:rPr>
              <w:br/>
              <w:t>01672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研發可比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ASC30 為小分子 GLP-1 方案，劑型及研發階段不同。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48">
              <w:r>
                <w:rPr>
                  <w:rFonts w:ascii="Arial" w:hAnsi="Arial" w:eastAsia="Heiti TC"/>
                  <w:color w:val="225378"/>
                  <w:sz w:val="19"/>
                </w:rPr>
                <w:t>恒瑞醫藥</w:t>
              </w:r>
            </w:hyperlink>
            <w:r>
              <w:rPr>
                <w:rFonts w:ascii="Arial" w:hAnsi="Arial" w:eastAsia="Heiti TC"/>
                <w:b w:val="0"/>
                <w:color w:val="171717"/>
                <w:sz w:val="19"/>
              </w:rPr>
              <w:br/>
              <w:t>01276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研發可比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有注射 GLP-1／GIP 及口服 GLP-1 研發，腫瘤等其他業務很大。</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49">
              <w:r>
                <w:rPr>
                  <w:rFonts w:ascii="Arial" w:hAnsi="Arial" w:eastAsia="Heiti TC"/>
                  <w:color w:val="225378"/>
                  <w:sz w:val="19"/>
                </w:rPr>
                <w:t>石藥集團</w:t>
              </w:r>
            </w:hyperlink>
            <w:r>
              <w:rPr>
                <w:rFonts w:ascii="Arial" w:hAnsi="Arial" w:eastAsia="Heiti TC"/>
                <w:b w:val="0"/>
                <w:color w:val="171717"/>
                <w:sz w:val="19"/>
              </w:rPr>
              <w:br/>
              <w:t>01093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研發可比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有長效 GLP-1／GIP 等代謝藥研發，整體為多元化藥企。</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50">
              <w:r>
                <w:rPr>
                  <w:rFonts w:ascii="Arial" w:hAnsi="Arial" w:eastAsia="Heiti TC"/>
                  <w:color w:val="225378"/>
                  <w:sz w:val="19"/>
                </w:rPr>
                <w:t>中國生物製藥</w:t>
              </w:r>
            </w:hyperlink>
            <w:r>
              <w:rPr>
                <w:rFonts w:ascii="Arial" w:hAnsi="Arial" w:eastAsia="Heiti TC"/>
                <w:b w:val="0"/>
                <w:color w:val="171717"/>
                <w:sz w:val="19"/>
              </w:rPr>
              <w:br/>
              <w:t>01177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研發可比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有口服 GLP-1 等研發，糖尿病藥只屬龐大產品組合的一部分。</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51">
              <w:r>
                <w:rPr>
                  <w:rFonts w:ascii="Arial" w:hAnsi="Arial" w:eastAsia="Heiti TC"/>
                  <w:color w:val="225378"/>
                  <w:sz w:val="19"/>
                </w:rPr>
                <w:t>復星醫藥</w:t>
              </w:r>
            </w:hyperlink>
            <w:r>
              <w:rPr>
                <w:rFonts w:ascii="Arial" w:hAnsi="Arial" w:eastAsia="Heiti TC"/>
                <w:b w:val="0"/>
                <w:color w:val="171717"/>
                <w:sz w:val="19"/>
              </w:rPr>
              <w:br/>
              <w:t>02196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研發可比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復星旗下藥友有口服 GLP-1 合作項目，整體業務更分散。</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52">
              <w:r>
                <w:rPr>
                  <w:rFonts w:ascii="Arial" w:hAnsi="Arial" w:eastAsia="Heiti TC"/>
                  <w:color w:val="225378"/>
                  <w:sz w:val="19"/>
                </w:rPr>
                <w:t>東陽光藥</w:t>
              </w:r>
            </w:hyperlink>
            <w:r>
              <w:rPr>
                <w:rFonts w:ascii="Arial" w:hAnsi="Arial" w:eastAsia="Heiti TC"/>
                <w:b w:val="0"/>
                <w:color w:val="171717"/>
                <w:sz w:val="19"/>
              </w:rPr>
              <w:br/>
              <w:t>06887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研發可比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 GLP-1／FGF21 雙靶點及糖尿病產品，呼吸、感染等業務亦重要。</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53">
              <w:r>
                <w:rPr>
                  <w:rFonts w:ascii="Arial" w:hAnsi="Arial" w:eastAsia="Heiti TC"/>
                  <w:color w:val="225378"/>
                  <w:sz w:val="19"/>
                </w:rPr>
                <w:t>三生製藥</w:t>
              </w:r>
            </w:hyperlink>
            <w:r>
              <w:rPr>
                <w:rFonts w:ascii="Arial" w:hAnsi="Arial" w:eastAsia="Heiti TC"/>
                <w:b w:val="0"/>
                <w:color w:val="171717"/>
                <w:sz w:val="19"/>
              </w:rPr>
              <w:br/>
              <w:t>01530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商業化參照</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旗下蔓迪取得口服 GLP-1 MDR-001 商業化合作；並非相同自研產品。</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154">
              <w:r>
                <w:rPr>
                  <w:rFonts w:ascii="Arial" w:hAnsi="Arial" w:eastAsia="Heiti TC"/>
                  <w:color w:val="225378"/>
                  <w:sz w:val="19"/>
                </w:rPr>
                <w:t>華領醫藥</w:t>
              </w:r>
            </w:hyperlink>
            <w:r>
              <w:rPr>
                <w:rFonts w:ascii="Arial" w:hAnsi="Arial" w:eastAsia="Heiti TC"/>
                <w:b w:val="0"/>
                <w:color w:val="171717"/>
                <w:sz w:val="19"/>
              </w:rPr>
              <w:br/>
              <w:t>02552  港股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專注糖尿病創新藥，但核心為口服葡萄糖激酶激動劑，機制不同。</w:t>
            </w:r>
          </w:p>
        </w:tc>
      </w:tr>
    </w:tbl>
    <w:p>
      <w:pPr>
        <w:spacing w:before="80" w:after="100"/>
      </w:pPr>
      <w:r>
        <w:rPr>
          <w:rFonts w:ascii="Arial" w:hAnsi="Arial" w:eastAsia="Heiti TC"/>
          <w:color w:val="59636C"/>
          <w:sz w:val="17"/>
        </w:rPr>
        <w:t>不把胰島素、GLP-1、胰澱素及所有減重概念混為同一產品；三生的舊百達揚授權已終止，本版依較新的合作判斷。藥物接近不表示療效、獲批階段相同。</w:t>
      </w:r>
    </w:p>
    <w:p>
      <w:pPr>
        <w:pStyle w:val="Heading1"/>
        <w:pageBreakBefore/>
      </w:pPr>
      <w:r>
        <w:t>8月解禁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155">
        <w:r>
          <w:rPr>
            <w:rFonts w:ascii="Arial" w:hAnsi="Arial" w:eastAsia="Heiti TC"/>
            <w:color w:val="000000"/>
            <w:sz w:val="25"/>
            <w:b/>
          </w:rPr>
          <w:t>雙登股份  06960</w:t>
        </w:r>
      </w:hyperlink>
    </w:p>
    <w:p>
      <w:pPr>
        <w:keepNext/>
        <w:spacing w:after="80"/>
      </w:pPr>
      <w:hyperlink r:id="rId156">
        <w:r>
          <w:rPr>
            <w:rFonts w:ascii="Arial" w:hAnsi="Arial" w:eastAsia="Heiti TC"/>
            <w:color w:val="4D5963"/>
            <w:sz w:val="18"/>
          </w:rPr>
          <w:t>解禁日 2026/08/26</w:t>
        </w:r>
      </w:hyperlink>
      <w:r>
        <w:rPr>
          <w:rFonts w:ascii="Arial" w:hAnsi="Arial" w:eastAsia="Heiti TC"/>
          <w:color w:val="4D5963"/>
          <w:sz w:val="18"/>
        </w:rPr>
        <w:t xml:space="preserve">  ｜  基石投資者 1間；大股東 10個</w:t>
      </w:r>
    </w:p>
    <w:p>
      <w:pPr>
        <w:keepNext/>
        <w:spacing w:after="80"/>
      </w:pPr>
      <w:r>
        <w:t>製造供通信基站、數據中心及電力系統使用的儲能和後備電池，讓設備停電時仍可運行。</w:t>
      </w:r>
    </w:p>
    <w:p>
      <w:pPr>
        <w:keepNext/>
        <w:spacing w:after="120"/>
      </w:pPr>
      <w:r>
        <w:rPr>
          <w:rFonts w:ascii="Arial" w:hAnsi="Arial" w:eastAsia="Heiti TC"/>
          <w:b/>
          <w:color w:val="106448"/>
          <w:sz w:val="19"/>
        </w:rPr>
        <w:t>理士最接近後備電池；瑞浦及中創新航適合比較鋰電儲能部分。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57">
              <w:r>
                <w:rPr>
                  <w:rFonts w:ascii="Arial" w:hAnsi="Arial" w:eastAsia="Heiti TC"/>
                  <w:color w:val="225378"/>
                  <w:sz w:val="19"/>
                </w:rPr>
                <w:t>理士國際</w:t>
              </w:r>
            </w:hyperlink>
            <w:r>
              <w:rPr>
                <w:rFonts w:ascii="Arial" w:hAnsi="Arial" w:eastAsia="Heiti TC"/>
                <w:b w:val="0"/>
                <w:color w:val="171717"/>
                <w:sz w:val="19"/>
              </w:rPr>
              <w:br/>
              <w:t>00842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同做通信及不斷電系統後備電池，應用最重疊。</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58">
              <w:r>
                <w:rPr>
                  <w:rFonts w:ascii="Arial" w:hAnsi="Arial" w:eastAsia="Heiti TC"/>
                  <w:color w:val="225378"/>
                  <w:sz w:val="19"/>
                </w:rPr>
                <w:t>瑞浦蘭鈞</w:t>
              </w:r>
            </w:hyperlink>
            <w:r>
              <w:rPr>
                <w:rFonts w:ascii="Arial" w:hAnsi="Arial" w:eastAsia="Heiti TC"/>
                <w:b w:val="0"/>
                <w:color w:val="171717"/>
                <w:sz w:val="19"/>
              </w:rPr>
              <w:br/>
              <w:t>00666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儲能較近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鋰電芯與儲能系統相關，另有汽車動力電池。</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59">
              <w:r>
                <w:rPr>
                  <w:rFonts w:ascii="Arial" w:hAnsi="Arial" w:eastAsia="Heiti TC"/>
                  <w:color w:val="225378"/>
                  <w:sz w:val="19"/>
                </w:rPr>
                <w:t>中創新航</w:t>
              </w:r>
            </w:hyperlink>
            <w:r>
              <w:rPr>
                <w:rFonts w:ascii="Arial" w:hAnsi="Arial" w:eastAsia="Heiti TC"/>
                <w:b w:val="0"/>
                <w:color w:val="171717"/>
                <w:sz w:val="19"/>
              </w:rPr>
              <w:br/>
              <w:t>03931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儲能較近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儲能模組及系統用於電網、數據中心和基站，汽車電池亦重要。</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60">
              <w:r>
                <w:rPr>
                  <w:rFonts w:ascii="Arial" w:hAnsi="Arial" w:eastAsia="Heiti TC"/>
                  <w:color w:val="225378"/>
                  <w:sz w:val="19"/>
                </w:rPr>
                <w:t>寧德時代</w:t>
              </w:r>
            </w:hyperlink>
            <w:r>
              <w:rPr>
                <w:rFonts w:ascii="Arial" w:hAnsi="Arial" w:eastAsia="Heiti TC"/>
                <w:b w:val="0"/>
                <w:color w:val="171717"/>
                <w:sz w:val="19"/>
              </w:rPr>
              <w:br/>
              <w:t>03750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儲能電池需求重疊，但汽車動力電池規模更大。</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61">
              <w:r>
                <w:rPr>
                  <w:rFonts w:ascii="Arial" w:hAnsi="Arial" w:eastAsia="Heiti TC"/>
                  <w:color w:val="225378"/>
                  <w:sz w:val="19"/>
                </w:rPr>
                <w:t>正力新能</w:t>
              </w:r>
            </w:hyperlink>
            <w:r>
              <w:rPr>
                <w:rFonts w:ascii="Arial" w:hAnsi="Arial" w:eastAsia="Heiti TC"/>
                <w:b w:val="0"/>
                <w:color w:val="171717"/>
                <w:sz w:val="19"/>
              </w:rPr>
              <w:br/>
              <w:t>03677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供應儲能電芯、模組及系統，車用電池收入比重更大。</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62">
              <w:r>
                <w:rPr>
                  <w:rFonts w:ascii="Arial" w:hAnsi="Arial" w:eastAsia="Heiti TC"/>
                  <w:color w:val="225378"/>
                  <w:sz w:val="19"/>
                </w:rPr>
                <w:t>天能動力</w:t>
              </w:r>
            </w:hyperlink>
            <w:r>
              <w:rPr>
                <w:rFonts w:ascii="Arial" w:hAnsi="Arial" w:eastAsia="Heiti TC"/>
                <w:b w:val="0"/>
                <w:color w:val="171717"/>
                <w:sz w:val="19"/>
              </w:rPr>
              <w:br/>
              <w:t>00819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有鉛酸及儲能電池，但電動兩輪車動力電池更重要。</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63">
              <w:r>
                <w:rPr>
                  <w:rFonts w:ascii="Arial" w:hAnsi="Arial" w:eastAsia="Heiti TC"/>
                  <w:color w:val="225378"/>
                  <w:sz w:val="19"/>
                </w:rPr>
                <w:t>超威動力</w:t>
              </w:r>
            </w:hyperlink>
            <w:r>
              <w:rPr>
                <w:rFonts w:ascii="Arial" w:hAnsi="Arial" w:eastAsia="Heiti TC"/>
                <w:b w:val="0"/>
                <w:color w:val="171717"/>
                <w:sz w:val="19"/>
              </w:rPr>
              <w:br/>
              <w:t>00951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鉛酸與儲能產品相關，核心較偏電動兩輪車。</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64">
              <w:r>
                <w:rPr>
                  <w:rFonts w:ascii="Arial" w:hAnsi="Arial" w:eastAsia="Heiti TC"/>
                  <w:color w:val="225378"/>
                  <w:sz w:val="19"/>
                </w:rPr>
                <w:t>果下科技</w:t>
              </w:r>
            </w:hyperlink>
            <w:r>
              <w:rPr>
                <w:rFonts w:ascii="Arial" w:hAnsi="Arial" w:eastAsia="Heiti TC"/>
                <w:b w:val="0"/>
                <w:color w:val="171717"/>
                <w:sz w:val="19"/>
              </w:rPr>
              <w:br/>
              <w:t>02655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下游參照</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儲能系統集成及工程，並非同樣的後備電池製造模式。</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65">
              <w:r>
                <w:rPr>
                  <w:rFonts w:ascii="Arial" w:hAnsi="Arial" w:eastAsia="Heiti TC"/>
                  <w:color w:val="225378"/>
                  <w:sz w:val="19"/>
                </w:rPr>
                <w:t>思格新能</w:t>
              </w:r>
            </w:hyperlink>
            <w:r>
              <w:rPr>
                <w:rFonts w:ascii="Arial" w:hAnsi="Arial" w:eastAsia="Heiti TC"/>
                <w:b w:val="0"/>
                <w:color w:val="171717"/>
                <w:sz w:val="19"/>
              </w:rPr>
              <w:br/>
              <w:t>06656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戶用及工商業儲能系統，逆變器與系統產品組合不同。</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166">
              <w:r>
                <w:rPr>
                  <w:rFonts w:ascii="Arial" w:hAnsi="Arial" w:eastAsia="Heiti TC"/>
                  <w:color w:val="225378"/>
                  <w:sz w:val="19"/>
                </w:rPr>
                <w:t>安克創新</w:t>
              </w:r>
            </w:hyperlink>
            <w:r>
              <w:rPr>
                <w:rFonts w:ascii="Arial" w:hAnsi="Arial" w:eastAsia="Heiti TC"/>
                <w:b w:val="0"/>
                <w:color w:val="171717"/>
                <w:sz w:val="19"/>
              </w:rPr>
              <w:br/>
              <w:t>00668  H股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有便攜、戶用儲能，另有大量消費電子，與基站後備不同。</w:t>
            </w:r>
          </w:p>
        </w:tc>
      </w:tr>
    </w:tbl>
    <w:p>
      <w:pPr>
        <w:spacing w:before="80" w:after="100"/>
      </w:pPr>
      <w:r>
        <w:rPr>
          <w:rFonts w:ascii="Arial" w:hAnsi="Arial" w:eastAsia="Heiti TC"/>
          <w:color w:val="59636C"/>
          <w:sz w:val="17"/>
        </w:rPr>
        <w:t>未確認完成香港上市的電池公司不計入；儲能電芯、逆變器及項目運營商不混為直接同業。</w:t>
      </w:r>
    </w:p>
    <w:p>
      <w:pPr>
        <w:spacing w:after="140"/>
      </w:pPr>
      <w:r>
        <w:rPr>
          <w:rFonts w:ascii="Arial" w:hAnsi="Arial" w:eastAsia="Heiti TC"/>
          <w:b/>
          <w:color w:val="59636C"/>
          <w:sz w:val="17"/>
        </w:rPr>
        <w:t xml:space="preserve">其他市場參照  </w:t>
      </w:r>
      <w:hyperlink r:id="rId167">
        <w:r>
          <w:rPr>
            <w:rFonts w:ascii="Arial" w:hAnsi="Arial" w:eastAsia="Heiti TC"/>
            <w:color w:val="225378"/>
            <w:sz w:val="17"/>
          </w:rPr>
          <w:t>南都電源（深股 300068）</w:t>
        </w:r>
      </w:hyperlink>
    </w:p>
    <w:p>
      <w:pPr>
        <w:pStyle w:val="Heading1"/>
        <w:pageBreakBefore/>
      </w:pPr>
      <w:r>
        <w:t>8月解禁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168">
        <w:r>
          <w:rPr>
            <w:rFonts w:ascii="Arial" w:hAnsi="Arial" w:eastAsia="Heiti TC"/>
            <w:color w:val="000000"/>
            <w:sz w:val="25"/>
            <w:b/>
          </w:rPr>
          <w:t>佳鑫國際資源  03858</w:t>
        </w:r>
      </w:hyperlink>
    </w:p>
    <w:p>
      <w:pPr>
        <w:keepNext/>
        <w:spacing w:after="80"/>
      </w:pPr>
      <w:hyperlink r:id="rId169">
        <w:r>
          <w:rPr>
            <w:rFonts w:ascii="Arial" w:hAnsi="Arial" w:eastAsia="Heiti TC"/>
            <w:color w:val="4D5963"/>
            <w:sz w:val="18"/>
          </w:rPr>
          <w:t>解禁日 2026/08/28</w:t>
        </w:r>
      </w:hyperlink>
      <w:r>
        <w:rPr>
          <w:rFonts w:ascii="Arial" w:hAnsi="Arial" w:eastAsia="Heiti TC"/>
          <w:color w:val="4D5963"/>
          <w:sz w:val="18"/>
        </w:rPr>
        <w:t xml:space="preserve">  ｜  大股東 2個</w:t>
      </w:r>
    </w:p>
    <w:p>
      <w:pPr>
        <w:keepNext/>
        <w:spacing w:after="80"/>
      </w:pPr>
      <w:r>
        <w:t>開發及營運哈薩克斯坦鎢礦，把礦石加工成鎢精礦出售，鎢主要用來製造耐磨、耐高溫的工業材料。</w:t>
      </w:r>
    </w:p>
    <w:p>
      <w:pPr>
        <w:keepNext/>
        <w:spacing w:after="120"/>
      </w:pPr>
      <w:r>
        <w:rPr>
          <w:rFonts w:ascii="Arial" w:hAnsi="Arial" w:eastAsia="Heiti TC"/>
          <w:b/>
          <w:color w:val="106448"/>
          <w:sz w:val="19"/>
        </w:rPr>
        <w:t>港股只有洛鉬的鎢業務具產品交集；中國有色與五礦只作海外礦山營運參照。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70">
              <w:r>
                <w:rPr>
                  <w:rFonts w:ascii="Arial" w:hAnsi="Arial" w:eastAsia="Heiti TC"/>
                  <w:color w:val="225378"/>
                  <w:sz w:val="19"/>
                </w:rPr>
                <w:t>洛陽鉬業</w:t>
              </w:r>
            </w:hyperlink>
            <w:r>
              <w:rPr>
                <w:rFonts w:ascii="Arial" w:hAnsi="Arial" w:eastAsia="Heiti TC"/>
                <w:b w:val="0"/>
                <w:color w:val="171717"/>
                <w:sz w:val="19"/>
              </w:rPr>
              <w:br/>
              <w:t>03993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有鎢礦業務，但銅、鈷等金屬對整體盈利影響更大。</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71">
              <w:r>
                <w:rPr>
                  <w:rFonts w:ascii="Arial" w:hAnsi="Arial" w:eastAsia="Heiti TC"/>
                  <w:color w:val="225378"/>
                  <w:sz w:val="19"/>
                </w:rPr>
                <w:t>中國有色礦業</w:t>
              </w:r>
            </w:hyperlink>
            <w:r>
              <w:rPr>
                <w:rFonts w:ascii="Arial" w:hAnsi="Arial" w:eastAsia="Heiti TC"/>
                <w:b w:val="0"/>
                <w:color w:val="171717"/>
                <w:sz w:val="19"/>
              </w:rPr>
              <w:br/>
              <w:t>01258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營運參照</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海外礦山開採及冶煉，主要產品為銅、鈷，不能代表鎢價。</w:t>
            </w:r>
          </w:p>
        </w:tc>
      </w:tr>
      <w:tr>
        <w:trPr>
          <w:cantSplit/>
        </w:trPr>
        <w:tc>
          <w:tcPr>
            <w:tcW w:type="dxa" w:w="2304"/>
            <w:vAlign w:val="center"/>
            <w:tcMar>
              <w:top w:w="65" w:type="dxa"/>
              <w:bottom w:w="65" w:type="dxa"/>
              <w:left w:w="100" w:type="dxa"/>
              <w:right w:w="100" w:type="dxa"/>
            </w:tcMar>
            <w:shd w:fill="F5F7F8"/>
          </w:tcPr>
          <w:p>
            <w:pPr>
              <w:keepNext w:val="0"/>
              <w:spacing w:after="0" w:line="259" w:lineRule="auto"/>
            </w:pPr>
            <w:hyperlink r:id="rId172">
              <w:r>
                <w:rPr>
                  <w:rFonts w:ascii="Arial" w:hAnsi="Arial" w:eastAsia="Heiti TC"/>
                  <w:color w:val="225378"/>
                  <w:sz w:val="19"/>
                </w:rPr>
                <w:t>五礦資源</w:t>
              </w:r>
            </w:hyperlink>
            <w:r>
              <w:rPr>
                <w:rFonts w:ascii="Arial" w:hAnsi="Arial" w:eastAsia="Heiti TC"/>
                <w:b w:val="0"/>
                <w:color w:val="171717"/>
                <w:sz w:val="19"/>
              </w:rPr>
              <w:br/>
              <w:t>01208  港股</w:t>
            </w:r>
          </w:p>
        </w:tc>
        <w:tc>
          <w:tcPr>
            <w:tcW w:type="dxa" w:w="1238"/>
            <w:vAlign w:val="center"/>
            <w:tcMar>
              <w:top w:w="65" w:type="dxa"/>
              <w:bottom w:w="65" w:type="dxa"/>
              <w:left w:w="100" w:type="dxa"/>
              <w:right w:w="100" w:type="dxa"/>
            </w:tcMar>
            <w:shd w:fill="F5F7F8"/>
          </w:tcPr>
          <w:p>
            <w:pPr>
              <w:keepNext w:val="0"/>
              <w:spacing w:after="0" w:line="259" w:lineRule="auto"/>
            </w:pPr>
            <w:r>
              <w:rPr>
                <w:rFonts w:ascii="Arial" w:hAnsi="Arial" w:eastAsia="Heiti TC"/>
                <w:b/>
                <w:color w:val="4D5963"/>
                <w:sz w:val="18"/>
              </w:rPr>
              <w:t>營運參照</w:t>
            </w:r>
          </w:p>
        </w:tc>
        <w:tc>
          <w:tcPr>
            <w:tcW w:type="dxa" w:w="6408"/>
            <w:vAlign w:val="center"/>
            <w:tcMar>
              <w:top w:w="65" w:type="dxa"/>
              <w:bottom w:w="65" w:type="dxa"/>
              <w:left w:w="100" w:type="dxa"/>
              <w:right w:w="100" w:type="dxa"/>
            </w:tcMar>
            <w:shd w:fill="F5F7F8"/>
          </w:tcPr>
          <w:p>
            <w:pPr>
              <w:keepNext w:val="0"/>
              <w:spacing w:after="0" w:line="259" w:lineRule="auto"/>
            </w:pPr>
            <w:r>
              <w:rPr>
                <w:rFonts w:ascii="Arial" w:hAnsi="Arial" w:eastAsia="Heiti TC"/>
                <w:b w:val="0"/>
                <w:color w:val="171717"/>
                <w:sz w:val="19"/>
              </w:rPr>
              <w:t>海外礦山開發及運營風險相近，主要產品為銅、鋅等。</w:t>
            </w:r>
          </w:p>
        </w:tc>
      </w:tr>
    </w:tbl>
    <w:p>
      <w:pPr>
        <w:spacing w:before="80" w:after="100"/>
      </w:pPr>
      <w:r>
        <w:rPr>
          <w:rFonts w:ascii="Arial" w:hAnsi="Arial" w:eastAsia="Heiti TC"/>
          <w:color w:val="59636C"/>
          <w:sz w:val="17"/>
        </w:rPr>
        <w:t>本次未核實到另一家以鎢礦為核心的港股。稀土、黃金或其他金屬礦商不因同屬礦業就成為產品同業。</w:t>
      </w:r>
    </w:p>
    <w:p>
      <w:pPr>
        <w:spacing w:after="140"/>
      </w:pPr>
      <w:r>
        <w:rPr>
          <w:rFonts w:ascii="Arial" w:hAnsi="Arial" w:eastAsia="Heiti TC"/>
          <w:b/>
          <w:color w:val="59636C"/>
          <w:sz w:val="17"/>
        </w:rPr>
        <w:t xml:space="preserve">其他市場參照  </w:t>
      </w:r>
      <w:hyperlink r:id="rId173">
        <w:r>
          <w:rPr>
            <w:rFonts w:ascii="Arial" w:hAnsi="Arial" w:eastAsia="Heiti TC"/>
            <w:color w:val="225378"/>
            <w:sz w:val="17"/>
          </w:rPr>
          <w:t>章源鎢業（深股 002378）</w:t>
        </w:r>
      </w:hyperlink>
      <w:r>
        <w:rPr>
          <w:rFonts w:ascii="Arial" w:hAnsi="Arial" w:eastAsia="Heiti TC"/>
          <w:color w:val="59636C"/>
          <w:sz w:val="17"/>
        </w:rPr>
        <w:t>；</w:t>
      </w:r>
      <w:hyperlink r:id="rId174">
        <w:r>
          <w:rPr>
            <w:rFonts w:ascii="Arial" w:hAnsi="Arial" w:eastAsia="Heiti TC"/>
            <w:color w:val="225378"/>
            <w:sz w:val="17"/>
          </w:rPr>
          <w:t>廈門鎢業（滬股 600549）</w:t>
        </w:r>
      </w:hyperlink>
    </w:p>
    <w:p>
      <w:pPr>
        <w:pStyle w:val="Heading1"/>
        <w:pageBreakBefore/>
      </w:pPr>
      <w:r>
        <w:t>9月解禁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175">
        <w:r>
          <w:rPr>
            <w:rFonts w:ascii="Arial" w:hAnsi="Arial" w:eastAsia="Heiti TC"/>
            <w:color w:val="000000"/>
            <w:sz w:val="25"/>
            <w:b/>
          </w:rPr>
          <w:t>奧克斯電氣  02580</w:t>
        </w:r>
      </w:hyperlink>
    </w:p>
    <w:p>
      <w:pPr>
        <w:keepNext/>
        <w:spacing w:after="80"/>
      </w:pPr>
      <w:hyperlink r:id="rId176">
        <w:r>
          <w:rPr>
            <w:rFonts w:ascii="Arial" w:hAnsi="Arial" w:eastAsia="Heiti TC"/>
            <w:color w:val="4D5963"/>
            <w:sz w:val="18"/>
          </w:rPr>
          <w:t>解禁日 2026/09/02</w:t>
        </w:r>
      </w:hyperlink>
      <w:r>
        <w:rPr>
          <w:rFonts w:ascii="Arial" w:hAnsi="Arial" w:eastAsia="Heiti TC"/>
          <w:color w:val="4D5963"/>
          <w:sz w:val="18"/>
        </w:rPr>
        <w:t xml:space="preserve">  ｜  大股東 1個</w:t>
      </w:r>
    </w:p>
    <w:p>
      <w:pPr>
        <w:keepNext/>
        <w:spacing w:after="80"/>
      </w:pPr>
      <w:r>
        <w:t>以「奧克斯」品牌及代工方式製造、銷售家用和中央空調，主要競爭力是產品性價比與銷售渠道。</w:t>
      </w:r>
    </w:p>
    <w:p>
      <w:pPr>
        <w:keepNext/>
        <w:spacing w:after="120"/>
      </w:pPr>
      <w:r>
        <w:rPr>
          <w:rFonts w:ascii="Arial" w:hAnsi="Arial" w:eastAsia="Heiti TC"/>
          <w:b/>
          <w:color w:val="106448"/>
          <w:sz w:val="19"/>
        </w:rPr>
        <w:t>海信的暖通空調業務比重較高；美的、海爾同為直接產品競爭者。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77">
              <w:r>
                <w:rPr>
                  <w:rFonts w:ascii="Arial" w:hAnsi="Arial" w:eastAsia="Heiti TC"/>
                  <w:color w:val="225378"/>
                  <w:sz w:val="19"/>
                </w:rPr>
                <w:t>海信家電</w:t>
              </w:r>
            </w:hyperlink>
            <w:r>
              <w:rPr>
                <w:rFonts w:ascii="Arial" w:hAnsi="Arial" w:eastAsia="Heiti TC"/>
                <w:b w:val="0"/>
                <w:color w:val="171717"/>
                <w:sz w:val="19"/>
              </w:rPr>
              <w:br/>
              <w:t>00921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家用及中央空調直接競爭，另有冰箱與洗衣機。</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78">
              <w:r>
                <w:rPr>
                  <w:rFonts w:ascii="Arial" w:hAnsi="Arial" w:eastAsia="Heiti TC"/>
                  <w:color w:val="225378"/>
                  <w:sz w:val="19"/>
                </w:rPr>
                <w:t>美的集團</w:t>
              </w:r>
            </w:hyperlink>
            <w:r>
              <w:rPr>
                <w:rFonts w:ascii="Arial" w:hAnsi="Arial" w:eastAsia="Heiti TC"/>
                <w:b w:val="0"/>
                <w:color w:val="171717"/>
                <w:sz w:val="19"/>
              </w:rPr>
              <w:br/>
              <w:t>00300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空調產品與渠道直接競爭，但集團亦有其他家電及工業業務。</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79">
              <w:r>
                <w:rPr>
                  <w:rFonts w:ascii="Arial" w:hAnsi="Arial" w:eastAsia="Heiti TC"/>
                  <w:color w:val="225378"/>
                  <w:sz w:val="19"/>
                </w:rPr>
                <w:t>海爾智家</w:t>
              </w:r>
            </w:hyperlink>
            <w:r>
              <w:rPr>
                <w:rFonts w:ascii="Arial" w:hAnsi="Arial" w:eastAsia="Heiti TC"/>
                <w:b w:val="0"/>
                <w:color w:val="171717"/>
                <w:sz w:val="19"/>
              </w:rPr>
              <w:br/>
              <w:t>06690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同有家用、商用空調，其他白色家電比重較高。</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180">
              <w:r>
                <w:rPr>
                  <w:rFonts w:ascii="Arial" w:hAnsi="Arial" w:eastAsia="Heiti TC"/>
                  <w:color w:val="225378"/>
                  <w:sz w:val="19"/>
                </w:rPr>
                <w:t>三花智控</w:t>
              </w:r>
            </w:hyperlink>
            <w:r>
              <w:rPr>
                <w:rFonts w:ascii="Arial" w:hAnsi="Arial" w:eastAsia="Heiti TC"/>
                <w:b w:val="0"/>
                <w:color w:val="171717"/>
                <w:sz w:val="19"/>
              </w:rPr>
              <w:br/>
              <w:t>02050  H股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上游參照</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供應空調及熱管理零件，屬零件廠而非空調品牌。</w:t>
            </w:r>
          </w:p>
        </w:tc>
      </w:tr>
    </w:tbl>
    <w:p>
      <w:pPr>
        <w:spacing w:before="80" w:after="100"/>
      </w:pPr>
      <w:r>
        <w:rPr>
          <w:rFonts w:ascii="Arial" w:hAnsi="Arial" w:eastAsia="Heiti TC"/>
          <w:color w:val="59636C"/>
          <w:sz w:val="17"/>
        </w:rPr>
        <w:t>JS環球以小家電為主，移出主要同業。海信、美的、海爾均有直接空調業務，不能只按「家電」兩字挑選。</w:t>
      </w:r>
    </w:p>
    <w:p>
      <w:pPr>
        <w:spacing w:after="140"/>
      </w:pPr>
      <w:r>
        <w:rPr>
          <w:rFonts w:ascii="Arial" w:hAnsi="Arial" w:eastAsia="Heiti TC"/>
          <w:b/>
          <w:color w:val="59636C"/>
          <w:sz w:val="17"/>
        </w:rPr>
        <w:t xml:space="preserve">其他市場參照  </w:t>
      </w:r>
      <w:hyperlink r:id="rId181">
        <w:r>
          <w:rPr>
            <w:rFonts w:ascii="Arial" w:hAnsi="Arial" w:eastAsia="Heiti TC"/>
            <w:color w:val="225378"/>
            <w:sz w:val="17"/>
          </w:rPr>
          <w:t>格力電器（深股 000651）</w:t>
        </w:r>
      </w:hyperlink>
    </w:p>
    <w:p>
      <w:pPr>
        <w:pStyle w:val="Heading2"/>
      </w:pPr>
      <w:hyperlink r:id="rId182">
        <w:r>
          <w:rPr>
            <w:rFonts w:ascii="Arial" w:hAnsi="Arial" w:eastAsia="Heiti TC"/>
            <w:color w:val="000000"/>
            <w:sz w:val="25"/>
            <w:b/>
          </w:rPr>
          <w:t>兆威機電  02692</w:t>
        </w:r>
      </w:hyperlink>
    </w:p>
    <w:p>
      <w:pPr>
        <w:keepNext/>
        <w:spacing w:after="80"/>
      </w:pPr>
      <w:hyperlink r:id="rId183">
        <w:r>
          <w:rPr>
            <w:rFonts w:ascii="Arial" w:hAnsi="Arial" w:eastAsia="Heiti TC"/>
            <w:color w:val="4D5963"/>
            <w:sz w:val="18"/>
          </w:rPr>
          <w:t>解禁日 2026/09/09</w:t>
        </w:r>
      </w:hyperlink>
      <w:r>
        <w:rPr>
          <w:rFonts w:ascii="Arial" w:hAnsi="Arial" w:eastAsia="Heiti TC"/>
          <w:color w:val="4D5963"/>
          <w:sz w:val="18"/>
        </w:rPr>
        <w:t xml:space="preserve">  ｜  基石投資者 21間</w:t>
      </w:r>
    </w:p>
    <w:p>
      <w:pPr>
        <w:keepNext/>
        <w:spacing w:after="80"/>
      </w:pPr>
      <w:r>
        <w:t>製造微型齒輪、減速裝置及電機組合，讓汽車、電子設備和機器人的小部件精準轉動或伸縮。</w:t>
      </w:r>
    </w:p>
    <w:p>
      <w:pPr>
        <w:keepNext/>
        <w:spacing w:after="120"/>
      </w:pPr>
      <w:r>
        <w:rPr>
          <w:rFonts w:ascii="Arial" w:hAnsi="Arial" w:eastAsia="Heiti TC"/>
          <w:b/>
          <w:color w:val="106448"/>
          <w:sz w:val="19"/>
        </w:rPr>
        <w:t>德昌最接近微型電機；若比較機器人傳動與關節，來福及本末更有針對性。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84">
              <w:r>
                <w:rPr>
                  <w:rFonts w:ascii="Arial" w:hAnsi="Arial" w:eastAsia="Heiti TC"/>
                  <w:color w:val="225378"/>
                  <w:sz w:val="19"/>
                </w:rPr>
                <w:t>德昌電機控股</w:t>
              </w:r>
            </w:hyperlink>
            <w:r>
              <w:rPr>
                <w:rFonts w:ascii="Arial" w:hAnsi="Arial" w:eastAsia="Heiti TC"/>
                <w:b w:val="0"/>
                <w:color w:val="171717"/>
                <w:sz w:val="19"/>
              </w:rPr>
              <w:br/>
              <w:t>00179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微型電機及汽車驅動組件直接相關，電機產品範圍更廣。</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85">
              <w:r>
                <w:rPr>
                  <w:rFonts w:ascii="Arial" w:hAnsi="Arial" w:eastAsia="Heiti TC"/>
                  <w:color w:val="225378"/>
                  <w:sz w:val="19"/>
                </w:rPr>
                <w:t>來福諧波</w:t>
              </w:r>
            </w:hyperlink>
            <w:r>
              <w:rPr>
                <w:rFonts w:ascii="Arial" w:hAnsi="Arial" w:eastAsia="Heiti TC"/>
                <w:b w:val="0"/>
                <w:color w:val="171717"/>
                <w:sz w:val="19"/>
              </w:rPr>
              <w:br/>
              <w:t>03952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傳動較近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精密減速器及關節模組相近，但主要用於機器人，尺寸與齒輪技術不同。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86">
              <w:r>
                <w:rPr>
                  <w:rFonts w:ascii="Arial" w:hAnsi="Arial" w:eastAsia="Heiti TC"/>
                  <w:color w:val="225378"/>
                  <w:sz w:val="19"/>
                </w:rPr>
                <w:t>本末科技</w:t>
              </w:r>
            </w:hyperlink>
            <w:r>
              <w:rPr>
                <w:rFonts w:ascii="Arial" w:hAnsi="Arial" w:eastAsia="Heiti TC"/>
                <w:b w:val="0"/>
                <w:color w:val="171717"/>
                <w:sz w:val="19"/>
              </w:rPr>
              <w:br/>
              <w:t>06731  H股 †</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傳動較近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電機及機器人動力模組，採直驅技術，與微型齒輪傳動不同。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87">
              <w:r>
                <w:rPr>
                  <w:rFonts w:ascii="Arial" w:hAnsi="Arial" w:eastAsia="Heiti TC"/>
                  <w:color w:val="225378"/>
                  <w:sz w:val="19"/>
                </w:rPr>
                <w:t>瑞聲科技</w:t>
              </w:r>
            </w:hyperlink>
            <w:r>
              <w:rPr>
                <w:rFonts w:ascii="Arial" w:hAnsi="Arial" w:eastAsia="Heiti TC"/>
                <w:b w:val="0"/>
                <w:color w:val="171717"/>
                <w:sz w:val="19"/>
              </w:rPr>
              <w:br/>
              <w:t>02018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小型精密機電與觸覺零件相關，聲學和光學業務更大。</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99">
              <w:r>
                <w:rPr>
                  <w:rFonts w:ascii="Arial" w:hAnsi="Arial" w:eastAsia="Heiti TC"/>
                  <w:color w:val="225378"/>
                  <w:sz w:val="19"/>
                </w:rPr>
                <w:t>華沿機器人</w:t>
              </w:r>
            </w:hyperlink>
            <w:r>
              <w:rPr>
                <w:rFonts w:ascii="Arial" w:hAnsi="Arial" w:eastAsia="Heiti TC"/>
                <w:b w:val="0"/>
                <w:color w:val="171717"/>
                <w:sz w:val="19"/>
              </w:rPr>
              <w:br/>
              <w:t>01021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有電機、驅動器及關節模組，整體以協作機器人為主。</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95">
              <w:r>
                <w:rPr>
                  <w:rFonts w:ascii="Arial" w:hAnsi="Arial" w:eastAsia="Heiti TC"/>
                  <w:color w:val="225378"/>
                  <w:sz w:val="19"/>
                </w:rPr>
                <w:t>埃斯頓</w:t>
              </w:r>
            </w:hyperlink>
            <w:r>
              <w:rPr>
                <w:rFonts w:ascii="Arial" w:hAnsi="Arial" w:eastAsia="Heiti TC"/>
                <w:b w:val="0"/>
                <w:color w:val="171717"/>
                <w:sz w:val="19"/>
              </w:rPr>
              <w:br/>
              <w:t>02715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伺服電機與運動控制相關，主要面向工業，另有機器人。</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80">
              <w:r>
                <w:rPr>
                  <w:rFonts w:ascii="Arial" w:hAnsi="Arial" w:eastAsia="Heiti TC"/>
                  <w:color w:val="225378"/>
                  <w:sz w:val="19"/>
                </w:rPr>
                <w:t>三花智控</w:t>
              </w:r>
            </w:hyperlink>
            <w:r>
              <w:rPr>
                <w:rFonts w:ascii="Arial" w:hAnsi="Arial" w:eastAsia="Heiti TC"/>
                <w:b w:val="0"/>
                <w:color w:val="171717"/>
                <w:sz w:val="19"/>
              </w:rPr>
              <w:br/>
              <w:t>02050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機器人機電執行器布局相關，但製冷與汽車熱管理仍重要。</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188">
              <w:r>
                <w:rPr>
                  <w:rFonts w:ascii="Arial" w:hAnsi="Arial" w:eastAsia="Heiti TC"/>
                  <w:color w:val="225378"/>
                  <w:sz w:val="19"/>
                </w:rPr>
                <w:t>FORTIOR</w:t>
              </w:r>
            </w:hyperlink>
            <w:r>
              <w:rPr>
                <w:rFonts w:ascii="Arial" w:hAnsi="Arial" w:eastAsia="Heiti TC"/>
                <w:b w:val="0"/>
                <w:color w:val="171717"/>
                <w:sz w:val="19"/>
              </w:rPr>
              <w:br/>
              <w:t>01304  H股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上游參照</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供應控制電機的晶片，不製造同類電機及齒輪組件。</w:t>
            </w:r>
          </w:p>
        </w:tc>
      </w:tr>
    </w:tbl>
    <w:p>
      <w:pPr>
        <w:spacing w:before="80" w:after="100"/>
      </w:pPr>
      <w:r>
        <w:rPr>
          <w:rFonts w:ascii="Arial" w:hAnsi="Arial" w:eastAsia="Heiti TC"/>
          <w:color w:val="59636C"/>
          <w:sz w:val="17"/>
        </w:rPr>
        <w:t>本末科技06731才是直驅公司；傅里葉03625是音頻晶片公司，不是同名機器人公司，未列入。</w:t>
      </w:r>
    </w:p>
    <w:p>
      <w:pPr>
        <w:spacing w:after="140"/>
      </w:pPr>
      <w:r>
        <w:rPr>
          <w:rFonts w:ascii="Arial" w:hAnsi="Arial" w:eastAsia="Heiti TC"/>
          <w:b/>
          <w:color w:val="59636C"/>
          <w:sz w:val="17"/>
        </w:rPr>
        <w:t xml:space="preserve">其他市場參照  </w:t>
      </w:r>
      <w:hyperlink r:id="rId189">
        <w:r>
          <w:rPr>
            <w:rFonts w:ascii="Arial" w:hAnsi="Arial" w:eastAsia="Heiti TC"/>
            <w:color w:val="225378"/>
            <w:sz w:val="17"/>
          </w:rPr>
          <w:t>中大力德（深股 002896）</w:t>
        </w:r>
      </w:hyperlink>
      <w:r>
        <w:rPr>
          <w:rFonts w:ascii="Arial" w:hAnsi="Arial" w:eastAsia="Heiti TC"/>
          <w:color w:val="59636C"/>
          <w:sz w:val="17"/>
        </w:rPr>
        <w:t>；</w:t>
      </w:r>
      <w:hyperlink r:id="rId190">
        <w:r>
          <w:rPr>
            <w:rFonts w:ascii="Arial" w:hAnsi="Arial" w:eastAsia="Heiti TC"/>
            <w:color w:val="225378"/>
            <w:sz w:val="17"/>
          </w:rPr>
          <w:t>Nidec 日本電產（日股 6594）</w:t>
        </w:r>
      </w:hyperlink>
    </w:p>
    <w:p>
      <w:pPr>
        <w:pStyle w:val="Heading1"/>
        <w:pageBreakBefore/>
      </w:pPr>
      <w:r>
        <w:t>9月解禁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191">
        <w:r>
          <w:rPr>
            <w:rFonts w:ascii="Arial" w:hAnsi="Arial" w:eastAsia="Heiti TC"/>
            <w:color w:val="000000"/>
            <w:sz w:val="25"/>
            <w:b/>
          </w:rPr>
          <w:t>埃斯頓  02715</w:t>
        </w:r>
      </w:hyperlink>
    </w:p>
    <w:p>
      <w:pPr>
        <w:keepNext/>
        <w:spacing w:after="80"/>
      </w:pPr>
      <w:hyperlink r:id="rId192">
        <w:r>
          <w:rPr>
            <w:rFonts w:ascii="Arial" w:hAnsi="Arial" w:eastAsia="Heiti TC"/>
            <w:color w:val="4D5963"/>
            <w:sz w:val="18"/>
          </w:rPr>
          <w:t>解禁日 2026/09/09</w:t>
        </w:r>
      </w:hyperlink>
      <w:r>
        <w:rPr>
          <w:rFonts w:ascii="Arial" w:hAnsi="Arial" w:eastAsia="Heiti TC"/>
          <w:color w:val="4D5963"/>
          <w:sz w:val="18"/>
        </w:rPr>
        <w:t xml:space="preserve">  ｜  基石投資者 7間</w:t>
      </w:r>
    </w:p>
    <w:p>
      <w:pPr>
        <w:keepNext/>
        <w:spacing w:after="80"/>
      </w:pPr>
      <w:r>
        <w:t>製造工廠用機械臂及控制它們運動的電機、控制器，協助汽車和其他工廠自動焊接、搬運及裝配。</w:t>
      </w:r>
    </w:p>
    <w:p>
      <w:pPr>
        <w:keepNext/>
        <w:spacing w:after="120"/>
      </w:pPr>
      <w:r>
        <w:rPr>
          <w:rFonts w:ascii="Arial" w:hAnsi="Arial" w:eastAsia="Heiti TC"/>
          <w:b/>
          <w:color w:val="106448"/>
          <w:sz w:val="19"/>
        </w:rPr>
        <w:t>珞石最接近完整工業機器人業務；翼菲亦直接，越疆及華沿較偏協作機器人。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96">
              <w:r>
                <w:rPr>
                  <w:rFonts w:ascii="Arial" w:hAnsi="Arial" w:eastAsia="Heiti TC"/>
                  <w:color w:val="225378"/>
                  <w:sz w:val="19"/>
                </w:rPr>
                <w:t>珞石機器人</w:t>
              </w:r>
            </w:hyperlink>
            <w:r>
              <w:rPr>
                <w:rFonts w:ascii="Arial" w:hAnsi="Arial" w:eastAsia="Heiti TC"/>
                <w:b w:val="0"/>
                <w:color w:val="171717"/>
                <w:sz w:val="19"/>
              </w:rPr>
              <w:br/>
              <w:t>03752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同供應工業及協作機械臂、控制與伺服技術，產品範圍直接重疊。</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97">
              <w:r>
                <w:rPr>
                  <w:rFonts w:ascii="Arial" w:hAnsi="Arial" w:eastAsia="Heiti TC"/>
                  <w:color w:val="225378"/>
                  <w:sz w:val="19"/>
                </w:rPr>
                <w:t>翼菲科技</w:t>
              </w:r>
            </w:hyperlink>
            <w:r>
              <w:rPr>
                <w:rFonts w:ascii="Arial" w:hAnsi="Arial" w:eastAsia="Heiti TC"/>
                <w:b w:val="0"/>
                <w:color w:val="171717"/>
                <w:sz w:val="19"/>
              </w:rPr>
              <w:br/>
              <w:t>06871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工業機器人、控制器及自動化系統，較偏輕型、並聯及裝配應用。</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78">
              <w:r>
                <w:rPr>
                  <w:rFonts w:ascii="Arial" w:hAnsi="Arial" w:eastAsia="Heiti TC"/>
                  <w:color w:val="225378"/>
                  <w:sz w:val="19"/>
                </w:rPr>
                <w:t>美的集團</w:t>
              </w:r>
            </w:hyperlink>
            <w:r>
              <w:rPr>
                <w:rFonts w:ascii="Arial" w:hAnsi="Arial" w:eastAsia="Heiti TC"/>
                <w:b w:val="0"/>
                <w:color w:val="171717"/>
                <w:sz w:val="19"/>
              </w:rPr>
              <w:br/>
              <w:t>00300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子公司接近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旗下 KUKA 為直接工業機器人競爭者，母公司主要仍為家電。</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98">
              <w:r>
                <w:rPr>
                  <w:rFonts w:ascii="Arial" w:hAnsi="Arial" w:eastAsia="Heiti TC"/>
                  <w:color w:val="225378"/>
                  <w:sz w:val="19"/>
                </w:rPr>
                <w:t>越疆</w:t>
              </w:r>
            </w:hyperlink>
            <w:r>
              <w:rPr>
                <w:rFonts w:ascii="Arial" w:hAnsi="Arial" w:eastAsia="Heiti TC"/>
                <w:b w:val="0"/>
                <w:color w:val="171717"/>
                <w:sz w:val="19"/>
              </w:rPr>
              <w:br/>
              <w:t>02432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同做機械臂，協作及輕型機器人比重較高。</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99">
              <w:r>
                <w:rPr>
                  <w:rFonts w:ascii="Arial" w:hAnsi="Arial" w:eastAsia="Heiti TC"/>
                  <w:color w:val="225378"/>
                  <w:sz w:val="19"/>
                </w:rPr>
                <w:t>華沿機器人</w:t>
              </w:r>
            </w:hyperlink>
            <w:r>
              <w:rPr>
                <w:rFonts w:ascii="Arial" w:hAnsi="Arial" w:eastAsia="Heiti TC"/>
                <w:b w:val="0"/>
                <w:color w:val="171717"/>
                <w:sz w:val="19"/>
              </w:rPr>
              <w:br/>
              <w:t>01021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協作機械臂及核心運動部件，負載和產品組合不同。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85">
              <w:r>
                <w:rPr>
                  <w:rFonts w:ascii="Arial" w:hAnsi="Arial" w:eastAsia="Heiti TC"/>
                  <w:color w:val="225378"/>
                  <w:sz w:val="19"/>
                </w:rPr>
                <w:t>來福諧波</w:t>
              </w:r>
            </w:hyperlink>
            <w:r>
              <w:rPr>
                <w:rFonts w:ascii="Arial" w:hAnsi="Arial" w:eastAsia="Heiti TC"/>
                <w:b w:val="0"/>
                <w:color w:val="171717"/>
                <w:sz w:val="19"/>
              </w:rPr>
              <w:br/>
              <w:t>03952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有關節、機械臂及工作站，但精密減速器比重較高。</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00">
              <w:r>
                <w:rPr>
                  <w:rFonts w:ascii="Arial" w:hAnsi="Arial" w:eastAsia="Heiti TC"/>
                  <w:color w:val="225378"/>
                  <w:sz w:val="19"/>
                </w:rPr>
                <w:t>仙工智能</w:t>
              </w:r>
            </w:hyperlink>
            <w:r>
              <w:rPr>
                <w:rFonts w:ascii="Arial" w:hAnsi="Arial" w:eastAsia="Heiti TC"/>
                <w:b w:val="0"/>
                <w:color w:val="171717"/>
                <w:sz w:val="19"/>
              </w:rPr>
              <w:br/>
              <w:t>06106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機器人控制器與工廠自動化，主要偏移動機器人。</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93">
              <w:r>
                <w:rPr>
                  <w:rFonts w:ascii="Arial" w:hAnsi="Arial" w:eastAsia="Heiti TC"/>
                  <w:color w:val="225378"/>
                  <w:sz w:val="19"/>
                </w:rPr>
                <w:t>優必選</w:t>
              </w:r>
            </w:hyperlink>
            <w:r>
              <w:rPr>
                <w:rFonts w:ascii="Arial" w:hAnsi="Arial" w:eastAsia="Heiti TC"/>
                <w:b w:val="0"/>
                <w:color w:val="171717"/>
                <w:sz w:val="19"/>
              </w:rPr>
              <w:br/>
              <w:t>09880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人形及服務機器人，工廠應用有交集，非傳統工業臂。</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94">
              <w:r>
                <w:rPr>
                  <w:rFonts w:ascii="Arial" w:hAnsi="Arial" w:eastAsia="Heiti TC"/>
                  <w:color w:val="225378"/>
                  <w:sz w:val="19"/>
                </w:rPr>
                <w:t>極智嘉</w:t>
              </w:r>
            </w:hyperlink>
            <w:r>
              <w:rPr>
                <w:rFonts w:ascii="Arial" w:hAnsi="Arial" w:eastAsia="Heiti TC"/>
                <w:b w:val="0"/>
                <w:color w:val="171717"/>
                <w:sz w:val="19"/>
              </w:rPr>
              <w:br/>
              <w:t>02590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倉儲搬運機器人及系統，與焊接、裝配機械臂不同。</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195">
              <w:r>
                <w:rPr>
                  <w:rFonts w:ascii="Arial" w:hAnsi="Arial" w:eastAsia="Heiti TC"/>
                  <w:color w:val="225378"/>
                  <w:sz w:val="19"/>
                </w:rPr>
                <w:t>梅卡曼德機器人</w:t>
              </w:r>
            </w:hyperlink>
            <w:r>
              <w:rPr>
                <w:rFonts w:ascii="Arial" w:hAnsi="Arial" w:eastAsia="Heiti TC"/>
                <w:b w:val="0"/>
                <w:color w:val="171717"/>
                <w:sz w:val="19"/>
              </w:rPr>
              <w:br/>
              <w:t>09615  H股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上游參照</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提供機器人視覺和引導軟件，並非完整機械臂。</w:t>
            </w:r>
          </w:p>
        </w:tc>
      </w:tr>
    </w:tbl>
    <w:p>
      <w:pPr>
        <w:spacing w:before="80" w:after="100"/>
      </w:pPr>
      <w:r>
        <w:rPr>
          <w:rFonts w:ascii="Arial" w:hAnsi="Arial" w:eastAsia="Heiti TC"/>
          <w:color w:val="59636C"/>
          <w:sz w:val="17"/>
        </w:rPr>
        <w:t>服務配送、掃地及外科手術機器人不列為直接工業臂同業。美的與KUKA不能當成兩個獨立上市比較。</w:t>
      </w:r>
    </w:p>
    <w:p>
      <w:pPr>
        <w:spacing w:after="140"/>
      </w:pPr>
      <w:r>
        <w:rPr>
          <w:rFonts w:ascii="Arial" w:hAnsi="Arial" w:eastAsia="Heiti TC"/>
          <w:b/>
          <w:color w:val="59636C"/>
          <w:sz w:val="17"/>
        </w:rPr>
        <w:t xml:space="preserve">其他市場參照  </w:t>
      </w:r>
      <w:hyperlink r:id="rId196">
        <w:r>
          <w:rPr>
            <w:rFonts w:ascii="Arial" w:hAnsi="Arial" w:eastAsia="Heiti TC"/>
            <w:color w:val="225378"/>
            <w:sz w:val="17"/>
          </w:rPr>
          <w:t>FANUC 發那科（日股 6954）</w:t>
        </w:r>
      </w:hyperlink>
    </w:p>
    <w:p>
      <w:pPr>
        <w:pStyle w:val="Heading1"/>
        <w:pageBreakBefore/>
      </w:pPr>
      <w:r>
        <w:t>9月解禁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197">
        <w:r>
          <w:rPr>
            <w:rFonts w:ascii="Arial" w:hAnsi="Arial" w:eastAsia="Heiti TC"/>
            <w:color w:val="000000"/>
            <w:sz w:val="25"/>
            <w:b/>
          </w:rPr>
          <w:t>美格智能  03268</w:t>
        </w:r>
      </w:hyperlink>
    </w:p>
    <w:p>
      <w:pPr>
        <w:keepNext/>
        <w:spacing w:after="80"/>
      </w:pPr>
      <w:hyperlink r:id="rId198">
        <w:r>
          <w:rPr>
            <w:rFonts w:ascii="Arial" w:hAnsi="Arial" w:eastAsia="Heiti TC"/>
            <w:color w:val="4D5963"/>
            <w:sz w:val="18"/>
          </w:rPr>
          <w:t>解禁日 2026/09/10</w:t>
        </w:r>
      </w:hyperlink>
      <w:r>
        <w:rPr>
          <w:rFonts w:ascii="Arial" w:hAnsi="Arial" w:eastAsia="Heiti TC"/>
          <w:color w:val="4D5963"/>
          <w:sz w:val="18"/>
        </w:rPr>
        <w:t xml:space="preserve">  ｜  基石投資者 8間</w:t>
      </w:r>
    </w:p>
    <w:p>
      <w:pPr>
        <w:keepNext/>
        <w:spacing w:after="80"/>
      </w:pPr>
      <w:r>
        <w:t>製造把通信晶片、運算及軟件整合成小板塊的無線模組，讓汽車、支付機和各類設備連網並運行智能功能。</w:t>
      </w:r>
    </w:p>
    <w:p>
      <w:pPr>
        <w:keepNext/>
        <w:spacing w:after="120"/>
      </w:pPr>
      <w:r>
        <w:rPr>
          <w:rFonts w:ascii="Arial" w:hAnsi="Arial" w:eastAsia="Heiti TC"/>
          <w:b/>
          <w:color w:val="106448"/>
          <w:sz w:val="19"/>
        </w:rPr>
        <w:t>廣和通是最直接港股；A股移遠亦直接，其餘香港公司只部分相關。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99">
              <w:r>
                <w:rPr>
                  <w:rFonts w:ascii="Arial" w:hAnsi="Arial" w:eastAsia="Heiti TC"/>
                  <w:color w:val="225378"/>
                  <w:sz w:val="19"/>
                </w:rPr>
                <w:t>廣和通</w:t>
              </w:r>
            </w:hyperlink>
            <w:r>
              <w:rPr>
                <w:rFonts w:ascii="Arial" w:hAnsi="Arial" w:eastAsia="Heiti TC"/>
                <w:b w:val="0"/>
                <w:color w:val="171717"/>
                <w:sz w:val="19"/>
              </w:rPr>
              <w:br/>
              <w:t>00638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同做蜂窩通信、智能及車載模組，產品和客戶直接重疊。</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87">
              <w:r>
                <w:rPr>
                  <w:rFonts w:ascii="Arial" w:hAnsi="Arial" w:eastAsia="Heiti TC"/>
                  <w:color w:val="225378"/>
                  <w:sz w:val="19"/>
                </w:rPr>
                <w:t>奕斯偉計算</w:t>
              </w:r>
            </w:hyperlink>
            <w:r>
              <w:rPr>
                <w:rFonts w:ascii="Arial" w:hAnsi="Arial" w:eastAsia="Heiti TC"/>
                <w:b w:val="0"/>
                <w:color w:val="171717"/>
                <w:sz w:val="19"/>
              </w:rPr>
              <w:br/>
              <w:t>01256  H股 †</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有無線互連晶片及模組，產品層次與收入組合不同。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00">
              <w:r>
                <w:rPr>
                  <w:rFonts w:ascii="Arial" w:hAnsi="Arial" w:eastAsia="Heiti TC"/>
                  <w:color w:val="225378"/>
                  <w:sz w:val="19"/>
                </w:rPr>
                <w:t>劍橋科技</w:t>
              </w:r>
            </w:hyperlink>
            <w:r>
              <w:rPr>
                <w:rFonts w:ascii="Arial" w:hAnsi="Arial" w:eastAsia="Heiti TC"/>
                <w:b w:val="0"/>
                <w:color w:val="171717"/>
                <w:sz w:val="19"/>
              </w:rPr>
              <w:br/>
              <w:t>06166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無線及寬帶連接硬件相關，光模組等業務比重較高。</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01">
              <w:r>
                <w:rPr>
                  <w:rFonts w:ascii="Arial" w:hAnsi="Arial" w:eastAsia="Heiti TC"/>
                  <w:color w:val="225378"/>
                  <w:sz w:val="19"/>
                </w:rPr>
                <w:t>華曦達</w:t>
              </w:r>
            </w:hyperlink>
            <w:r>
              <w:rPr>
                <w:rFonts w:ascii="Arial" w:hAnsi="Arial" w:eastAsia="Heiti TC"/>
                <w:b w:val="0"/>
                <w:color w:val="171717"/>
                <w:sz w:val="19"/>
              </w:rPr>
              <w:br/>
              <w:t>00901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智能終端及網絡通信設備，較接近整機，非純蜂窩模組。</w:t>
            </w:r>
          </w:p>
        </w:tc>
      </w:tr>
      <w:tr>
        <w:trPr>
          <w:cantSplit/>
        </w:trPr>
        <w:tc>
          <w:tcPr>
            <w:tcW w:type="dxa" w:w="2304"/>
            <w:vAlign w:val="center"/>
            <w:tcMar>
              <w:top w:w="65" w:type="dxa"/>
              <w:bottom w:w="65" w:type="dxa"/>
              <w:left w:w="100" w:type="dxa"/>
              <w:right w:w="100" w:type="dxa"/>
            </w:tcMar>
            <w:shd w:fill="F5F7F8"/>
          </w:tcPr>
          <w:p>
            <w:pPr>
              <w:keepNext w:val="0"/>
              <w:spacing w:after="0" w:line="259" w:lineRule="auto"/>
            </w:pPr>
            <w:hyperlink r:id="rId202">
              <w:r>
                <w:rPr>
                  <w:rFonts w:ascii="Arial" w:hAnsi="Arial" w:eastAsia="Heiti TC"/>
                  <w:color w:val="225378"/>
                  <w:sz w:val="19"/>
                </w:rPr>
                <w:t>中興通訊</w:t>
              </w:r>
            </w:hyperlink>
            <w:r>
              <w:rPr>
                <w:rFonts w:ascii="Arial" w:hAnsi="Arial" w:eastAsia="Heiti TC"/>
                <w:b w:val="0"/>
                <w:color w:val="171717"/>
                <w:sz w:val="19"/>
              </w:rPr>
              <w:br/>
              <w:t>00763  H股</w:t>
            </w:r>
          </w:p>
        </w:tc>
        <w:tc>
          <w:tcPr>
            <w:tcW w:type="dxa" w:w="1238"/>
            <w:vAlign w:val="center"/>
            <w:tcMar>
              <w:top w:w="65" w:type="dxa"/>
              <w:bottom w:w="65" w:type="dxa"/>
              <w:left w:w="100" w:type="dxa"/>
              <w:right w:w="100" w:type="dxa"/>
            </w:tcMar>
            <w:shd w:fill="F5F7F8"/>
          </w:tcPr>
          <w:p>
            <w:pPr>
              <w:keepNext w:val="0"/>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val="0"/>
              <w:spacing w:after="0" w:line="259" w:lineRule="auto"/>
            </w:pPr>
            <w:r>
              <w:rPr>
                <w:rFonts w:ascii="Arial" w:hAnsi="Arial" w:eastAsia="Heiti TC"/>
                <w:b w:val="0"/>
                <w:color w:val="171717"/>
                <w:sz w:val="19"/>
              </w:rPr>
              <w:t>網絡設備與終端範圍廣，不能當作模組專門公司。</w:t>
            </w:r>
          </w:p>
        </w:tc>
      </w:tr>
    </w:tbl>
    <w:p>
      <w:pPr>
        <w:spacing w:before="80" w:after="100"/>
      </w:pPr>
      <w:r>
        <w:rPr>
          <w:rFonts w:ascii="Arial" w:hAnsi="Arial" w:eastAsia="Heiti TC"/>
          <w:color w:val="59636C"/>
          <w:sz w:val="17"/>
        </w:rPr>
        <w:t>晨訊02000已出售SIMCom模組業務，不能按舊品牌歸屬當成直接同業；摩比主要做基站天線，移出主要比較。</w:t>
      </w:r>
    </w:p>
    <w:p>
      <w:pPr>
        <w:spacing w:after="140"/>
      </w:pPr>
      <w:r>
        <w:rPr>
          <w:rFonts w:ascii="Arial" w:hAnsi="Arial" w:eastAsia="Heiti TC"/>
          <w:b/>
          <w:color w:val="59636C"/>
          <w:sz w:val="17"/>
        </w:rPr>
        <w:t xml:space="preserve">其他市場參照  </w:t>
      </w:r>
      <w:hyperlink r:id="rId203">
        <w:r>
          <w:rPr>
            <w:rFonts w:ascii="Arial" w:hAnsi="Arial" w:eastAsia="Heiti TC"/>
            <w:color w:val="225378"/>
            <w:sz w:val="17"/>
          </w:rPr>
          <w:t>移遠通信（滬股 603236）</w:t>
        </w:r>
      </w:hyperlink>
    </w:p>
    <w:p>
      <w:pPr>
        <w:pStyle w:val="Heading2"/>
      </w:pPr>
      <w:hyperlink r:id="rId204">
        <w:r>
          <w:rPr>
            <w:rFonts w:ascii="Arial" w:hAnsi="Arial" w:eastAsia="Heiti TC"/>
            <w:color w:val="000000"/>
            <w:sz w:val="25"/>
            <w:b/>
          </w:rPr>
          <w:t>禾賽－Ｗ  02525</w:t>
        </w:r>
      </w:hyperlink>
    </w:p>
    <w:p>
      <w:pPr>
        <w:keepNext/>
        <w:spacing w:after="80"/>
      </w:pPr>
      <w:hyperlink r:id="rId205">
        <w:r>
          <w:rPr>
            <w:rFonts w:ascii="Arial" w:hAnsi="Arial" w:eastAsia="Heiti TC"/>
            <w:color w:val="4D5963"/>
            <w:sz w:val="18"/>
          </w:rPr>
          <w:t>解禁日 2026/09/16</w:t>
        </w:r>
      </w:hyperlink>
      <w:r>
        <w:rPr>
          <w:rFonts w:ascii="Arial" w:hAnsi="Arial" w:eastAsia="Heiti TC"/>
          <w:color w:val="4D5963"/>
          <w:sz w:val="18"/>
        </w:rPr>
        <w:t xml:space="preserve">  ｜  大股東 1個</w:t>
      </w:r>
    </w:p>
    <w:p>
      <w:pPr>
        <w:keepNext/>
        <w:spacing w:after="80"/>
      </w:pPr>
      <w:r>
        <w:t>製造以激光測量周圍物體距離和形狀的傳感器，主要供汽車輔助駕駛、無人駕駛及機器人使用。</w:t>
      </w:r>
    </w:p>
    <w:p>
      <w:pPr>
        <w:keepNext/>
        <w:spacing w:after="120"/>
      </w:pPr>
      <w:r>
        <w:rPr>
          <w:rFonts w:ascii="Arial" w:hAnsi="Arial" w:eastAsia="Heiti TC"/>
          <w:b/>
          <w:color w:val="106448"/>
          <w:sz w:val="19"/>
        </w:rPr>
        <w:t>速騰最接近，圖達通次之；樂動及歡創主要比較機器人感知部分。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06">
              <w:r>
                <w:rPr>
                  <w:rFonts w:ascii="Arial" w:hAnsi="Arial" w:eastAsia="Heiti TC"/>
                  <w:color w:val="225378"/>
                  <w:sz w:val="19"/>
                </w:rPr>
                <w:t>速騰聚創</w:t>
              </w:r>
            </w:hyperlink>
            <w:r>
              <w:rPr>
                <w:rFonts w:ascii="Arial" w:hAnsi="Arial" w:eastAsia="Heiti TC"/>
                <w:b w:val="0"/>
                <w:color w:val="171717"/>
                <w:sz w:val="19"/>
              </w:rPr>
              <w:br/>
              <w:t>02498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同做汽車及機器人激光雷達，量產客戶及產品最重疊。</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07">
              <w:r>
                <w:rPr>
                  <w:rFonts w:ascii="Arial" w:hAnsi="Arial" w:eastAsia="Heiti TC"/>
                  <w:color w:val="225378"/>
                  <w:sz w:val="19"/>
                </w:rPr>
                <w:t>圖達通</w:t>
              </w:r>
            </w:hyperlink>
            <w:r>
              <w:rPr>
                <w:rFonts w:ascii="Arial" w:hAnsi="Arial" w:eastAsia="Heiti TC"/>
                <w:b w:val="0"/>
                <w:color w:val="171717"/>
                <w:sz w:val="19"/>
              </w:rPr>
              <w:br/>
              <w:t>02665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同做車載激光雷達，技術及主要客戶組合不同。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08">
              <w:r>
                <w:rPr>
                  <w:rFonts w:ascii="Arial" w:hAnsi="Arial" w:eastAsia="Heiti TC"/>
                  <w:color w:val="225378"/>
                  <w:sz w:val="19"/>
                </w:rPr>
                <w:t>樂動機器人</w:t>
              </w:r>
            </w:hyperlink>
            <w:r>
              <w:rPr>
                <w:rFonts w:ascii="Arial" w:hAnsi="Arial" w:eastAsia="Heiti TC"/>
                <w:b w:val="0"/>
                <w:color w:val="171717"/>
                <w:sz w:val="19"/>
              </w:rPr>
              <w:br/>
              <w:t>01236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有激光雷達及感知模組，較偏掃地、服務及工業機器人。</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09">
              <w:r>
                <w:rPr>
                  <w:rFonts w:ascii="Arial" w:hAnsi="Arial" w:eastAsia="Heiti TC"/>
                  <w:color w:val="225378"/>
                  <w:sz w:val="19"/>
                </w:rPr>
                <w:t>歡創科技</w:t>
              </w:r>
            </w:hyperlink>
            <w:r>
              <w:rPr>
                <w:rFonts w:ascii="Arial" w:hAnsi="Arial" w:eastAsia="Heiti TC"/>
                <w:b w:val="0"/>
                <w:color w:val="171717"/>
                <w:sz w:val="19"/>
              </w:rPr>
              <w:br/>
              <w:t>06802  H股 †</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有激光雷達及空間感知方案，較偏消費機器人，非主攻車載。</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10">
              <w:r>
                <w:rPr>
                  <w:rFonts w:ascii="Arial" w:hAnsi="Arial" w:eastAsia="Heiti TC"/>
                  <w:color w:val="225378"/>
                  <w:sz w:val="19"/>
                </w:rPr>
                <w:t>舜宇光學科技</w:t>
              </w:r>
            </w:hyperlink>
            <w:r>
              <w:rPr>
                <w:rFonts w:ascii="Arial" w:hAnsi="Arial" w:eastAsia="Heiti TC"/>
                <w:b w:val="0"/>
                <w:color w:val="171717"/>
                <w:sz w:val="19"/>
              </w:rPr>
              <w:br/>
              <w:t>02382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上游參照</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鏡頭及光學模組，並非同類完整激光雷達。</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211">
              <w:r>
                <w:rPr>
                  <w:rFonts w:ascii="Arial" w:hAnsi="Arial" w:eastAsia="Heiti TC"/>
                  <w:color w:val="225378"/>
                  <w:sz w:val="19"/>
                </w:rPr>
                <w:t>知行科技</w:t>
              </w:r>
            </w:hyperlink>
            <w:r>
              <w:rPr>
                <w:rFonts w:ascii="Arial" w:hAnsi="Arial" w:eastAsia="Heiti TC"/>
                <w:b w:val="0"/>
                <w:color w:val="171717"/>
                <w:sz w:val="19"/>
              </w:rPr>
              <w:br/>
              <w:t>01274  H股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下游參照</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駕駛域控制器與系統集成使用傳感器，非激光雷達製造。</w:t>
            </w:r>
          </w:p>
        </w:tc>
      </w:tr>
    </w:tbl>
    <w:p>
      <w:pPr>
        <w:spacing w:before="80" w:after="100"/>
      </w:pPr>
      <w:r>
        <w:rPr>
          <w:rFonts w:ascii="Arial" w:hAnsi="Arial" w:eastAsia="Heiti TC"/>
          <w:color w:val="59636C"/>
          <w:sz w:val="17"/>
        </w:rPr>
        <w:t>沒有把只遞表、未確認上市的激光雷達公司計入。雷達、攝像頭及駕駛軟件分屬不同產品。</w:t>
      </w:r>
    </w:p>
    <w:p>
      <w:pPr>
        <w:spacing w:after="140"/>
      </w:pPr>
      <w:r>
        <w:rPr>
          <w:rFonts w:ascii="Arial" w:hAnsi="Arial" w:eastAsia="Heiti TC"/>
          <w:b/>
          <w:color w:val="59636C"/>
          <w:sz w:val="17"/>
        </w:rPr>
        <w:t xml:space="preserve">其他市場參照  </w:t>
      </w:r>
      <w:hyperlink r:id="rId212">
        <w:r>
          <w:rPr>
            <w:rFonts w:ascii="Arial" w:hAnsi="Arial" w:eastAsia="Heiti TC"/>
            <w:color w:val="225378"/>
            <w:sz w:val="17"/>
          </w:rPr>
          <w:t>Ouster（美股 OUST）</w:t>
        </w:r>
      </w:hyperlink>
    </w:p>
    <w:p>
      <w:pPr>
        <w:pStyle w:val="Heading1"/>
        <w:pageBreakBefore/>
      </w:pPr>
      <w:r>
        <w:t>9月解禁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213">
        <w:r>
          <w:rPr>
            <w:rFonts w:ascii="Arial" w:hAnsi="Arial" w:eastAsia="Heiti TC"/>
            <w:color w:val="000000"/>
            <w:sz w:val="25"/>
            <w:b/>
          </w:rPr>
          <w:t>健康160  02656</w:t>
        </w:r>
      </w:hyperlink>
    </w:p>
    <w:p>
      <w:pPr>
        <w:keepNext/>
        <w:spacing w:after="80"/>
      </w:pPr>
      <w:hyperlink r:id="rId214">
        <w:r>
          <w:rPr>
            <w:rFonts w:ascii="Arial" w:hAnsi="Arial" w:eastAsia="Heiti TC"/>
            <w:color w:val="4D5963"/>
            <w:sz w:val="18"/>
          </w:rPr>
          <w:t>解禁日 2026/09/17</w:t>
        </w:r>
      </w:hyperlink>
      <w:r>
        <w:rPr>
          <w:rFonts w:ascii="Arial" w:hAnsi="Arial" w:eastAsia="Heiti TC"/>
          <w:color w:val="4D5963"/>
          <w:sz w:val="18"/>
        </w:rPr>
        <w:t xml:space="preserve">  ｜  大股東 41個</w:t>
      </w:r>
    </w:p>
    <w:p>
      <w:pPr>
        <w:keepNext/>
        <w:spacing w:after="80"/>
      </w:pPr>
      <w:r>
        <w:t>營運連接患者、醫生及醫療機構的網上平台，提供預約、問診及健康服務，並向醫療機構提供數字化和營銷服務。</w:t>
      </w:r>
    </w:p>
    <w:p>
      <w:pPr>
        <w:keepNext/>
        <w:spacing w:after="120"/>
      </w:pPr>
      <w:r>
        <w:rPr>
          <w:rFonts w:ascii="Arial" w:hAnsi="Arial" w:eastAsia="Heiti TC"/>
          <w:b/>
          <w:color w:val="106448"/>
          <w:sz w:val="19"/>
        </w:rPr>
        <w:t>健康之路最接近；醫脈通與梅斯更適合比較醫療數字營銷部分。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15">
              <w:r>
                <w:rPr>
                  <w:rFonts w:ascii="Arial" w:hAnsi="Arial" w:eastAsia="Heiti TC"/>
                  <w:color w:val="225378"/>
                  <w:sz w:val="19"/>
                </w:rPr>
                <w:t>健康之路</w:t>
              </w:r>
            </w:hyperlink>
            <w:r>
              <w:rPr>
                <w:rFonts w:ascii="Arial" w:hAnsi="Arial" w:eastAsia="Heiti TC"/>
                <w:b w:val="0"/>
                <w:color w:val="171717"/>
                <w:sz w:val="19"/>
              </w:rPr>
              <w:br/>
              <w:t>02587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就醫支持、健康平台及數字營銷，客戶和收入模式較相近。</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16">
              <w:r>
                <w:rPr>
                  <w:rFonts w:ascii="Arial" w:hAnsi="Arial" w:eastAsia="Heiti TC"/>
                  <w:color w:val="225378"/>
                  <w:sz w:val="19"/>
                </w:rPr>
                <w:t>梅斯健康</w:t>
              </w:r>
            </w:hyperlink>
            <w:r>
              <w:rPr>
                <w:rFonts w:ascii="Arial" w:hAnsi="Arial" w:eastAsia="Heiti TC"/>
                <w:b w:val="0"/>
                <w:color w:val="171717"/>
                <w:sz w:val="19"/>
              </w:rPr>
              <w:br/>
              <w:t>02415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醫生網絡、研究及醫療營銷，較偏藥企與醫師端。</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17">
              <w:r>
                <w:rPr>
                  <w:rFonts w:ascii="Arial" w:hAnsi="Arial" w:eastAsia="Heiti TC"/>
                  <w:color w:val="225378"/>
                  <w:sz w:val="19"/>
                </w:rPr>
                <w:t>醫脈通</w:t>
              </w:r>
            </w:hyperlink>
            <w:r>
              <w:rPr>
                <w:rFonts w:ascii="Arial" w:hAnsi="Arial" w:eastAsia="Heiti TC"/>
                <w:b w:val="0"/>
                <w:color w:val="171717"/>
                <w:sz w:val="19"/>
              </w:rPr>
              <w:br/>
              <w:t>02192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醫師平台與藥企精準營銷，較偏專業醫師而非患者掛號。</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18">
              <w:r>
                <w:rPr>
                  <w:rFonts w:ascii="Arial" w:hAnsi="Arial" w:eastAsia="Heiti TC"/>
                  <w:color w:val="225378"/>
                  <w:sz w:val="19"/>
                </w:rPr>
                <w:t>智雲健康</w:t>
              </w:r>
            </w:hyperlink>
            <w:r>
              <w:rPr>
                <w:rFonts w:ascii="Arial" w:hAnsi="Arial" w:eastAsia="Heiti TC"/>
                <w:b w:val="0"/>
                <w:color w:val="171717"/>
                <w:sz w:val="19"/>
              </w:rPr>
              <w:br/>
              <w:t>09955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慢病管理及醫院、藥房數字化，藥品交易比重不同。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19">
              <w:r>
                <w:rPr>
                  <w:rFonts w:ascii="Arial" w:hAnsi="Arial" w:eastAsia="Heiti TC"/>
                  <w:color w:val="225378"/>
                  <w:sz w:val="19"/>
                </w:rPr>
                <w:t>醫渡科技</w:t>
              </w:r>
            </w:hyperlink>
            <w:r>
              <w:rPr>
                <w:rFonts w:ascii="Arial" w:hAnsi="Arial" w:eastAsia="Heiti TC"/>
                <w:b w:val="0"/>
                <w:color w:val="171717"/>
                <w:sz w:val="19"/>
              </w:rPr>
              <w:br/>
              <w:t>02158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醫療數據、醫院數字化及生命科學服務，非掛號平台為主。</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20">
              <w:r>
                <w:rPr>
                  <w:rFonts w:ascii="Arial" w:hAnsi="Arial" w:eastAsia="Heiti TC"/>
                  <w:color w:val="225378"/>
                  <w:sz w:val="19"/>
                </w:rPr>
                <w:t>輕鬆健康</w:t>
              </w:r>
            </w:hyperlink>
            <w:r>
              <w:rPr>
                <w:rFonts w:ascii="Arial" w:hAnsi="Arial" w:eastAsia="Heiti TC"/>
                <w:b w:val="0"/>
                <w:color w:val="171717"/>
                <w:sz w:val="19"/>
              </w:rPr>
              <w:br/>
              <w:t>02661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健康服務及數字營銷，同時有較多保險經紀及技術收入。</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21">
              <w:r>
                <w:rPr>
                  <w:rFonts w:ascii="Arial" w:hAnsi="Arial" w:eastAsia="Heiti TC"/>
                  <w:color w:val="225378"/>
                  <w:sz w:val="19"/>
                </w:rPr>
                <w:t>平安好醫生</w:t>
              </w:r>
            </w:hyperlink>
            <w:r>
              <w:rPr>
                <w:rFonts w:ascii="Arial" w:hAnsi="Arial" w:eastAsia="Heiti TC"/>
                <w:b w:val="0"/>
                <w:color w:val="171717"/>
                <w:sz w:val="19"/>
              </w:rPr>
              <w:br/>
              <w:t>01833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線上醫療與就醫服務，保險及企業健康管理客戶較重要。</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22">
              <w:r>
                <w:rPr>
                  <w:rFonts w:ascii="Arial" w:hAnsi="Arial" w:eastAsia="Heiti TC"/>
                  <w:color w:val="225378"/>
                  <w:sz w:val="19"/>
                </w:rPr>
                <w:t>京東健康</w:t>
              </w:r>
            </w:hyperlink>
            <w:r>
              <w:rPr>
                <w:rFonts w:ascii="Arial" w:hAnsi="Arial" w:eastAsia="Heiti TC"/>
                <w:b w:val="0"/>
                <w:color w:val="171717"/>
                <w:sz w:val="19"/>
              </w:rPr>
              <w:br/>
              <w:t>06618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有醫療平台，但藥品及健康商品零售比重高。</w:t>
            </w:r>
          </w:p>
        </w:tc>
      </w:tr>
      <w:tr>
        <w:trPr>
          <w:cantSplit/>
        </w:trPr>
        <w:tc>
          <w:tcPr>
            <w:tcW w:type="dxa" w:w="2304"/>
            <w:vAlign w:val="center"/>
            <w:tcMar>
              <w:top w:w="65" w:type="dxa"/>
              <w:bottom w:w="65" w:type="dxa"/>
              <w:left w:w="100" w:type="dxa"/>
              <w:right w:w="100" w:type="dxa"/>
            </w:tcMar>
            <w:shd w:fill="F5F7F8"/>
          </w:tcPr>
          <w:p>
            <w:pPr>
              <w:keepNext w:val="0"/>
              <w:spacing w:after="0" w:line="259" w:lineRule="auto"/>
            </w:pPr>
            <w:hyperlink r:id="rId223">
              <w:r>
                <w:rPr>
                  <w:rFonts w:ascii="Arial" w:hAnsi="Arial" w:eastAsia="Heiti TC"/>
                  <w:color w:val="225378"/>
                  <w:sz w:val="19"/>
                </w:rPr>
                <w:t>阿里健康</w:t>
              </w:r>
            </w:hyperlink>
            <w:r>
              <w:rPr>
                <w:rFonts w:ascii="Arial" w:hAnsi="Arial" w:eastAsia="Heiti TC"/>
                <w:b w:val="0"/>
                <w:color w:val="171717"/>
                <w:sz w:val="19"/>
              </w:rPr>
              <w:br/>
              <w:t>00241  港股</w:t>
            </w:r>
          </w:p>
        </w:tc>
        <w:tc>
          <w:tcPr>
            <w:tcW w:type="dxa" w:w="1238"/>
            <w:vAlign w:val="center"/>
            <w:tcMar>
              <w:top w:w="65" w:type="dxa"/>
              <w:bottom w:w="65" w:type="dxa"/>
              <w:left w:w="100" w:type="dxa"/>
              <w:right w:w="100" w:type="dxa"/>
            </w:tcMar>
            <w:shd w:fill="F5F7F8"/>
          </w:tcPr>
          <w:p>
            <w:pPr>
              <w:keepNext w:val="0"/>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val="0"/>
              <w:spacing w:after="0" w:line="259" w:lineRule="auto"/>
            </w:pPr>
            <w:r>
              <w:rPr>
                <w:rFonts w:ascii="Arial" w:hAnsi="Arial" w:eastAsia="Heiti TC"/>
                <w:b w:val="0"/>
                <w:color w:val="171717"/>
                <w:sz w:val="19"/>
              </w:rPr>
              <w:t>藥品電商與零售較重要，與醫院預約及營銷模式不同。</w:t>
            </w:r>
          </w:p>
        </w:tc>
      </w:tr>
    </w:tbl>
    <w:p>
      <w:pPr>
        <w:spacing w:before="80" w:after="100"/>
      </w:pPr>
      <w:r>
        <w:rPr>
          <w:rFonts w:ascii="Arial" w:hAnsi="Arial" w:eastAsia="Heiti TC"/>
          <w:color w:val="59636C"/>
          <w:sz w:val="17"/>
        </w:rPr>
        <w:t>未確認香港上市的微醫、圓心等不計入；保險母公司及純藥房零售商不當成直接平台同業。</w:t>
      </w:r>
    </w:p>
    <w:p>
      <w:pPr>
        <w:pStyle w:val="Heading1"/>
        <w:pageBreakBefore/>
      </w:pPr>
      <w:r>
        <w:t>9月解禁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224">
        <w:r>
          <w:rPr>
            <w:rFonts w:ascii="Arial" w:hAnsi="Arial" w:eastAsia="Heiti TC"/>
            <w:color w:val="000000"/>
            <w:sz w:val="25"/>
            <w:b/>
          </w:rPr>
          <w:t>勁方醫藥－Ｂ  02595</w:t>
        </w:r>
      </w:hyperlink>
    </w:p>
    <w:p>
      <w:pPr>
        <w:keepNext/>
        <w:spacing w:after="80"/>
      </w:pPr>
      <w:hyperlink r:id="rId225">
        <w:r>
          <w:rPr>
            <w:rFonts w:ascii="Arial" w:hAnsi="Arial" w:eastAsia="Heiti TC"/>
            <w:color w:val="4D5963"/>
            <w:sz w:val="18"/>
          </w:rPr>
          <w:t>解禁日 2026/09/19</w:t>
        </w:r>
      </w:hyperlink>
      <w:r>
        <w:rPr>
          <w:rFonts w:ascii="Arial" w:hAnsi="Arial" w:eastAsia="Heiti TC"/>
          <w:color w:val="4D5963"/>
          <w:sz w:val="18"/>
        </w:rPr>
        <w:t xml:space="preserve">  ｜  大股東 47個</w:t>
      </w:r>
    </w:p>
    <w:p>
      <w:pPr>
        <w:keepNext/>
        <w:spacing w:after="80"/>
      </w:pPr>
      <w:r>
        <w:t>研發針對癌細胞異常生長訊號的藥物，重點包括 KRAS（癌細胞的一種異常開關）靶向藥，亦研發免疫疾病療法。</w:t>
      </w:r>
    </w:p>
    <w:p>
      <w:pPr>
        <w:keepNext/>
        <w:spacing w:after="120"/>
      </w:pPr>
      <w:r>
        <w:rPr>
          <w:rFonts w:ascii="Arial" w:hAnsi="Arial" w:eastAsia="Heiti TC"/>
          <w:b/>
          <w:color w:val="106448"/>
          <w:sz w:val="19"/>
        </w:rPr>
        <w:t>加科思最接近；中國生物製藥、翰森及恒瑞在 KRAS 產品層面也比泛腫瘤公司直接。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26">
              <w:r>
                <w:rPr>
                  <w:rFonts w:ascii="Arial" w:hAnsi="Arial" w:eastAsia="Heiti TC"/>
                  <w:color w:val="225378"/>
                  <w:sz w:val="19"/>
                </w:rPr>
                <w:t>加科思</w:t>
              </w:r>
            </w:hyperlink>
            <w:r>
              <w:rPr>
                <w:rFonts w:ascii="Arial" w:hAnsi="Arial" w:eastAsia="Heiti TC"/>
                <w:b w:val="0"/>
                <w:color w:val="171717"/>
                <w:sz w:val="19"/>
              </w:rPr>
              <w:br/>
              <w:t>01167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同聚焦 KRAS 及相關腫瘤通路，核心靶點及研發模式最接近。</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27">
              <w:r>
                <w:rPr>
                  <w:rFonts w:ascii="Arial" w:hAnsi="Arial" w:eastAsia="Heiti TC"/>
                  <w:color w:val="225378"/>
                  <w:sz w:val="19"/>
                </w:rPr>
                <w:t>中國生物製藥</w:t>
              </w:r>
            </w:hyperlink>
            <w:r>
              <w:rPr>
                <w:rFonts w:ascii="Arial" w:hAnsi="Arial" w:eastAsia="Heiti TC"/>
                <w:b w:val="0"/>
                <w:color w:val="171717"/>
                <w:sz w:val="19"/>
              </w:rPr>
              <w:br/>
              <w:t>01177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產品較近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正大天晴商業化的 D-1553 同屬 KRAS G12C，整體為大型多元藥企。</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28">
              <w:r>
                <w:rPr>
                  <w:rFonts w:ascii="Arial" w:hAnsi="Arial" w:eastAsia="Heiti TC"/>
                  <w:color w:val="225378"/>
                  <w:sz w:val="19"/>
                </w:rPr>
                <w:t>翰森製藥</w:t>
              </w:r>
            </w:hyperlink>
            <w:r>
              <w:rPr>
                <w:rFonts w:ascii="Arial" w:hAnsi="Arial" w:eastAsia="Heiti TC"/>
                <w:b w:val="0"/>
                <w:color w:val="171717"/>
                <w:sz w:val="19"/>
              </w:rPr>
              <w:br/>
              <w:t>03692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研發較近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HS-10370 等針對 KRAS，亦有大量其他疾病產品。</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48">
              <w:r>
                <w:rPr>
                  <w:rFonts w:ascii="Arial" w:hAnsi="Arial" w:eastAsia="Heiti TC"/>
                  <w:color w:val="225378"/>
                  <w:sz w:val="19"/>
                </w:rPr>
                <w:t>恒瑞醫藥</w:t>
              </w:r>
            </w:hyperlink>
            <w:r>
              <w:rPr>
                <w:rFonts w:ascii="Arial" w:hAnsi="Arial" w:eastAsia="Heiti TC"/>
                <w:b w:val="0"/>
                <w:color w:val="171717"/>
                <w:sz w:val="19"/>
              </w:rPr>
              <w:br/>
              <w:t>01276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研發較近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 KRAS G12C 及 G12D 項目，靶點重疊，整體藥物組合更廣。</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29">
              <w:r>
                <w:rPr>
                  <w:rFonts w:ascii="Arial" w:hAnsi="Arial" w:eastAsia="Heiti TC"/>
                  <w:color w:val="225378"/>
                  <w:sz w:val="19"/>
                </w:rPr>
                <w:t>和黃醫藥</w:t>
              </w:r>
            </w:hyperlink>
            <w:r>
              <w:rPr>
                <w:rFonts w:ascii="Arial" w:hAnsi="Arial" w:eastAsia="Heiti TC"/>
                <w:b w:val="0"/>
                <w:color w:val="171717"/>
                <w:sz w:val="19"/>
              </w:rPr>
              <w:br/>
              <w:t>00013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小分子腫瘤靶向藥研發商，主要靶點及商業化產品不同。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30">
              <w:r>
                <w:rPr>
                  <w:rFonts w:ascii="Arial" w:hAnsi="Arial" w:eastAsia="Heiti TC"/>
                  <w:color w:val="225378"/>
                  <w:sz w:val="19"/>
                </w:rPr>
                <w:t>諾誠健華</w:t>
              </w:r>
            </w:hyperlink>
            <w:r>
              <w:rPr>
                <w:rFonts w:ascii="Arial" w:hAnsi="Arial" w:eastAsia="Heiti TC"/>
                <w:b w:val="0"/>
                <w:color w:val="171717"/>
                <w:sz w:val="19"/>
              </w:rPr>
              <w:br/>
              <w:t>09969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癌症及自免創新藥，血液腫瘤及 BTK 等靶點不同。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31">
              <w:r>
                <w:rPr>
                  <w:rFonts w:ascii="Arial" w:hAnsi="Arial" w:eastAsia="Heiti TC"/>
                  <w:color w:val="225378"/>
                  <w:sz w:val="19"/>
                </w:rPr>
                <w:t>亞盛醫藥</w:t>
              </w:r>
            </w:hyperlink>
            <w:r>
              <w:rPr>
                <w:rFonts w:ascii="Arial" w:hAnsi="Arial" w:eastAsia="Heiti TC"/>
                <w:b w:val="0"/>
                <w:color w:val="171717"/>
                <w:sz w:val="19"/>
              </w:rPr>
              <w:br/>
              <w:t>06855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小分子腫瘤藥，較偏血液癌症及細胞凋亡通路。</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232">
              <w:r>
                <w:rPr>
                  <w:rFonts w:ascii="Arial" w:hAnsi="Arial" w:eastAsia="Heiti TC"/>
                  <w:color w:val="225378"/>
                  <w:sz w:val="19"/>
                </w:rPr>
                <w:t>信達生物</w:t>
              </w:r>
            </w:hyperlink>
            <w:r>
              <w:rPr>
                <w:rFonts w:ascii="Arial" w:hAnsi="Arial" w:eastAsia="Heiti TC"/>
                <w:b w:val="0"/>
                <w:color w:val="171717"/>
                <w:sz w:val="19"/>
              </w:rPr>
              <w:br/>
              <w:t>01801  港股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合作方</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與勁方合作同一 GFH925／IBI351 資產，不能算獨立 KRAS 競爭產品。</w:t>
            </w:r>
          </w:p>
        </w:tc>
      </w:tr>
    </w:tbl>
    <w:p>
      <w:pPr>
        <w:spacing w:before="80" w:after="100"/>
      </w:pPr>
      <w:r>
        <w:rPr>
          <w:rFonts w:ascii="Arial" w:hAnsi="Arial" w:eastAsia="Heiti TC"/>
          <w:color w:val="59636C"/>
          <w:sz w:val="17"/>
        </w:rPr>
        <w:t>G12C與G12D是不同突變類型；藥企同做癌症不代表藥品可以直接替代。信達單列合作關係。</w:t>
      </w:r>
    </w:p>
    <w:p>
      <w:pPr>
        <w:spacing w:after="140"/>
      </w:pPr>
      <w:r>
        <w:rPr>
          <w:rFonts w:ascii="Arial" w:hAnsi="Arial" w:eastAsia="Heiti TC"/>
          <w:b/>
          <w:color w:val="59636C"/>
          <w:sz w:val="17"/>
        </w:rPr>
        <w:t xml:space="preserve">其他市場參照  </w:t>
      </w:r>
      <w:hyperlink r:id="rId227">
        <w:r>
          <w:rPr>
            <w:rFonts w:ascii="Arial" w:hAnsi="Arial" w:eastAsia="Heiti TC"/>
            <w:color w:val="225378"/>
            <w:sz w:val="17"/>
          </w:rPr>
          <w:t>益方生物（滬股 688382）</w:t>
        </w:r>
      </w:hyperlink>
    </w:p>
    <w:p>
      <w:pPr>
        <w:pStyle w:val="Heading1"/>
        <w:pageBreakBefore/>
      </w:pPr>
      <w:r>
        <w:t>9月解禁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233">
        <w:r>
          <w:rPr>
            <w:rFonts w:ascii="Arial" w:hAnsi="Arial" w:eastAsia="Heiti TC"/>
            <w:color w:val="000000"/>
            <w:sz w:val="25"/>
            <w:b/>
          </w:rPr>
          <w:t>廣合科技  01989</w:t>
        </w:r>
      </w:hyperlink>
    </w:p>
    <w:p>
      <w:pPr>
        <w:keepNext/>
        <w:spacing w:after="80"/>
      </w:pPr>
      <w:hyperlink r:id="rId234">
        <w:r>
          <w:rPr>
            <w:rFonts w:ascii="Arial" w:hAnsi="Arial" w:eastAsia="Heiti TC"/>
            <w:color w:val="4D5963"/>
            <w:sz w:val="18"/>
          </w:rPr>
          <w:t>解禁日 2026/09/20</w:t>
        </w:r>
      </w:hyperlink>
      <w:r>
        <w:rPr>
          <w:rFonts w:ascii="Arial" w:hAnsi="Arial" w:eastAsia="Heiti TC"/>
          <w:color w:val="4D5963"/>
          <w:sz w:val="18"/>
        </w:rPr>
        <w:t xml:space="preserve">  ｜  基石投資者 12間</w:t>
      </w:r>
    </w:p>
    <w:p>
      <w:pPr>
        <w:keepNext/>
        <w:spacing w:after="80"/>
      </w:pPr>
      <w:r>
        <w:t>生產伺服器等設備使用的高多層電路板，讓大量晶片和電子零件能在板上供電、連接及高速傳送資料。</w:t>
      </w:r>
    </w:p>
    <w:p>
      <w:pPr>
        <w:keepNext/>
        <w:spacing w:after="120"/>
      </w:pPr>
      <w:r>
        <w:rPr>
          <w:rFonts w:ascii="Arial" w:hAnsi="Arial" w:eastAsia="Heiti TC"/>
          <w:b/>
          <w:color w:val="106448"/>
          <w:sz w:val="19"/>
        </w:rPr>
        <w:t>勝宏最接近伺服器 PCB；景旺次之，建滔較多元化。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35">
              <w:r>
                <w:rPr>
                  <w:rFonts w:ascii="Arial" w:hAnsi="Arial" w:eastAsia="Heiti TC"/>
                  <w:color w:val="225378"/>
                  <w:sz w:val="19"/>
                </w:rPr>
                <w:t>勝宏科技</w:t>
              </w:r>
            </w:hyperlink>
            <w:r>
              <w:rPr>
                <w:rFonts w:ascii="Arial" w:hAnsi="Arial" w:eastAsia="Heiti TC"/>
                <w:b w:val="0"/>
                <w:color w:val="171717"/>
                <w:sz w:val="19"/>
              </w:rPr>
              <w:br/>
              <w:t>02476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同製造 AI 伺服器等高階 PCB，製造環節及終端需求直接重疊。</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36">
              <w:r>
                <w:rPr>
                  <w:rFonts w:ascii="Arial" w:hAnsi="Arial" w:eastAsia="Heiti TC"/>
                  <w:color w:val="225378"/>
                  <w:sz w:val="19"/>
                </w:rPr>
                <w:t>景旺電子</w:t>
              </w:r>
            </w:hyperlink>
            <w:r>
              <w:rPr>
                <w:rFonts w:ascii="Arial" w:hAnsi="Arial" w:eastAsia="Heiti TC"/>
                <w:b w:val="0"/>
                <w:color w:val="171717"/>
                <w:sz w:val="19"/>
              </w:rPr>
              <w:br/>
              <w:t>03228  H股 †</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同製造 PCB，汽車與其他電子板的產品組合不同。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37">
              <w:r>
                <w:rPr>
                  <w:rFonts w:ascii="Arial" w:hAnsi="Arial" w:eastAsia="Heiti TC"/>
                  <w:color w:val="225378"/>
                  <w:sz w:val="19"/>
                </w:rPr>
                <w:t>建滔集團</w:t>
              </w:r>
            </w:hyperlink>
            <w:r>
              <w:rPr>
                <w:rFonts w:ascii="Arial" w:hAnsi="Arial" w:eastAsia="Heiti TC"/>
                <w:b w:val="0"/>
                <w:color w:val="171717"/>
                <w:sz w:val="19"/>
              </w:rPr>
              <w:br/>
              <w:t>00148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亦製造 PCB，但另有覆銅板、化工及物業。</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38">
              <w:r>
                <w:rPr>
                  <w:rFonts w:ascii="Arial" w:hAnsi="Arial" w:eastAsia="Heiti TC"/>
                  <w:color w:val="225378"/>
                  <w:sz w:val="19"/>
                </w:rPr>
                <w:t>建滔積層板</w:t>
              </w:r>
            </w:hyperlink>
            <w:r>
              <w:rPr>
                <w:rFonts w:ascii="Arial" w:hAnsi="Arial" w:eastAsia="Heiti TC"/>
                <w:b w:val="0"/>
                <w:color w:val="171717"/>
                <w:sz w:val="19"/>
              </w:rPr>
              <w:br/>
              <w:t>01888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上游參照</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供應 PCB 使用的覆銅板，處於上游材料環節。</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68">
              <w:r>
                <w:rPr>
                  <w:rFonts w:ascii="Arial" w:hAnsi="Arial" w:eastAsia="Heiti TC"/>
                  <w:color w:val="225378"/>
                  <w:sz w:val="19"/>
                </w:rPr>
                <w:t>鼎泰高科</w:t>
              </w:r>
            </w:hyperlink>
            <w:r>
              <w:rPr>
                <w:rFonts w:ascii="Arial" w:hAnsi="Arial" w:eastAsia="Heiti TC"/>
                <w:b w:val="0"/>
                <w:color w:val="171717"/>
                <w:sz w:val="19"/>
              </w:rPr>
              <w:br/>
              <w:t>01377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上游參照</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供應 PCB 鑽針、刀具及設備，是製板工具而非成品電路板。</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39">
              <w:r>
                <w:rPr>
                  <w:rFonts w:ascii="Arial" w:hAnsi="Arial" w:eastAsia="Heiti TC"/>
                  <w:color w:val="225378"/>
                  <w:sz w:val="19"/>
                </w:rPr>
                <w:t>大族數控</w:t>
              </w:r>
            </w:hyperlink>
            <w:r>
              <w:rPr>
                <w:rFonts w:ascii="Arial" w:hAnsi="Arial" w:eastAsia="Heiti TC"/>
                <w:b w:val="0"/>
                <w:color w:val="171717"/>
                <w:sz w:val="19"/>
              </w:rPr>
              <w:br/>
              <w:t>03200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上游參照</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供應鑽孔、曝光等製板設備，受客戶資本開支影響。</w:t>
            </w:r>
          </w:p>
        </w:tc>
      </w:tr>
      <w:tr>
        <w:trPr>
          <w:cantSplit/>
        </w:trPr>
        <w:tc>
          <w:tcPr>
            <w:tcW w:type="dxa" w:w="2304"/>
            <w:vAlign w:val="center"/>
            <w:tcMar>
              <w:top w:w="65" w:type="dxa"/>
              <w:bottom w:w="65" w:type="dxa"/>
              <w:left w:w="100" w:type="dxa"/>
              <w:right w:w="100" w:type="dxa"/>
            </w:tcMar>
            <w:shd w:fill="F5F7F8"/>
          </w:tcPr>
          <w:p>
            <w:pPr>
              <w:keepNext w:val="0"/>
              <w:spacing w:after="0" w:line="259" w:lineRule="auto"/>
            </w:pPr>
            <w:hyperlink r:id="rId67">
              <w:r>
                <w:rPr>
                  <w:rFonts w:ascii="Arial" w:hAnsi="Arial" w:eastAsia="Heiti TC"/>
                  <w:color w:val="225378"/>
                  <w:sz w:val="19"/>
                </w:rPr>
                <w:t>芯碁微裝</w:t>
              </w:r>
            </w:hyperlink>
            <w:r>
              <w:rPr>
                <w:rFonts w:ascii="Arial" w:hAnsi="Arial" w:eastAsia="Heiti TC"/>
                <w:b w:val="0"/>
                <w:color w:val="171717"/>
                <w:sz w:val="19"/>
              </w:rPr>
              <w:br/>
              <w:t>09630  H股</w:t>
            </w:r>
          </w:p>
        </w:tc>
        <w:tc>
          <w:tcPr>
            <w:tcW w:type="dxa" w:w="1238"/>
            <w:vAlign w:val="center"/>
            <w:tcMar>
              <w:top w:w="65" w:type="dxa"/>
              <w:bottom w:w="65" w:type="dxa"/>
              <w:left w:w="100" w:type="dxa"/>
              <w:right w:w="100" w:type="dxa"/>
            </w:tcMar>
            <w:shd w:fill="F5F7F8"/>
          </w:tcPr>
          <w:p>
            <w:pPr>
              <w:keepNext w:val="0"/>
              <w:spacing w:after="0" w:line="259" w:lineRule="auto"/>
            </w:pPr>
            <w:r>
              <w:rPr>
                <w:rFonts w:ascii="Arial" w:hAnsi="Arial" w:eastAsia="Heiti TC"/>
                <w:b/>
                <w:color w:val="4D5963"/>
                <w:sz w:val="18"/>
              </w:rPr>
              <w:t>上游參照</w:t>
            </w:r>
          </w:p>
        </w:tc>
        <w:tc>
          <w:tcPr>
            <w:tcW w:type="dxa" w:w="6408"/>
            <w:vAlign w:val="center"/>
            <w:tcMar>
              <w:top w:w="65" w:type="dxa"/>
              <w:bottom w:w="65" w:type="dxa"/>
              <w:left w:w="100" w:type="dxa"/>
              <w:right w:w="100" w:type="dxa"/>
            </w:tcMar>
            <w:shd w:fill="F5F7F8"/>
          </w:tcPr>
          <w:p>
            <w:pPr>
              <w:keepNext w:val="0"/>
              <w:spacing w:after="0" w:line="259" w:lineRule="auto"/>
            </w:pPr>
            <w:r>
              <w:rPr>
                <w:rFonts w:ascii="Arial" w:hAnsi="Arial" w:eastAsia="Heiti TC"/>
                <w:b w:val="0"/>
                <w:color w:val="171717"/>
                <w:sz w:val="19"/>
              </w:rPr>
              <w:t>供應 PCB 曝光及直接成像設備，非成品板製造商。</w:t>
            </w:r>
          </w:p>
        </w:tc>
      </w:tr>
    </w:tbl>
    <w:p>
      <w:pPr>
        <w:spacing w:before="80" w:after="100"/>
      </w:pPr>
      <w:r>
        <w:rPr>
          <w:rFonts w:ascii="Arial" w:hAnsi="Arial" w:eastAsia="Heiti TC"/>
          <w:color w:val="59636C"/>
          <w:sz w:val="17"/>
        </w:rPr>
        <w:t>至卓國際02323已不再作現行上市同業；尚未確認香港上市的PCB公司不列入。設備與材料另標為上游。</w:t>
      </w:r>
    </w:p>
    <w:p>
      <w:pPr>
        <w:spacing w:after="140"/>
      </w:pPr>
      <w:r>
        <w:rPr>
          <w:rFonts w:ascii="Arial" w:hAnsi="Arial" w:eastAsia="Heiti TC"/>
          <w:b/>
          <w:color w:val="59636C"/>
          <w:sz w:val="17"/>
        </w:rPr>
        <w:t xml:space="preserve">其他市場參照  </w:t>
      </w:r>
      <w:hyperlink r:id="rId240">
        <w:r>
          <w:rPr>
            <w:rFonts w:ascii="Arial" w:hAnsi="Arial" w:eastAsia="Heiti TC"/>
            <w:color w:val="225378"/>
            <w:sz w:val="17"/>
          </w:rPr>
          <w:t>滬電股份（深股 002463）</w:t>
        </w:r>
      </w:hyperlink>
    </w:p>
    <w:p>
      <w:pPr>
        <w:pStyle w:val="Heading1"/>
        <w:pageBreakBefore/>
      </w:pPr>
      <w:r>
        <w:t>9月解禁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241">
        <w:r>
          <w:rPr>
            <w:rFonts w:ascii="Arial" w:hAnsi="Arial" w:eastAsia="Heiti TC"/>
            <w:color w:val="000000"/>
            <w:sz w:val="25"/>
            <w:b/>
          </w:rPr>
          <w:t>國民技術  02701</w:t>
        </w:r>
      </w:hyperlink>
    </w:p>
    <w:p>
      <w:pPr>
        <w:keepNext/>
        <w:spacing w:after="80"/>
      </w:pPr>
      <w:hyperlink r:id="rId242">
        <w:r>
          <w:rPr>
            <w:rFonts w:ascii="Arial" w:hAnsi="Arial" w:eastAsia="Heiti TC"/>
            <w:color w:val="4D5963"/>
            <w:sz w:val="18"/>
          </w:rPr>
          <w:t>解禁日 2026/09/23</w:t>
        </w:r>
      </w:hyperlink>
      <w:r>
        <w:rPr>
          <w:rFonts w:ascii="Arial" w:hAnsi="Arial" w:eastAsia="Heiti TC"/>
          <w:color w:val="4D5963"/>
          <w:sz w:val="18"/>
        </w:rPr>
        <w:t xml:space="preserve">  ｜  基石投資者 5間</w:t>
      </w:r>
    </w:p>
    <w:p>
      <w:pPr>
        <w:keepNext/>
        <w:spacing w:after="80"/>
      </w:pPr>
      <w:r>
        <w:t>一邊設計控制家電、工業及電子設備的小型控制晶片（MCU），另一邊生產鋰電池負極用的人造石墨材料。</w:t>
      </w:r>
    </w:p>
    <w:p>
      <w:pPr>
        <w:keepNext/>
        <w:spacing w:after="120"/>
      </w:pPr>
      <w:r>
        <w:rPr>
          <w:rFonts w:ascii="Arial" w:hAnsi="Arial" w:eastAsia="Heiti TC"/>
          <w:b/>
          <w:color w:val="106448"/>
          <w:sz w:val="19"/>
        </w:rPr>
        <w:t>晶片部分以兆易最接近，峰岹及復旦次之；未核實到整體業務同時覆蓋 MCU 與負極的港股。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77">
              <w:r>
                <w:rPr>
                  <w:rFonts w:ascii="Arial" w:hAnsi="Arial" w:eastAsia="Heiti TC"/>
                  <w:color w:val="225378"/>
                  <w:sz w:val="19"/>
                </w:rPr>
                <w:t>兆易創新</w:t>
              </w:r>
            </w:hyperlink>
            <w:r>
              <w:rPr>
                <w:rFonts w:ascii="Arial" w:hAnsi="Arial" w:eastAsia="Heiti TC"/>
                <w:b w:val="0"/>
                <w:color w:val="171717"/>
                <w:sz w:val="19"/>
              </w:rPr>
              <w:br/>
              <w:t>03986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晶片最近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通用 MCU 直接相關，另有存儲晶片，沒有相同負極材料組合。</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88">
              <w:r>
                <w:rPr>
                  <w:rFonts w:ascii="Arial" w:hAnsi="Arial" w:eastAsia="Heiti TC"/>
                  <w:color w:val="225378"/>
                  <w:sz w:val="19"/>
                </w:rPr>
                <w:t>FORTIOR</w:t>
              </w:r>
            </w:hyperlink>
            <w:r>
              <w:rPr>
                <w:rFonts w:ascii="Arial" w:hAnsi="Arial" w:eastAsia="Heiti TC"/>
                <w:b w:val="0"/>
                <w:color w:val="171717"/>
                <w:sz w:val="19"/>
              </w:rPr>
              <w:br/>
              <w:t>01304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晶片較近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有電機控制 MCU 與驅動晶片，家電和工業用途重疊。</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79">
              <w:r>
                <w:rPr>
                  <w:rFonts w:ascii="Arial" w:hAnsi="Arial" w:eastAsia="Heiti TC"/>
                  <w:color w:val="225378"/>
                  <w:sz w:val="19"/>
                </w:rPr>
                <w:t>上海復旦</w:t>
              </w:r>
            </w:hyperlink>
            <w:r>
              <w:rPr>
                <w:rFonts w:ascii="Arial" w:hAnsi="Arial" w:eastAsia="Heiti TC"/>
                <w:b w:val="0"/>
                <w:color w:val="171717"/>
                <w:sz w:val="19"/>
              </w:rPr>
              <w:br/>
              <w:t>01385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晶片較近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有 MCU 及安全識別晶片，另有可編程與存儲產品。</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87">
              <w:r>
                <w:rPr>
                  <w:rFonts w:ascii="Arial" w:hAnsi="Arial" w:eastAsia="Heiti TC"/>
                  <w:color w:val="225378"/>
                  <w:sz w:val="19"/>
                </w:rPr>
                <w:t>奕斯偉計算</w:t>
              </w:r>
            </w:hyperlink>
            <w:r>
              <w:rPr>
                <w:rFonts w:ascii="Arial" w:hAnsi="Arial" w:eastAsia="Heiti TC"/>
                <w:b w:val="0"/>
                <w:color w:val="171717"/>
                <w:sz w:val="19"/>
              </w:rPr>
              <w:br/>
              <w:t>01256  H股 †</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 MCU 及端側計算產品，顯示及其他晶片組合不同。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43">
              <w:r>
                <w:rPr>
                  <w:rFonts w:ascii="Arial" w:hAnsi="Arial" w:eastAsia="Heiti TC"/>
                  <w:color w:val="225378"/>
                  <w:sz w:val="19"/>
                </w:rPr>
                <w:t>聖邦股份</w:t>
              </w:r>
            </w:hyperlink>
            <w:r>
              <w:rPr>
                <w:rFonts w:ascii="Arial" w:hAnsi="Arial" w:eastAsia="Heiti TC"/>
                <w:b w:val="0"/>
                <w:color w:val="171717"/>
                <w:sz w:val="19"/>
              </w:rPr>
              <w:br/>
              <w:t>03661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模擬及電源管理晶片，部分客戶重疊，核心功能非 MCU。</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44">
              <w:r>
                <w:rPr>
                  <w:rFonts w:ascii="Arial" w:hAnsi="Arial" w:eastAsia="Heiti TC"/>
                  <w:color w:val="225378"/>
                  <w:sz w:val="19"/>
                </w:rPr>
                <w:t>納芯微</w:t>
              </w:r>
            </w:hyperlink>
            <w:r>
              <w:rPr>
                <w:rFonts w:ascii="Arial" w:hAnsi="Arial" w:eastAsia="Heiti TC"/>
                <w:b w:val="0"/>
                <w:color w:val="171717"/>
                <w:sz w:val="19"/>
              </w:rPr>
              <w:br/>
              <w:t>02676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傳感、隔離及電源等模擬晶片，汽車工業客戶有交集。</w:t>
            </w:r>
          </w:p>
        </w:tc>
      </w:tr>
      <w:tr>
        <w:trPr>
          <w:cantSplit/>
        </w:trPr>
        <w:tc>
          <w:tcPr>
            <w:tcW w:type="dxa" w:w="2304"/>
            <w:vAlign w:val="center"/>
            <w:tcMar>
              <w:top w:w="65" w:type="dxa"/>
              <w:bottom w:w="65" w:type="dxa"/>
              <w:left w:w="100" w:type="dxa"/>
              <w:right w:w="100" w:type="dxa"/>
            </w:tcMar>
            <w:shd w:fill="F5F7F8"/>
          </w:tcPr>
          <w:p>
            <w:pPr>
              <w:keepNext w:val="0"/>
              <w:spacing w:after="0" w:line="259" w:lineRule="auto"/>
            </w:pPr>
            <w:hyperlink r:id="rId245">
              <w:r>
                <w:rPr>
                  <w:rFonts w:ascii="Arial" w:hAnsi="Arial" w:eastAsia="Heiti TC"/>
                  <w:color w:val="225378"/>
                  <w:sz w:val="19"/>
                </w:rPr>
                <w:t>中國石墨</w:t>
              </w:r>
            </w:hyperlink>
            <w:r>
              <w:rPr>
                <w:rFonts w:ascii="Arial" w:hAnsi="Arial" w:eastAsia="Heiti TC"/>
                <w:b w:val="0"/>
                <w:color w:val="171717"/>
                <w:sz w:val="19"/>
              </w:rPr>
              <w:br/>
              <w:t>02237  港股</w:t>
            </w:r>
          </w:p>
        </w:tc>
        <w:tc>
          <w:tcPr>
            <w:tcW w:type="dxa" w:w="1238"/>
            <w:vAlign w:val="center"/>
            <w:tcMar>
              <w:top w:w="65" w:type="dxa"/>
              <w:bottom w:w="65" w:type="dxa"/>
              <w:left w:w="100" w:type="dxa"/>
              <w:right w:w="100" w:type="dxa"/>
            </w:tcMar>
            <w:shd w:fill="F5F7F8"/>
          </w:tcPr>
          <w:p>
            <w:pPr>
              <w:keepNext w:val="0"/>
              <w:spacing w:after="0" w:line="259" w:lineRule="auto"/>
            </w:pPr>
            <w:r>
              <w:rPr>
                <w:rFonts w:ascii="Arial" w:hAnsi="Arial" w:eastAsia="Heiti TC"/>
                <w:b/>
                <w:color w:val="4D5963"/>
                <w:sz w:val="18"/>
              </w:rPr>
              <w:t>材料參照</w:t>
            </w:r>
          </w:p>
        </w:tc>
        <w:tc>
          <w:tcPr>
            <w:tcW w:type="dxa" w:w="6408"/>
            <w:vAlign w:val="center"/>
            <w:tcMar>
              <w:top w:w="65" w:type="dxa"/>
              <w:bottom w:w="65" w:type="dxa"/>
              <w:left w:w="100" w:type="dxa"/>
              <w:right w:w="100" w:type="dxa"/>
            </w:tcMar>
            <w:shd w:fill="F5F7F8"/>
          </w:tcPr>
          <w:p>
            <w:pPr>
              <w:keepNext w:val="0"/>
              <w:spacing w:after="0" w:line="259" w:lineRule="auto"/>
            </w:pPr>
            <w:r>
              <w:rPr>
                <w:rFonts w:ascii="Arial" w:hAnsi="Arial" w:eastAsia="Heiti TC"/>
                <w:b w:val="0"/>
                <w:color w:val="171717"/>
                <w:sz w:val="19"/>
              </w:rPr>
              <w:t>天然石墨及球形石墨業務，與人造石墨負極的原料、製程不同。</w:t>
            </w:r>
          </w:p>
        </w:tc>
      </w:tr>
    </w:tbl>
    <w:p>
      <w:pPr>
        <w:spacing w:before="80" w:after="100"/>
      </w:pPr>
      <w:r>
        <w:rPr>
          <w:rFonts w:ascii="Arial" w:hAnsi="Arial" w:eastAsia="Heiti TC"/>
          <w:color w:val="59636C"/>
          <w:sz w:val="17"/>
        </w:rPr>
        <w:t>晶片與負極是兩個業務，分開比較；晶門的顯示驅動及中芯的晶圓代工不列為直接 MCU 同業。</w:t>
      </w:r>
    </w:p>
    <w:p>
      <w:pPr>
        <w:spacing w:after="140"/>
      </w:pPr>
      <w:r>
        <w:rPr>
          <w:rFonts w:ascii="Arial" w:hAnsi="Arial" w:eastAsia="Heiti TC"/>
          <w:b/>
          <w:color w:val="59636C"/>
          <w:sz w:val="17"/>
        </w:rPr>
        <w:t xml:space="preserve">其他市場參照  </w:t>
      </w:r>
      <w:hyperlink r:id="rId246">
        <w:r>
          <w:rPr>
            <w:rFonts w:ascii="Arial" w:hAnsi="Arial" w:eastAsia="Heiti TC"/>
            <w:color w:val="225378"/>
            <w:sz w:val="17"/>
          </w:rPr>
          <w:t>中穎電子（深股 300327）</w:t>
        </w:r>
      </w:hyperlink>
    </w:p>
    <w:p>
      <w:pPr>
        <w:pStyle w:val="Heading1"/>
        <w:pageBreakBefore/>
      </w:pPr>
      <w:r>
        <w:t>9月解禁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247">
        <w:r>
          <w:rPr>
            <w:rFonts w:ascii="Arial" w:hAnsi="Arial" w:eastAsia="Heiti TC"/>
            <w:color w:val="000000"/>
            <w:sz w:val="25"/>
            <w:b/>
          </w:rPr>
          <w:t>飛速創新  03355</w:t>
        </w:r>
      </w:hyperlink>
    </w:p>
    <w:p>
      <w:pPr>
        <w:keepNext/>
        <w:spacing w:after="80"/>
      </w:pPr>
      <w:hyperlink r:id="rId248">
        <w:r>
          <w:rPr>
            <w:rFonts w:ascii="Arial" w:hAnsi="Arial" w:eastAsia="Heiti TC"/>
            <w:color w:val="4D5963"/>
            <w:sz w:val="18"/>
          </w:rPr>
          <w:t>解禁日 2026/09/23</w:t>
        </w:r>
      </w:hyperlink>
      <w:r>
        <w:rPr>
          <w:rFonts w:ascii="Arial" w:hAnsi="Arial" w:eastAsia="Heiti TC"/>
          <w:color w:val="4D5963"/>
          <w:sz w:val="18"/>
        </w:rPr>
        <w:t xml:space="preserve">  ｜  基石投資者 11間</w:t>
      </w:r>
    </w:p>
    <w:p>
      <w:pPr>
        <w:keepNext/>
        <w:spacing w:after="80"/>
      </w:pPr>
      <w:r>
        <w:t>透過 FS 品牌及直銷平台向企業和數據中心出售交換機、光模組、線纜與網絡軟件，讓電腦和伺服器互相傳送資料。</w:t>
      </w:r>
    </w:p>
    <w:p>
      <w:pPr>
        <w:keepNext/>
        <w:spacing w:after="120"/>
      </w:pPr>
      <w:r>
        <w:rPr>
          <w:rFonts w:ascii="Arial" w:hAnsi="Arial" w:eastAsia="Heiti TC"/>
          <w:b/>
          <w:color w:val="106448"/>
          <w:sz w:val="19"/>
        </w:rPr>
        <w:t>港股以劍橋、納真的產品組合較近；中際及海光只在光模組部分直接。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00">
              <w:r>
                <w:rPr>
                  <w:rFonts w:ascii="Arial" w:hAnsi="Arial" w:eastAsia="Heiti TC"/>
                  <w:color w:val="225378"/>
                  <w:sz w:val="19"/>
                </w:rPr>
                <w:t>劍橋科技</w:t>
              </w:r>
            </w:hyperlink>
            <w:r>
              <w:rPr>
                <w:rFonts w:ascii="Arial" w:hAnsi="Arial" w:eastAsia="Heiti TC"/>
                <w:b w:val="0"/>
                <w:color w:val="171717"/>
                <w:sz w:val="19"/>
              </w:rPr>
              <w:br/>
              <w:t>06166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光模組、寬帶及無線產品重疊，偏設計製造，非 FS 的直銷平台。</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49">
              <w:r>
                <w:rPr>
                  <w:rFonts w:ascii="Arial" w:hAnsi="Arial" w:eastAsia="Heiti TC"/>
                  <w:color w:val="225378"/>
                  <w:sz w:val="19"/>
                </w:rPr>
                <w:t>納真科技</w:t>
              </w:r>
            </w:hyperlink>
            <w:r>
              <w:rPr>
                <w:rFonts w:ascii="Arial" w:hAnsi="Arial" w:eastAsia="Heiti TC"/>
                <w:b w:val="0"/>
                <w:color w:val="171717"/>
                <w:sz w:val="19"/>
              </w:rPr>
              <w:br/>
              <w:t>09856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光模組、光芯片及網絡終端產品重疊，品牌和客戶渠道不同。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50">
              <w:r>
                <w:rPr>
                  <w:rFonts w:ascii="Arial" w:hAnsi="Arial" w:eastAsia="Heiti TC"/>
                  <w:color w:val="225378"/>
                  <w:sz w:val="19"/>
                </w:rPr>
                <w:t>中際旭創</w:t>
              </w:r>
            </w:hyperlink>
            <w:r>
              <w:rPr>
                <w:rFonts w:ascii="Arial" w:hAnsi="Arial" w:eastAsia="Heiti TC"/>
                <w:b w:val="0"/>
                <w:color w:val="171717"/>
                <w:sz w:val="19"/>
              </w:rPr>
              <w:br/>
              <w:t>03308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光模組較近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高速數據中心光模組直接相關，但不具同樣交換機與直銷組合。</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51">
              <w:r>
                <w:rPr>
                  <w:rFonts w:ascii="Arial" w:hAnsi="Arial" w:eastAsia="Heiti TC"/>
                  <w:color w:val="225378"/>
                  <w:sz w:val="19"/>
                </w:rPr>
                <w:t>海光芯正</w:t>
              </w:r>
            </w:hyperlink>
            <w:r>
              <w:rPr>
                <w:rFonts w:ascii="Arial" w:hAnsi="Arial" w:eastAsia="Heiti TC"/>
                <w:b w:val="0"/>
                <w:color w:val="171717"/>
                <w:sz w:val="19"/>
              </w:rPr>
              <w:br/>
              <w:t>01191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光模組較近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硅光模組及有源光纜相關，較偏 AI 雲服務客戶。</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02">
              <w:r>
                <w:rPr>
                  <w:rFonts w:ascii="Arial" w:hAnsi="Arial" w:eastAsia="Heiti TC"/>
                  <w:color w:val="225378"/>
                  <w:sz w:val="19"/>
                </w:rPr>
                <w:t>中興通訊</w:t>
              </w:r>
            </w:hyperlink>
            <w:r>
              <w:rPr>
                <w:rFonts w:ascii="Arial" w:hAnsi="Arial" w:eastAsia="Heiti TC"/>
                <w:b w:val="0"/>
                <w:color w:val="171717"/>
                <w:sz w:val="19"/>
              </w:rPr>
              <w:br/>
              <w:t>00763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企業與通信網絡設備，規模、運營商業務及產品組合不同。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29">
              <w:r>
                <w:rPr>
                  <w:rFonts w:ascii="Arial" w:hAnsi="Arial" w:eastAsia="Heiti TC"/>
                  <w:color w:val="225378"/>
                  <w:sz w:val="19"/>
                </w:rPr>
                <w:t>匯聚科技</w:t>
              </w:r>
            </w:hyperlink>
            <w:r>
              <w:rPr>
                <w:rFonts w:ascii="Arial" w:hAnsi="Arial" w:eastAsia="Heiti TC"/>
                <w:b w:val="0"/>
                <w:color w:val="171717"/>
                <w:sz w:val="19"/>
              </w:rPr>
              <w:br/>
              <w:t>01729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數據中心線纜及互連產品，另有伺服器製造。</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30">
              <w:r>
                <w:rPr>
                  <w:rFonts w:ascii="Arial" w:hAnsi="Arial" w:eastAsia="Heiti TC"/>
                  <w:color w:val="225378"/>
                  <w:sz w:val="19"/>
                </w:rPr>
                <w:t>立訊精密</w:t>
              </w:r>
            </w:hyperlink>
            <w:r>
              <w:rPr>
                <w:rFonts w:ascii="Arial" w:hAnsi="Arial" w:eastAsia="Heiti TC"/>
                <w:b w:val="0"/>
                <w:color w:val="171717"/>
                <w:sz w:val="19"/>
              </w:rPr>
              <w:br/>
              <w:t>02475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互連、光通信及線纜產品相關，消費電子代工比重更高。</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31">
              <w:r>
                <w:rPr>
                  <w:rFonts w:ascii="Arial" w:hAnsi="Arial" w:eastAsia="Heiti TC"/>
                  <w:color w:val="225378"/>
                  <w:sz w:val="19"/>
                </w:rPr>
                <w:t>FIT HON TENG</w:t>
              </w:r>
            </w:hyperlink>
            <w:r>
              <w:rPr>
                <w:rFonts w:ascii="Arial" w:hAnsi="Arial" w:eastAsia="Heiti TC"/>
                <w:b w:val="0"/>
                <w:color w:val="171717"/>
                <w:sz w:val="19"/>
              </w:rPr>
              <w:br/>
              <w:t>06088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數據中心連接器及線纜，缺少同樣的交換機與網絡軟件組合。</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33">
              <w:r>
                <w:rPr>
                  <w:rFonts w:ascii="Arial" w:hAnsi="Arial" w:eastAsia="Heiti TC"/>
                  <w:color w:val="225378"/>
                  <w:sz w:val="19"/>
                </w:rPr>
                <w:t>長飛光纖光纜</w:t>
              </w:r>
            </w:hyperlink>
            <w:r>
              <w:rPr>
                <w:rFonts w:ascii="Arial" w:hAnsi="Arial" w:eastAsia="Heiti TC"/>
                <w:b w:val="0"/>
                <w:color w:val="171717"/>
                <w:sz w:val="19"/>
              </w:rPr>
              <w:br/>
              <w:t>06869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光纖光纜屬傳輸基礎材料，與網絡整機及直銷模式不同。</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201">
              <w:r>
                <w:rPr>
                  <w:rFonts w:ascii="Arial" w:hAnsi="Arial" w:eastAsia="Heiti TC"/>
                  <w:color w:val="225378"/>
                  <w:sz w:val="19"/>
                </w:rPr>
                <w:t>華曦達</w:t>
              </w:r>
            </w:hyperlink>
            <w:r>
              <w:rPr>
                <w:rFonts w:ascii="Arial" w:hAnsi="Arial" w:eastAsia="Heiti TC"/>
                <w:b w:val="0"/>
                <w:color w:val="171717"/>
                <w:sz w:val="19"/>
              </w:rPr>
              <w:br/>
              <w:t>00901  H股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網絡通信及智能終端，較偏家庭、接入端，非核心數據中心。</w:t>
            </w:r>
          </w:p>
        </w:tc>
      </w:tr>
    </w:tbl>
    <w:p>
      <w:pPr>
        <w:spacing w:before="80" w:after="100"/>
      </w:pPr>
      <w:r>
        <w:rPr>
          <w:rFonts w:ascii="Arial" w:hAnsi="Arial" w:eastAsia="Heiti TC"/>
          <w:color w:val="59636C"/>
          <w:sz w:val="17"/>
        </w:rPr>
        <w:t>光模組是把電訊號與光訊號互相轉換的小組件；交換機負責轉送資料，兩者不能只因同屬AI硬件就完全等同。</w:t>
      </w:r>
    </w:p>
    <w:p>
      <w:pPr>
        <w:spacing w:after="140"/>
      </w:pPr>
      <w:r>
        <w:rPr>
          <w:rFonts w:ascii="Arial" w:hAnsi="Arial" w:eastAsia="Heiti TC"/>
          <w:b/>
          <w:color w:val="59636C"/>
          <w:sz w:val="17"/>
        </w:rPr>
        <w:t xml:space="preserve">其他市場參照  </w:t>
      </w:r>
      <w:hyperlink r:id="rId252">
        <w:r>
          <w:rPr>
            <w:rFonts w:ascii="Arial" w:hAnsi="Arial" w:eastAsia="Heiti TC"/>
            <w:color w:val="225378"/>
            <w:sz w:val="17"/>
          </w:rPr>
          <w:t>銳捷網絡（深股 301165）</w:t>
        </w:r>
      </w:hyperlink>
      <w:r>
        <w:rPr>
          <w:rFonts w:ascii="Arial" w:hAnsi="Arial" w:eastAsia="Heiti TC"/>
          <w:color w:val="59636C"/>
          <w:sz w:val="17"/>
        </w:rPr>
        <w:t>；</w:t>
      </w:r>
      <w:hyperlink r:id="rId253">
        <w:r>
          <w:rPr>
            <w:rFonts w:ascii="Arial" w:hAnsi="Arial" w:eastAsia="Heiti TC"/>
            <w:color w:val="225378"/>
            <w:sz w:val="17"/>
          </w:rPr>
          <w:t>Arista Networks（美股 ANET）</w:t>
        </w:r>
      </w:hyperlink>
    </w:p>
    <w:p>
      <w:pPr>
        <w:pStyle w:val="Heading1"/>
        <w:pageBreakBefore/>
      </w:pPr>
      <w:r>
        <w:t>9月解禁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254">
        <w:r>
          <w:rPr>
            <w:rFonts w:ascii="Arial" w:hAnsi="Arial" w:eastAsia="Heiti TC"/>
            <w:color w:val="000000"/>
            <w:sz w:val="25"/>
            <w:b/>
          </w:rPr>
          <w:t>不同集團  06090</w:t>
        </w:r>
      </w:hyperlink>
    </w:p>
    <w:p>
      <w:pPr>
        <w:keepNext/>
        <w:spacing w:after="80"/>
      </w:pPr>
      <w:hyperlink r:id="rId255">
        <w:r>
          <w:rPr>
            <w:rFonts w:ascii="Arial" w:hAnsi="Arial" w:eastAsia="Heiti TC"/>
            <w:color w:val="4D5963"/>
            <w:sz w:val="18"/>
          </w:rPr>
          <w:t>解禁日 2026/09/23</w:t>
        </w:r>
      </w:hyperlink>
      <w:r>
        <w:rPr>
          <w:rFonts w:ascii="Arial" w:hAnsi="Arial" w:eastAsia="Heiti TC"/>
          <w:color w:val="4D5963"/>
          <w:sz w:val="18"/>
        </w:rPr>
        <w:t xml:space="preserve">  ｜  大股東 1個</w:t>
      </w:r>
    </w:p>
    <w:p>
      <w:pPr>
        <w:keepNext/>
        <w:spacing w:after="80"/>
      </w:pPr>
      <w:r>
        <w:t>以 BeBeBus 等品牌銷售嬰兒推車、安全座椅、嬰兒床、餐椅及護理用品，面向重視設計與功能的育兒家庭。</w:t>
      </w:r>
    </w:p>
    <w:p>
      <w:pPr>
        <w:keepNext/>
        <w:spacing w:after="120"/>
      </w:pPr>
      <w:r>
        <w:rPr>
          <w:rFonts w:ascii="Arial" w:hAnsi="Arial" w:eastAsia="Heiti TC"/>
          <w:b/>
          <w:color w:val="106448"/>
          <w:sz w:val="19"/>
        </w:rPr>
        <w:t>好孩子是清晰的直接港股同業；其他只為育兒消費參照，不應視作同等估值標的。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56">
              <w:r>
                <w:rPr>
                  <w:rFonts w:ascii="Arial" w:hAnsi="Arial" w:eastAsia="Heiti TC"/>
                  <w:color w:val="225378"/>
                  <w:sz w:val="19"/>
                </w:rPr>
                <w:t>好孩子國際</w:t>
              </w:r>
            </w:hyperlink>
            <w:r>
              <w:rPr>
                <w:rFonts w:ascii="Arial" w:hAnsi="Arial" w:eastAsia="Heiti TC"/>
                <w:b w:val="0"/>
                <w:color w:val="171717"/>
                <w:sz w:val="19"/>
              </w:rPr>
              <w:br/>
              <w:t>01086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推車、兒童汽車安全座椅與育兒用品直接重疊，品牌及市場組合不同。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57">
              <w:r>
                <w:rPr>
                  <w:rFonts w:ascii="Arial" w:hAnsi="Arial" w:eastAsia="Heiti TC"/>
                  <w:color w:val="225378"/>
                  <w:sz w:val="19"/>
                </w:rPr>
                <w:t>樂舒適</w:t>
              </w:r>
            </w:hyperlink>
            <w:r>
              <w:rPr>
                <w:rFonts w:ascii="Arial" w:hAnsi="Arial" w:eastAsia="Heiti TC"/>
                <w:b w:val="0"/>
                <w:color w:val="171717"/>
                <w:sz w:val="19"/>
              </w:rPr>
              <w:br/>
              <w:t>02698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嬰兒紙尿褲等消耗品，家庭客群重疊，產品及海外市場差異大。</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58">
              <w:r>
                <w:rPr>
                  <w:rFonts w:ascii="Arial" w:hAnsi="Arial" w:eastAsia="Heiti TC"/>
                  <w:color w:val="225378"/>
                  <w:sz w:val="19"/>
                </w:rPr>
                <w:t>舒寶國際</w:t>
              </w:r>
            </w:hyperlink>
            <w:r>
              <w:rPr>
                <w:rFonts w:ascii="Arial" w:hAnsi="Arial" w:eastAsia="Heiti TC"/>
                <w:b w:val="0"/>
                <w:color w:val="171717"/>
                <w:sz w:val="19"/>
              </w:rPr>
              <w:br/>
              <w:t>02569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紙尿褲與衛生用品，僅育兒消費需求可比。</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259">
              <w:r>
                <w:rPr>
                  <w:rFonts w:ascii="Arial" w:hAnsi="Arial" w:eastAsia="Heiti TC"/>
                  <w:color w:val="225378"/>
                  <w:sz w:val="19"/>
                </w:rPr>
                <w:t>恒安國際</w:t>
              </w:r>
            </w:hyperlink>
            <w:r>
              <w:rPr>
                <w:rFonts w:ascii="Arial" w:hAnsi="Arial" w:eastAsia="Heiti TC"/>
                <w:b w:val="0"/>
                <w:color w:val="171717"/>
                <w:sz w:val="19"/>
              </w:rPr>
              <w:br/>
              <w:t>01044  港股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紙尿褲與紙巾、衛生巾，並非推車及安全座椅企業。</w:t>
            </w:r>
          </w:p>
        </w:tc>
      </w:tr>
    </w:tbl>
    <w:p>
      <w:pPr>
        <w:spacing w:before="80" w:after="100"/>
      </w:pPr>
      <w:r>
        <w:rPr>
          <w:rFonts w:ascii="Arial" w:hAnsi="Arial" w:eastAsia="Heiti TC"/>
          <w:color w:val="59636C"/>
          <w:sz w:val="17"/>
        </w:rPr>
        <w:t>未核實到第二家同樣直接的港股推車及安全座椅品牌；德林及凱知樂屬玩具，移出主要比較。</w:t>
      </w:r>
    </w:p>
    <w:p>
      <w:pPr>
        <w:spacing w:after="140"/>
      </w:pPr>
      <w:r>
        <w:rPr>
          <w:rFonts w:ascii="Arial" w:hAnsi="Arial" w:eastAsia="Heiti TC"/>
          <w:b/>
          <w:color w:val="59636C"/>
          <w:sz w:val="17"/>
        </w:rPr>
        <w:t xml:space="preserve">其他市場參照  </w:t>
      </w:r>
      <w:hyperlink r:id="rId260">
        <w:r>
          <w:rPr>
            <w:rFonts w:ascii="Arial" w:hAnsi="Arial" w:eastAsia="Heiti TC"/>
            <w:color w:val="225378"/>
            <w:sz w:val="17"/>
          </w:rPr>
          <w:t>Dorel Industries（加股 DII.B）</w:t>
        </w:r>
      </w:hyperlink>
      <w:r>
        <w:rPr>
          <w:rFonts w:ascii="Arial" w:hAnsi="Arial" w:eastAsia="Heiti TC"/>
          <w:color w:val="59636C"/>
          <w:sz w:val="17"/>
        </w:rPr>
        <w:t>；</w:t>
      </w:r>
      <w:hyperlink r:id="rId261">
        <w:r>
          <w:rPr>
            <w:rFonts w:ascii="Arial" w:hAnsi="Arial" w:eastAsia="Heiti TC"/>
            <w:color w:val="225378"/>
            <w:sz w:val="17"/>
          </w:rPr>
          <w:t>Newell Brands（美股 NWL）</w:t>
        </w:r>
      </w:hyperlink>
    </w:p>
    <w:p>
      <w:pPr>
        <w:pStyle w:val="Heading2"/>
      </w:pPr>
      <w:hyperlink r:id="rId262">
        <w:r>
          <w:rPr>
            <w:rFonts w:ascii="Arial" w:hAnsi="Arial" w:eastAsia="Heiti TC"/>
            <w:color w:val="000000"/>
            <w:sz w:val="25"/>
            <w:b/>
          </w:rPr>
          <w:t>澤景股份  02632</w:t>
        </w:r>
      </w:hyperlink>
    </w:p>
    <w:p>
      <w:pPr>
        <w:keepNext/>
        <w:spacing w:after="80"/>
      </w:pPr>
      <w:hyperlink r:id="rId263">
        <w:r>
          <w:rPr>
            <w:rFonts w:ascii="Arial" w:hAnsi="Arial" w:eastAsia="Heiti TC"/>
            <w:color w:val="4D5963"/>
            <w:sz w:val="18"/>
          </w:rPr>
          <w:t>解禁日 2026/09/24</w:t>
        </w:r>
      </w:hyperlink>
      <w:r>
        <w:rPr>
          <w:rFonts w:ascii="Arial" w:hAnsi="Arial" w:eastAsia="Heiti TC"/>
          <w:color w:val="4D5963"/>
          <w:sz w:val="18"/>
        </w:rPr>
        <w:t xml:space="preserve">  ｜  基石投資者 2間</w:t>
      </w:r>
    </w:p>
    <w:p>
      <w:pPr>
        <w:keepNext/>
        <w:spacing w:after="80"/>
      </w:pPr>
      <w:r>
        <w:t>為汽車製造抬頭顯示器（HUD），把車速和導航等資訊投射到駕駛者前方視野，減少低頭查看儀表的需要。</w:t>
      </w:r>
    </w:p>
    <w:p>
      <w:pPr>
        <w:keepNext/>
        <w:spacing w:after="120"/>
      </w:pPr>
      <w:r>
        <w:rPr>
          <w:rFonts w:ascii="Arial" w:hAnsi="Arial" w:eastAsia="Heiti TC"/>
          <w:b/>
          <w:color w:val="106448"/>
          <w:sz w:val="19"/>
        </w:rPr>
        <w:t>博泰的座艙整合及京東方精電的車載顯示較近；華陽等A股在HUD整機層面更直接。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64">
              <w:r>
                <w:rPr>
                  <w:rFonts w:ascii="Arial" w:hAnsi="Arial" w:eastAsia="Heiti TC"/>
                  <w:color w:val="225378"/>
                  <w:sz w:val="19"/>
                </w:rPr>
                <w:t>博泰車聯</w:t>
              </w:r>
            </w:hyperlink>
            <w:r>
              <w:rPr>
                <w:rFonts w:ascii="Arial" w:hAnsi="Arial" w:eastAsia="Heiti TC"/>
                <w:b w:val="0"/>
                <w:color w:val="171717"/>
                <w:sz w:val="19"/>
              </w:rPr>
              <w:br/>
              <w:t>02889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智能座艙方案包含 AR-HUD 功能，整體做域控制器及系統整合。</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65">
              <w:r>
                <w:rPr>
                  <w:rFonts w:ascii="Arial" w:hAnsi="Arial" w:eastAsia="Heiti TC"/>
                  <w:color w:val="225378"/>
                  <w:sz w:val="19"/>
                </w:rPr>
                <w:t>京東方精電</w:t>
              </w:r>
            </w:hyperlink>
            <w:r>
              <w:rPr>
                <w:rFonts w:ascii="Arial" w:hAnsi="Arial" w:eastAsia="Heiti TC"/>
                <w:b w:val="0"/>
                <w:color w:val="171717"/>
                <w:sz w:val="19"/>
              </w:rPr>
              <w:br/>
              <w:t>00710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汽車顯示屏產品同面向車廠，但不是同類抬頭投影整機。</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66">
              <w:r>
                <w:rPr>
                  <w:rFonts w:ascii="Arial" w:hAnsi="Arial" w:eastAsia="Heiti TC"/>
                  <w:color w:val="225378"/>
                  <w:sz w:val="19"/>
                </w:rPr>
                <w:t>均勝電子</w:t>
              </w:r>
            </w:hyperlink>
            <w:r>
              <w:rPr>
                <w:rFonts w:ascii="Arial" w:hAnsi="Arial" w:eastAsia="Heiti TC"/>
                <w:b w:val="0"/>
                <w:color w:val="171717"/>
                <w:sz w:val="19"/>
              </w:rPr>
              <w:br/>
              <w:t>00699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智能座艙及汽車電子相關，另有大量安全系統業務。</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10">
              <w:r>
                <w:rPr>
                  <w:rFonts w:ascii="Arial" w:hAnsi="Arial" w:eastAsia="Heiti TC"/>
                  <w:color w:val="225378"/>
                  <w:sz w:val="19"/>
                </w:rPr>
                <w:t>舜宇光學科技</w:t>
              </w:r>
            </w:hyperlink>
            <w:r>
              <w:rPr>
                <w:rFonts w:ascii="Arial" w:hAnsi="Arial" w:eastAsia="Heiti TC"/>
                <w:b w:val="0"/>
                <w:color w:val="171717"/>
                <w:sz w:val="19"/>
              </w:rPr>
              <w:br/>
              <w:t>02382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上游參照</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HUD等車載光學零件相關，主要供應鏡頭與光學模組。</w:t>
            </w:r>
          </w:p>
        </w:tc>
      </w:tr>
      <w:tr>
        <w:trPr>
          <w:cantSplit/>
        </w:trPr>
        <w:tc>
          <w:tcPr>
            <w:tcW w:type="dxa" w:w="2304"/>
            <w:vAlign w:val="center"/>
            <w:tcMar>
              <w:top w:w="65" w:type="dxa"/>
              <w:bottom w:w="65" w:type="dxa"/>
              <w:left w:w="100" w:type="dxa"/>
              <w:right w:w="100" w:type="dxa"/>
            </w:tcMar>
            <w:shd w:fill="F5F7F8"/>
          </w:tcPr>
          <w:p>
            <w:pPr>
              <w:keepNext w:val="0"/>
              <w:spacing w:after="0" w:line="259" w:lineRule="auto"/>
            </w:pPr>
            <w:hyperlink r:id="rId267">
              <w:r>
                <w:rPr>
                  <w:rFonts w:ascii="Arial" w:hAnsi="Arial" w:eastAsia="Heiti TC"/>
                  <w:color w:val="225378"/>
                  <w:sz w:val="19"/>
                </w:rPr>
                <w:t>福耀玻璃</w:t>
              </w:r>
            </w:hyperlink>
            <w:r>
              <w:rPr>
                <w:rFonts w:ascii="Arial" w:hAnsi="Arial" w:eastAsia="Heiti TC"/>
                <w:b w:val="0"/>
                <w:color w:val="171717"/>
                <w:sz w:val="19"/>
              </w:rPr>
              <w:br/>
              <w:t>03606  H股</w:t>
            </w:r>
          </w:p>
        </w:tc>
        <w:tc>
          <w:tcPr>
            <w:tcW w:type="dxa" w:w="1238"/>
            <w:vAlign w:val="center"/>
            <w:tcMar>
              <w:top w:w="65" w:type="dxa"/>
              <w:bottom w:w="65" w:type="dxa"/>
              <w:left w:w="100" w:type="dxa"/>
              <w:right w:w="100" w:type="dxa"/>
            </w:tcMar>
            <w:shd w:fill="F5F7F8"/>
          </w:tcPr>
          <w:p>
            <w:pPr>
              <w:keepNext w:val="0"/>
              <w:spacing w:after="0" w:line="259" w:lineRule="auto"/>
            </w:pPr>
            <w:r>
              <w:rPr>
                <w:rFonts w:ascii="Arial" w:hAnsi="Arial" w:eastAsia="Heiti TC"/>
                <w:b/>
                <w:color w:val="4D5963"/>
                <w:sz w:val="18"/>
              </w:rPr>
              <w:t>上游參照</w:t>
            </w:r>
          </w:p>
        </w:tc>
        <w:tc>
          <w:tcPr>
            <w:tcW w:type="dxa" w:w="6408"/>
            <w:vAlign w:val="center"/>
            <w:tcMar>
              <w:top w:w="65" w:type="dxa"/>
              <w:bottom w:w="65" w:type="dxa"/>
              <w:left w:w="100" w:type="dxa"/>
              <w:right w:w="100" w:type="dxa"/>
            </w:tcMar>
            <w:shd w:fill="F5F7F8"/>
          </w:tcPr>
          <w:p>
            <w:pPr>
              <w:keepNext w:val="0"/>
              <w:spacing w:after="0" w:line="259" w:lineRule="auto"/>
            </w:pPr>
            <w:r>
              <w:rPr>
                <w:rFonts w:ascii="Arial" w:hAnsi="Arial" w:eastAsia="Heiti TC"/>
                <w:b w:val="0"/>
                <w:color w:val="171717"/>
                <w:sz w:val="19"/>
              </w:rPr>
              <w:t>HUD擋風玻璃是顯示光路的一部分，核心仍是汽車玻璃。</w:t>
            </w:r>
          </w:p>
        </w:tc>
      </w:tr>
    </w:tbl>
    <w:p>
      <w:pPr>
        <w:spacing w:before="80" w:after="100"/>
      </w:pPr>
      <w:r>
        <w:rPr>
          <w:rFonts w:ascii="Arial" w:hAnsi="Arial" w:eastAsia="Heiti TC"/>
          <w:color w:val="59636C"/>
          <w:sz w:val="17"/>
        </w:rPr>
        <w:t>丘鈦以攝像頭模組為主，移出主要比較；相機負責拍攝，HUD負責投影顯示。</w:t>
      </w:r>
    </w:p>
    <w:p>
      <w:pPr>
        <w:spacing w:after="140"/>
      </w:pPr>
      <w:r>
        <w:rPr>
          <w:rFonts w:ascii="Arial" w:hAnsi="Arial" w:eastAsia="Heiti TC"/>
          <w:b/>
          <w:color w:val="59636C"/>
          <w:sz w:val="17"/>
        </w:rPr>
        <w:t xml:space="preserve">其他市場參照  </w:t>
      </w:r>
      <w:hyperlink r:id="rId268">
        <w:r>
          <w:rPr>
            <w:rFonts w:ascii="Arial" w:hAnsi="Arial" w:eastAsia="Heiti TC"/>
            <w:color w:val="225378"/>
            <w:sz w:val="17"/>
          </w:rPr>
          <w:t>華陽集團（深股 002906）</w:t>
        </w:r>
      </w:hyperlink>
      <w:r>
        <w:rPr>
          <w:rFonts w:ascii="Arial" w:hAnsi="Arial" w:eastAsia="Heiti TC"/>
          <w:color w:val="59636C"/>
          <w:sz w:val="17"/>
        </w:rPr>
        <w:t>；</w:t>
      </w:r>
      <w:hyperlink r:id="rId269">
        <w:r>
          <w:rPr>
            <w:rFonts w:ascii="Arial" w:hAnsi="Arial" w:eastAsia="Heiti TC"/>
            <w:color w:val="225378"/>
            <w:sz w:val="17"/>
          </w:rPr>
          <w:t>德賽西威（深股 002920）</w:t>
        </w:r>
      </w:hyperlink>
    </w:p>
    <w:p>
      <w:pPr>
        <w:pStyle w:val="Heading1"/>
        <w:pageBreakBefore/>
      </w:pPr>
      <w:r>
        <w:t>9月解禁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270">
        <w:r>
          <w:rPr>
            <w:rFonts w:ascii="Arial" w:hAnsi="Arial" w:eastAsia="Heiti TC"/>
            <w:color w:val="000000"/>
            <w:sz w:val="25"/>
            <w:b/>
          </w:rPr>
          <w:t>奇瑞汽車  09973</w:t>
        </w:r>
      </w:hyperlink>
    </w:p>
    <w:p>
      <w:pPr>
        <w:keepNext/>
        <w:spacing w:after="80"/>
      </w:pPr>
      <w:hyperlink r:id="rId271">
        <w:r>
          <w:rPr>
            <w:rFonts w:ascii="Arial" w:hAnsi="Arial" w:eastAsia="Heiti TC"/>
            <w:color w:val="4D5963"/>
            <w:sz w:val="18"/>
          </w:rPr>
          <w:t>解禁日 2026/09/25</w:t>
        </w:r>
      </w:hyperlink>
      <w:r>
        <w:rPr>
          <w:rFonts w:ascii="Arial" w:hAnsi="Arial" w:eastAsia="Heiti TC"/>
          <w:color w:val="4D5963"/>
          <w:sz w:val="18"/>
        </w:rPr>
        <w:t xml:space="preserve">  ｜  大股東 13個</w:t>
      </w:r>
    </w:p>
    <w:p>
      <w:pPr>
        <w:keepNext/>
        <w:spacing w:after="80"/>
      </w:pPr>
      <w:r>
        <w:t>以奇瑞、捷途及星途等品牌生產燃油、混合動力及純電乘用車，並向海外市場出口汽車。</w:t>
      </w:r>
    </w:p>
    <w:p>
      <w:pPr>
        <w:keepNext/>
        <w:spacing w:after="120"/>
      </w:pPr>
      <w:r>
        <w:rPr>
          <w:rFonts w:ascii="Arial" w:hAnsi="Arial" w:eastAsia="Heiti TC"/>
          <w:b/>
          <w:color w:val="106448"/>
          <w:sz w:val="19"/>
        </w:rPr>
        <w:t>吉利最接近多品牌自主整車及出口模式；長城、比亞迪次之，純電新勢力屬局部競爭。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72">
              <w:r>
                <w:rPr>
                  <w:rFonts w:ascii="Arial" w:hAnsi="Arial" w:eastAsia="Heiti TC"/>
                  <w:color w:val="225378"/>
                  <w:sz w:val="19"/>
                </w:rPr>
                <w:t>吉利汽車</w:t>
              </w:r>
            </w:hyperlink>
            <w:r>
              <w:rPr>
                <w:rFonts w:ascii="Arial" w:hAnsi="Arial" w:eastAsia="Heiti TC"/>
                <w:b w:val="0"/>
                <w:color w:val="171717"/>
                <w:sz w:val="19"/>
              </w:rPr>
              <w:br/>
              <w:t>00175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自主多品牌乘用車，兼有燃油、新能源及出口，業務結構較近。</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73">
              <w:r>
                <w:rPr>
                  <w:rFonts w:ascii="Arial" w:hAnsi="Arial" w:eastAsia="Heiti TC"/>
                  <w:color w:val="225378"/>
                  <w:sz w:val="19"/>
                </w:rPr>
                <w:t>長城汽車</w:t>
              </w:r>
            </w:hyperlink>
            <w:r>
              <w:rPr>
                <w:rFonts w:ascii="Arial" w:hAnsi="Arial" w:eastAsia="Heiti TC"/>
                <w:b w:val="0"/>
                <w:color w:val="171717"/>
                <w:sz w:val="19"/>
              </w:rPr>
              <w:br/>
              <w:t>02333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SUV、皮卡及海外市場相關，車型和新能源策略不同。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74">
              <w:r>
                <w:rPr>
                  <w:rFonts w:ascii="Arial" w:hAnsi="Arial" w:eastAsia="Heiti TC"/>
                  <w:color w:val="225378"/>
                  <w:sz w:val="19"/>
                </w:rPr>
                <w:t>比亞迪股份</w:t>
              </w:r>
            </w:hyperlink>
            <w:r>
              <w:rPr>
                <w:rFonts w:ascii="Arial" w:hAnsi="Arial" w:eastAsia="Heiti TC"/>
                <w:b w:val="0"/>
                <w:color w:val="171717"/>
                <w:sz w:val="19"/>
              </w:rPr>
              <w:br/>
              <w:t>01211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自主新能源乘用車及出口直接競爭，另有電池與電子代工業務。</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75">
              <w:r>
                <w:rPr>
                  <w:rFonts w:ascii="Arial" w:hAnsi="Arial" w:eastAsia="Heiti TC"/>
                  <w:color w:val="225378"/>
                  <w:sz w:val="19"/>
                </w:rPr>
                <w:t>廣汽集團</w:t>
              </w:r>
            </w:hyperlink>
            <w:r>
              <w:rPr>
                <w:rFonts w:ascii="Arial" w:hAnsi="Arial" w:eastAsia="Heiti TC"/>
                <w:b w:val="0"/>
                <w:color w:val="171717"/>
                <w:sz w:val="19"/>
              </w:rPr>
              <w:br/>
              <w:t>02238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自主及合資乘用車，合資品牌與國內需求比重不同。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76">
              <w:r>
                <w:rPr>
                  <w:rFonts w:ascii="Arial" w:hAnsi="Arial" w:eastAsia="Heiti TC"/>
                  <w:color w:val="225378"/>
                  <w:sz w:val="19"/>
                </w:rPr>
                <w:t>北京汽車</w:t>
              </w:r>
            </w:hyperlink>
            <w:r>
              <w:rPr>
                <w:rFonts w:ascii="Arial" w:hAnsi="Arial" w:eastAsia="Heiti TC"/>
                <w:b w:val="0"/>
                <w:color w:val="171717"/>
                <w:sz w:val="19"/>
              </w:rPr>
              <w:br/>
              <w:t>01958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自主與合資乘用車，奔馳相關業務及品牌結構不同。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77">
              <w:r>
                <w:rPr>
                  <w:rFonts w:ascii="Arial" w:hAnsi="Arial" w:eastAsia="Heiti TC"/>
                  <w:color w:val="225378"/>
                  <w:sz w:val="19"/>
                </w:rPr>
                <w:t>零跑汽車</w:t>
              </w:r>
            </w:hyperlink>
            <w:r>
              <w:rPr>
                <w:rFonts w:ascii="Arial" w:hAnsi="Arial" w:eastAsia="Heiti TC"/>
                <w:b w:val="0"/>
                <w:color w:val="171717"/>
                <w:sz w:val="19"/>
              </w:rPr>
              <w:br/>
              <w:t>09863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新能源乘用車，定價部分重疊，出口及規模不同。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78">
              <w:r>
                <w:rPr>
                  <w:rFonts w:ascii="Arial" w:hAnsi="Arial" w:eastAsia="Heiti TC"/>
                  <w:color w:val="225378"/>
                  <w:sz w:val="19"/>
                </w:rPr>
                <w:t>小鵬集團</w:t>
              </w:r>
            </w:hyperlink>
            <w:r>
              <w:rPr>
                <w:rFonts w:ascii="Arial" w:hAnsi="Arial" w:eastAsia="Heiti TC"/>
                <w:b w:val="0"/>
                <w:color w:val="171717"/>
                <w:sz w:val="19"/>
              </w:rPr>
              <w:br/>
              <w:t>09868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智能電動乘用車，智能駕駛定位及車型組合不同。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79">
              <w:r>
                <w:rPr>
                  <w:rFonts w:ascii="Arial" w:hAnsi="Arial" w:eastAsia="Heiti TC"/>
                  <w:color w:val="225378"/>
                  <w:sz w:val="19"/>
                </w:rPr>
                <w:t>理想汽車</w:t>
              </w:r>
            </w:hyperlink>
            <w:r>
              <w:rPr>
                <w:rFonts w:ascii="Arial" w:hAnsi="Arial" w:eastAsia="Heiti TC"/>
                <w:b w:val="0"/>
                <w:color w:val="171717"/>
                <w:sz w:val="19"/>
              </w:rPr>
              <w:br/>
              <w:t>02015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家庭用新能源車，產品較集中高價位市場。</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80">
              <w:r>
                <w:rPr>
                  <w:rFonts w:ascii="Arial" w:hAnsi="Arial" w:eastAsia="Heiti TC"/>
                  <w:color w:val="225378"/>
                  <w:sz w:val="19"/>
                </w:rPr>
                <w:t>蔚來</w:t>
              </w:r>
            </w:hyperlink>
            <w:r>
              <w:rPr>
                <w:rFonts w:ascii="Arial" w:hAnsi="Arial" w:eastAsia="Heiti TC"/>
                <w:b w:val="0"/>
                <w:color w:val="171717"/>
                <w:sz w:val="19"/>
              </w:rPr>
              <w:br/>
              <w:t>09866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新能源乘用車及換電模式，品牌定位和投入結構不同。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81">
              <w:r>
                <w:rPr>
                  <w:rFonts w:ascii="Arial" w:hAnsi="Arial" w:eastAsia="Heiti TC"/>
                  <w:color w:val="225378"/>
                  <w:sz w:val="19"/>
                </w:rPr>
                <w:t>賽力斯</w:t>
              </w:r>
            </w:hyperlink>
            <w:r>
              <w:rPr>
                <w:rFonts w:ascii="Arial" w:hAnsi="Arial" w:eastAsia="Heiti TC"/>
                <w:b w:val="0"/>
                <w:color w:val="171717"/>
                <w:sz w:val="19"/>
              </w:rPr>
              <w:br/>
              <w:t>09927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問界等新能源車直接相關，華為合作模式與價位不同。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82">
              <w:r>
                <w:rPr>
                  <w:rFonts w:ascii="Arial" w:hAnsi="Arial" w:eastAsia="Heiti TC"/>
                  <w:color w:val="225378"/>
                  <w:sz w:val="19"/>
                </w:rPr>
                <w:t>嵐圖汽車</w:t>
              </w:r>
            </w:hyperlink>
            <w:r>
              <w:rPr>
                <w:rFonts w:ascii="Arial" w:hAnsi="Arial" w:eastAsia="Heiti TC"/>
                <w:b w:val="0"/>
                <w:color w:val="171717"/>
                <w:sz w:val="19"/>
              </w:rPr>
              <w:br/>
              <w:t>07489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高端新能源乘用車，規模和品牌定位不同。</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283">
              <w:r>
                <w:rPr>
                  <w:rFonts w:ascii="Arial" w:hAnsi="Arial" w:eastAsia="Heiti TC"/>
                  <w:color w:val="225378"/>
                  <w:sz w:val="19"/>
                </w:rPr>
                <w:t>華晨中國</w:t>
              </w:r>
            </w:hyperlink>
            <w:r>
              <w:rPr>
                <w:rFonts w:ascii="Arial" w:hAnsi="Arial" w:eastAsia="Heiti TC"/>
                <w:b w:val="0"/>
                <w:color w:val="171717"/>
                <w:sz w:val="19"/>
              </w:rPr>
              <w:br/>
              <w:t>01114  港股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間接參照</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主要透過華晨寶馬合資權益受乘用車需求影響，非同類自主整車平台。</w:t>
            </w:r>
          </w:p>
        </w:tc>
      </w:tr>
    </w:tbl>
    <w:p>
      <w:pPr>
        <w:spacing w:before="80" w:after="100"/>
      </w:pPr>
      <w:r>
        <w:rPr>
          <w:rFonts w:ascii="Arial" w:hAnsi="Arial" w:eastAsia="Heiti TC"/>
          <w:color w:val="59636C"/>
          <w:sz w:val="17"/>
        </w:rPr>
        <w:t>東風00489的舊上市身份不沿用。五菱00305主要是零件、發動機及專用車，並非上汽通用五菱乘用車的完整上市映射；重卡及客車另屬不同市場。</w:t>
      </w:r>
    </w:p>
    <w:p>
      <w:pPr>
        <w:pStyle w:val="Heading1"/>
        <w:pageBreakBefore/>
      </w:pPr>
      <w:r>
        <w:t>9月解禁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284">
        <w:r>
          <w:rPr>
            <w:rFonts w:ascii="Arial" w:hAnsi="Arial" w:eastAsia="Heiti TC"/>
            <w:color w:val="000000"/>
            <w:sz w:val="25"/>
            <w:b/>
          </w:rPr>
          <w:t>華沿機器人  01021</w:t>
        </w:r>
      </w:hyperlink>
    </w:p>
    <w:p>
      <w:pPr>
        <w:keepNext/>
        <w:spacing w:after="80"/>
      </w:pPr>
      <w:hyperlink r:id="rId285">
        <w:r>
          <w:rPr>
            <w:rFonts w:ascii="Arial" w:hAnsi="Arial" w:eastAsia="Heiti TC"/>
            <w:color w:val="4D5963"/>
            <w:sz w:val="18"/>
          </w:rPr>
          <w:t>解禁日 2026/09/30</w:t>
        </w:r>
      </w:hyperlink>
      <w:r>
        <w:rPr>
          <w:rFonts w:ascii="Arial" w:hAnsi="Arial" w:eastAsia="Heiti TC"/>
          <w:color w:val="4D5963"/>
          <w:sz w:val="18"/>
        </w:rPr>
        <w:t xml:space="preserve">  ｜  基石投資者 9間</w:t>
      </w:r>
    </w:p>
    <w:p>
      <w:pPr>
        <w:keepNext/>
        <w:spacing w:after="80"/>
      </w:pPr>
      <w:r>
        <w:t>製造可與工人共同工作的協作機械臂，讓工廠自動完成搬運、焊接、打磨及上下料等重複工作。</w:t>
      </w:r>
    </w:p>
    <w:p>
      <w:pPr>
        <w:keepNext/>
        <w:spacing w:after="120"/>
      </w:pPr>
      <w:r>
        <w:rPr>
          <w:rFonts w:ascii="Arial" w:hAnsi="Arial" w:eastAsia="Heiti TC"/>
          <w:b/>
          <w:color w:val="106448"/>
          <w:sz w:val="19"/>
        </w:rPr>
        <w:t>越疆最接近；珞石亦直接，埃斯頓較偏傳統工業自動化。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98">
              <w:r>
                <w:rPr>
                  <w:rFonts w:ascii="Arial" w:hAnsi="Arial" w:eastAsia="Heiti TC"/>
                  <w:color w:val="225378"/>
                  <w:sz w:val="19"/>
                </w:rPr>
                <w:t>越疆</w:t>
              </w:r>
            </w:hyperlink>
            <w:r>
              <w:rPr>
                <w:rFonts w:ascii="Arial" w:hAnsi="Arial" w:eastAsia="Heiti TC"/>
                <w:b w:val="0"/>
                <w:color w:val="171717"/>
                <w:sz w:val="19"/>
              </w:rPr>
              <w:br/>
              <w:t>02432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協作機械臂為核心，客戶及產品定位最直接。</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96">
              <w:r>
                <w:rPr>
                  <w:rFonts w:ascii="Arial" w:hAnsi="Arial" w:eastAsia="Heiti TC"/>
                  <w:color w:val="225378"/>
                  <w:sz w:val="19"/>
                </w:rPr>
                <w:t>珞石機器人</w:t>
              </w:r>
            </w:hyperlink>
            <w:r>
              <w:rPr>
                <w:rFonts w:ascii="Arial" w:hAnsi="Arial" w:eastAsia="Heiti TC"/>
                <w:b w:val="0"/>
                <w:color w:val="171717"/>
                <w:sz w:val="19"/>
              </w:rPr>
              <w:br/>
              <w:t>03752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有協作及工業機械臂，產品重疊，工業機器人範圍更廣。</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95">
              <w:r>
                <w:rPr>
                  <w:rFonts w:ascii="Arial" w:hAnsi="Arial" w:eastAsia="Heiti TC"/>
                  <w:color w:val="225378"/>
                  <w:sz w:val="19"/>
                </w:rPr>
                <w:t>埃斯頓</w:t>
              </w:r>
            </w:hyperlink>
            <w:r>
              <w:rPr>
                <w:rFonts w:ascii="Arial" w:hAnsi="Arial" w:eastAsia="Heiti TC"/>
                <w:b w:val="0"/>
                <w:color w:val="171717"/>
                <w:sz w:val="19"/>
              </w:rPr>
              <w:br/>
              <w:t>02715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工業機械臂與運動部件相關，較偏傳統工業自動化。</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97">
              <w:r>
                <w:rPr>
                  <w:rFonts w:ascii="Arial" w:hAnsi="Arial" w:eastAsia="Heiti TC"/>
                  <w:color w:val="225378"/>
                  <w:sz w:val="19"/>
                </w:rPr>
                <w:t>翼菲科技</w:t>
              </w:r>
            </w:hyperlink>
            <w:r>
              <w:rPr>
                <w:rFonts w:ascii="Arial" w:hAnsi="Arial" w:eastAsia="Heiti TC"/>
                <w:b w:val="0"/>
                <w:color w:val="171717"/>
                <w:sz w:val="19"/>
              </w:rPr>
              <w:br/>
              <w:t>06871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輕型工業機器人及系統，並聯、SCARA等結構不同。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78">
              <w:r>
                <w:rPr>
                  <w:rFonts w:ascii="Arial" w:hAnsi="Arial" w:eastAsia="Heiti TC"/>
                  <w:color w:val="225378"/>
                  <w:sz w:val="19"/>
                </w:rPr>
                <w:t>美的集團</w:t>
              </w:r>
            </w:hyperlink>
            <w:r>
              <w:rPr>
                <w:rFonts w:ascii="Arial" w:hAnsi="Arial" w:eastAsia="Heiti TC"/>
                <w:b w:val="0"/>
                <w:color w:val="171717"/>
                <w:sz w:val="19"/>
              </w:rPr>
              <w:br/>
              <w:t>00300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子公司接近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KUKA 有工業及協作機器人，母公司以家電為主。</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85">
              <w:r>
                <w:rPr>
                  <w:rFonts w:ascii="Arial" w:hAnsi="Arial" w:eastAsia="Heiti TC"/>
                  <w:color w:val="225378"/>
                  <w:sz w:val="19"/>
                </w:rPr>
                <w:t>來福諧波</w:t>
              </w:r>
            </w:hyperlink>
            <w:r>
              <w:rPr>
                <w:rFonts w:ascii="Arial" w:hAnsi="Arial" w:eastAsia="Heiti TC"/>
                <w:b w:val="0"/>
                <w:color w:val="171717"/>
                <w:sz w:val="19"/>
              </w:rPr>
              <w:br/>
              <w:t>03952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減速器、關節及機械臂，產品重疊但核心零件比重不同。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86">
              <w:r>
                <w:rPr>
                  <w:rFonts w:ascii="Arial" w:hAnsi="Arial" w:eastAsia="Heiti TC"/>
                  <w:color w:val="225378"/>
                  <w:sz w:val="19"/>
                </w:rPr>
                <w:t>本末科技</w:t>
              </w:r>
            </w:hyperlink>
            <w:r>
              <w:rPr>
                <w:rFonts w:ascii="Arial" w:hAnsi="Arial" w:eastAsia="Heiti TC"/>
                <w:b w:val="0"/>
                <w:color w:val="171717"/>
                <w:sz w:val="19"/>
              </w:rPr>
              <w:br/>
              <w:t>06731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上游參照</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機器人動力模組與直驅電機，非同類完整協作臂供應商。</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100">
              <w:r>
                <w:rPr>
                  <w:rFonts w:ascii="Arial" w:hAnsi="Arial" w:eastAsia="Heiti TC"/>
                  <w:color w:val="225378"/>
                  <w:sz w:val="19"/>
                </w:rPr>
                <w:t>仙工智能</w:t>
              </w:r>
            </w:hyperlink>
            <w:r>
              <w:rPr>
                <w:rFonts w:ascii="Arial" w:hAnsi="Arial" w:eastAsia="Heiti TC"/>
                <w:b w:val="0"/>
                <w:color w:val="171717"/>
                <w:sz w:val="19"/>
              </w:rPr>
              <w:br/>
              <w:t>06106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控制器及智能移動機器人，運動控制相關，應用不同。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195">
              <w:r>
                <w:rPr>
                  <w:rFonts w:ascii="Arial" w:hAnsi="Arial" w:eastAsia="Heiti TC"/>
                  <w:color w:val="225378"/>
                  <w:sz w:val="19"/>
                </w:rPr>
                <w:t>梅卡曼德機器人</w:t>
              </w:r>
            </w:hyperlink>
            <w:r>
              <w:rPr>
                <w:rFonts w:ascii="Arial" w:hAnsi="Arial" w:eastAsia="Heiti TC"/>
                <w:b w:val="0"/>
                <w:color w:val="171717"/>
                <w:sz w:val="19"/>
              </w:rPr>
              <w:br/>
              <w:t>09615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上游參照</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機器人視覺及引導，協助機械臂工作而非替代整臂。</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193">
              <w:r>
                <w:rPr>
                  <w:rFonts w:ascii="Arial" w:hAnsi="Arial" w:eastAsia="Heiti TC"/>
                  <w:color w:val="225378"/>
                  <w:sz w:val="19"/>
                </w:rPr>
                <w:t>優必選</w:t>
              </w:r>
            </w:hyperlink>
            <w:r>
              <w:rPr>
                <w:rFonts w:ascii="Arial" w:hAnsi="Arial" w:eastAsia="Heiti TC"/>
                <w:b w:val="0"/>
                <w:color w:val="171717"/>
                <w:sz w:val="19"/>
              </w:rPr>
              <w:br/>
              <w:t>09880  H股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人形及服務機器人，與成熟協作機械臂的用途不同。</w:t>
            </w:r>
          </w:p>
        </w:tc>
      </w:tr>
    </w:tbl>
    <w:p>
      <w:pPr>
        <w:spacing w:before="80" w:after="100"/>
      </w:pPr>
      <w:r>
        <w:rPr>
          <w:rFonts w:ascii="Arial" w:hAnsi="Arial" w:eastAsia="Heiti TC"/>
          <w:color w:val="59636C"/>
          <w:sz w:val="17"/>
        </w:rPr>
        <w:t>外科、家用清潔及酒店配送機器人未當作直接協作臂同業。</w:t>
      </w:r>
    </w:p>
    <w:p>
      <w:pPr>
        <w:spacing w:after="140"/>
      </w:pPr>
      <w:r>
        <w:rPr>
          <w:rFonts w:ascii="Arial" w:hAnsi="Arial" w:eastAsia="Heiti TC"/>
          <w:b/>
          <w:color w:val="59636C"/>
          <w:sz w:val="17"/>
        </w:rPr>
        <w:t xml:space="preserve">其他市場參照  </w:t>
      </w:r>
      <w:hyperlink r:id="rId286">
        <w:r>
          <w:rPr>
            <w:rFonts w:ascii="Arial" w:hAnsi="Arial" w:eastAsia="Heiti TC"/>
            <w:color w:val="225378"/>
            <w:sz w:val="17"/>
          </w:rPr>
          <w:t>Teradyne（美股 TER）</w:t>
        </w:r>
      </w:hyperlink>
    </w:p>
    <w:p>
      <w:pPr>
        <w:pStyle w:val="Heading1"/>
        <w:pageBreakBefore/>
      </w:pPr>
      <w:r>
        <w:t>9月解禁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287">
        <w:r>
          <w:rPr>
            <w:rFonts w:ascii="Arial" w:hAnsi="Arial" w:eastAsia="Heiti TC"/>
            <w:color w:val="000000"/>
            <w:sz w:val="25"/>
            <w:b/>
          </w:rPr>
          <w:t>銅師傅  00664</w:t>
        </w:r>
      </w:hyperlink>
    </w:p>
    <w:p>
      <w:pPr>
        <w:keepNext/>
        <w:spacing w:after="80"/>
      </w:pPr>
      <w:hyperlink r:id="rId288">
        <w:r>
          <w:rPr>
            <w:rFonts w:ascii="Arial" w:hAnsi="Arial" w:eastAsia="Heiti TC"/>
            <w:color w:val="4D5963"/>
            <w:sz w:val="18"/>
          </w:rPr>
          <w:t>解禁日 2026/09/30</w:t>
        </w:r>
      </w:hyperlink>
      <w:r>
        <w:rPr>
          <w:rFonts w:ascii="Arial" w:hAnsi="Arial" w:eastAsia="Heiti TC"/>
          <w:color w:val="4D5963"/>
          <w:sz w:val="18"/>
        </w:rPr>
        <w:t xml:space="preserve">  ｜  基石投資者 1間</w:t>
      </w:r>
    </w:p>
    <w:p>
      <w:pPr>
        <w:keepNext/>
        <w:spacing w:after="80"/>
      </w:pPr>
      <w:r>
        <w:t>以「銅師傅」等品牌設計、生產及銷售銅製擺件和雕塑等文創工藝品，供家庭裝飾、收藏及送禮。</w:t>
      </w:r>
    </w:p>
    <w:p>
      <w:pPr>
        <w:keepNext/>
        <w:spacing w:after="120"/>
      </w:pPr>
      <w:r>
        <w:rPr>
          <w:rFonts w:ascii="Arial" w:hAnsi="Arial" w:eastAsia="Heiti TC"/>
          <w:b/>
          <w:color w:val="106448"/>
          <w:sz w:val="19"/>
        </w:rPr>
        <w:t>沒有直接港股替代；泡泡瑪特最適合比較文創收藏消費模式，仍不是產品同業。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89">
              <w:r>
                <w:rPr>
                  <w:rFonts w:ascii="Arial" w:hAnsi="Arial" w:eastAsia="Heiti TC"/>
                  <w:color w:val="225378"/>
                  <w:sz w:val="19"/>
                </w:rPr>
                <w:t>泡泡瑪特</w:t>
              </w:r>
            </w:hyperlink>
            <w:r>
              <w:rPr>
                <w:rFonts w:ascii="Arial" w:hAnsi="Arial" w:eastAsia="Heiti TC"/>
                <w:b w:val="0"/>
                <w:color w:val="171717"/>
                <w:sz w:val="19"/>
              </w:rPr>
              <w:br/>
              <w:t>09992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消費模式較近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設計、IP及收藏需求相近，但材質、價格與產品不同。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90">
              <w:r>
                <w:rPr>
                  <w:rFonts w:ascii="Arial" w:hAnsi="Arial" w:eastAsia="Heiti TC"/>
                  <w:color w:val="225378"/>
                  <w:sz w:val="19"/>
                </w:rPr>
                <w:t>布魯可</w:t>
              </w:r>
            </w:hyperlink>
            <w:r>
              <w:rPr>
                <w:rFonts w:ascii="Arial" w:hAnsi="Arial" w:eastAsia="Heiti TC"/>
                <w:b w:val="0"/>
                <w:color w:val="171717"/>
                <w:sz w:val="19"/>
              </w:rPr>
              <w:br/>
              <w:t>00325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角色文創與收藏相關，主打拼搭玩具而非銅製擺件。</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91">
              <w:r>
                <w:rPr>
                  <w:rFonts w:ascii="Arial" w:hAnsi="Arial" w:eastAsia="Heiti TC"/>
                  <w:color w:val="225378"/>
                  <w:sz w:val="19"/>
                </w:rPr>
                <w:t>名創優品</w:t>
              </w:r>
            </w:hyperlink>
            <w:r>
              <w:rPr>
                <w:rFonts w:ascii="Arial" w:hAnsi="Arial" w:eastAsia="Heiti TC"/>
                <w:b w:val="0"/>
                <w:color w:val="171717"/>
                <w:sz w:val="19"/>
              </w:rPr>
              <w:br/>
              <w:t>09896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TOP TOY涉收藏玩具，上市公司整體仍以生活用品零售為主。</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92">
              <w:r>
                <w:rPr>
                  <w:rFonts w:ascii="Arial" w:hAnsi="Arial" w:eastAsia="Heiti TC"/>
                  <w:color w:val="225378"/>
                  <w:sz w:val="19"/>
                </w:rPr>
                <w:t>老鋪黃金</w:t>
              </w:r>
            </w:hyperlink>
            <w:r>
              <w:rPr>
                <w:rFonts w:ascii="Arial" w:hAnsi="Arial" w:eastAsia="Heiti TC"/>
                <w:b w:val="0"/>
                <w:color w:val="171717"/>
                <w:sz w:val="19"/>
              </w:rPr>
              <w:br/>
              <w:t>06181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工藝與品牌溢價可參照，但黃金珠寶受金價及奢侈消費影響更大。</w:t>
            </w:r>
          </w:p>
        </w:tc>
      </w:tr>
      <w:tr>
        <w:trPr>
          <w:cantSplit/>
        </w:trPr>
        <w:tc>
          <w:tcPr>
            <w:tcW w:type="dxa" w:w="2304"/>
            <w:vAlign w:val="center"/>
            <w:tcMar>
              <w:top w:w="65" w:type="dxa"/>
              <w:bottom w:w="65" w:type="dxa"/>
              <w:left w:w="100" w:type="dxa"/>
              <w:right w:w="100" w:type="dxa"/>
            </w:tcMar>
            <w:shd w:fill="F5F7F8"/>
          </w:tcPr>
          <w:p>
            <w:pPr>
              <w:keepNext w:val="0"/>
              <w:spacing w:after="0" w:line="259" w:lineRule="auto"/>
            </w:pPr>
            <w:hyperlink r:id="rId293">
              <w:r>
                <w:rPr>
                  <w:rFonts w:ascii="Arial" w:hAnsi="Arial" w:eastAsia="Heiti TC"/>
                  <w:color w:val="225378"/>
                  <w:sz w:val="19"/>
                </w:rPr>
                <w:t>德林國際</w:t>
              </w:r>
            </w:hyperlink>
            <w:r>
              <w:rPr>
                <w:rFonts w:ascii="Arial" w:hAnsi="Arial" w:eastAsia="Heiti TC"/>
                <w:b w:val="0"/>
                <w:color w:val="171717"/>
                <w:sz w:val="19"/>
              </w:rPr>
              <w:br/>
              <w:t>01126  港股</w:t>
            </w:r>
          </w:p>
        </w:tc>
        <w:tc>
          <w:tcPr>
            <w:tcW w:type="dxa" w:w="1238"/>
            <w:vAlign w:val="center"/>
            <w:tcMar>
              <w:top w:w="65" w:type="dxa"/>
              <w:bottom w:w="65" w:type="dxa"/>
              <w:left w:w="100" w:type="dxa"/>
              <w:right w:w="100" w:type="dxa"/>
            </w:tcMar>
            <w:shd w:fill="F5F7F8"/>
          </w:tcPr>
          <w:p>
            <w:pPr>
              <w:keepNext w:val="0"/>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val="0"/>
              <w:spacing w:after="0" w:line="259" w:lineRule="auto"/>
            </w:pPr>
            <w:r>
              <w:rPr>
                <w:rFonts w:ascii="Arial" w:hAnsi="Arial" w:eastAsia="Heiti TC"/>
                <w:b w:val="0"/>
                <w:color w:val="171717"/>
                <w:sz w:val="19"/>
              </w:rPr>
              <w:t>造型與收藏玩具製造，主要代工，材質及品牌模式不同。</w:t>
            </w:r>
          </w:p>
        </w:tc>
      </w:tr>
    </w:tbl>
    <w:p>
      <w:pPr>
        <w:spacing w:before="80" w:after="100"/>
      </w:pPr>
      <w:r>
        <w:rPr>
          <w:rFonts w:ascii="Arial" w:hAnsi="Arial" w:eastAsia="Heiti TC"/>
          <w:color w:val="59636C"/>
          <w:sz w:val="17"/>
        </w:rPr>
        <w:t>本次未核實到另一家以銅製工藝品為核心的港股；不把銅礦、銅加工或全部珠寶零售商列作直接同業。</w:t>
      </w:r>
    </w:p>
    <w:p>
      <w:pPr>
        <w:pStyle w:val="Heading1"/>
        <w:pageBreakBefore/>
      </w:pPr>
      <w:r>
        <w:t>9月解禁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294">
        <w:r>
          <w:rPr>
            <w:rFonts w:ascii="Arial" w:hAnsi="Arial" w:eastAsia="Heiti TC"/>
            <w:color w:val="000000"/>
            <w:sz w:val="25"/>
            <w:b/>
          </w:rPr>
          <w:t>紫金黃金國際  02259</w:t>
        </w:r>
      </w:hyperlink>
    </w:p>
    <w:p>
      <w:pPr>
        <w:keepNext/>
        <w:spacing w:after="80"/>
      </w:pPr>
      <w:hyperlink r:id="rId295">
        <w:r>
          <w:rPr>
            <w:rFonts w:ascii="Arial" w:hAnsi="Arial" w:eastAsia="Heiti TC"/>
            <w:color w:val="4D5963"/>
            <w:sz w:val="18"/>
          </w:rPr>
          <w:t>解禁日 2026/09/30</w:t>
        </w:r>
      </w:hyperlink>
      <w:r>
        <w:rPr>
          <w:rFonts w:ascii="Arial" w:hAnsi="Arial" w:eastAsia="Heiti TC"/>
          <w:color w:val="4D5963"/>
          <w:sz w:val="18"/>
        </w:rPr>
        <w:t xml:space="preserve">  ｜  大股東 1個</w:t>
      </w:r>
    </w:p>
    <w:p>
      <w:pPr>
        <w:keepNext/>
        <w:spacing w:after="80"/>
      </w:pPr>
      <w:r>
        <w:t>持有及營運中國境外金礦，把礦石加工成可銷售的黃金，盈利主要取決於金價、產量和開採成本。</w:t>
      </w:r>
    </w:p>
    <w:p>
      <w:pPr>
        <w:keepNext/>
        <w:spacing w:after="120"/>
      </w:pPr>
      <w:r>
        <w:rPr>
          <w:rFonts w:ascii="Arial" w:hAnsi="Arial" w:eastAsia="Heiti TC"/>
          <w:b/>
          <w:color w:val="106448"/>
          <w:sz w:val="19"/>
        </w:rPr>
        <w:t>赤峰最接近海外黃金開採；山東、招金亦直接，萬國與自由黃金的單礦集中風險較高。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96">
              <w:r>
                <w:rPr>
                  <w:rFonts w:ascii="Arial" w:hAnsi="Arial" w:eastAsia="Heiti TC"/>
                  <w:color w:val="225378"/>
                  <w:sz w:val="19"/>
                </w:rPr>
                <w:t>赤峰黃金</w:t>
              </w:r>
            </w:hyperlink>
            <w:r>
              <w:rPr>
                <w:rFonts w:ascii="Arial" w:hAnsi="Arial" w:eastAsia="Heiti TC"/>
                <w:b w:val="0"/>
                <w:color w:val="171717"/>
                <w:sz w:val="19"/>
              </w:rPr>
              <w:br/>
              <w:t>06693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純度較高的黃金開採，海外礦山比重較高。</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97">
              <w:r>
                <w:rPr>
                  <w:rFonts w:ascii="Arial" w:hAnsi="Arial" w:eastAsia="Heiti TC"/>
                  <w:color w:val="225378"/>
                  <w:sz w:val="19"/>
                </w:rPr>
                <w:t>山東黃金</w:t>
              </w:r>
            </w:hyperlink>
            <w:r>
              <w:rPr>
                <w:rFonts w:ascii="Arial" w:hAnsi="Arial" w:eastAsia="Heiti TC"/>
                <w:b w:val="0"/>
                <w:color w:val="171717"/>
                <w:sz w:val="19"/>
              </w:rPr>
              <w:br/>
              <w:t>01787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大型黃金礦商，礦山地域及冶煉組合不同。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298">
              <w:r>
                <w:rPr>
                  <w:rFonts w:ascii="Arial" w:hAnsi="Arial" w:eastAsia="Heiti TC"/>
                  <w:color w:val="225378"/>
                  <w:sz w:val="19"/>
                </w:rPr>
                <w:t>招金礦業</w:t>
              </w:r>
            </w:hyperlink>
            <w:r>
              <w:rPr>
                <w:rFonts w:ascii="Arial" w:hAnsi="Arial" w:eastAsia="Heiti TC"/>
                <w:b w:val="0"/>
                <w:color w:val="171717"/>
                <w:sz w:val="19"/>
              </w:rPr>
              <w:br/>
              <w:t>01818  H股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黃金開採及加工，礦山分布與項目節奏不同。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299">
              <w:r>
                <w:rPr>
                  <w:rFonts w:ascii="Arial" w:hAnsi="Arial" w:eastAsia="Heiti TC"/>
                  <w:color w:val="225378"/>
                  <w:sz w:val="19"/>
                </w:rPr>
                <w:t>萬國黃金集團</w:t>
              </w:r>
            </w:hyperlink>
            <w:r>
              <w:rPr>
                <w:rFonts w:ascii="Arial" w:hAnsi="Arial" w:eastAsia="Heiti TC"/>
                <w:b w:val="0"/>
                <w:color w:val="171717"/>
                <w:sz w:val="19"/>
              </w:rPr>
              <w:br/>
              <w:t>03939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海外金礦相關性高，亦有其他金屬礦，資產較集中。</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300">
              <w:r>
                <w:rPr>
                  <w:rFonts w:ascii="Arial" w:hAnsi="Arial" w:eastAsia="Heiti TC"/>
                  <w:color w:val="225378"/>
                  <w:sz w:val="19"/>
                </w:rPr>
                <w:t>自由黃金－ＤＲＳ</w:t>
              </w:r>
            </w:hyperlink>
            <w:r>
              <w:rPr>
                <w:rFonts w:ascii="Arial" w:hAnsi="Arial" w:eastAsia="Heiti TC"/>
                <w:b w:val="0"/>
                <w:color w:val="171717"/>
                <w:sz w:val="19"/>
              </w:rPr>
              <w:br/>
              <w:t>06228  預託證券</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印尼黃金礦商的香港預託證券，單一核心礦山及投產階段不同。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301">
              <w:r>
                <w:rPr>
                  <w:rFonts w:ascii="Arial" w:hAnsi="Arial" w:eastAsia="Heiti TC"/>
                  <w:color w:val="225378"/>
                  <w:sz w:val="19"/>
                </w:rPr>
                <w:t>靈寶黃金</w:t>
              </w:r>
            </w:hyperlink>
            <w:r>
              <w:rPr>
                <w:rFonts w:ascii="Arial" w:hAnsi="Arial" w:eastAsia="Heiti TC"/>
                <w:b w:val="0"/>
                <w:color w:val="171717"/>
                <w:sz w:val="19"/>
              </w:rPr>
              <w:br/>
              <w:t>03330  H股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黃金開採及冶煉，中國礦山與外購精礦比重不同。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302">
              <w:r>
                <w:rPr>
                  <w:rFonts w:ascii="Arial" w:hAnsi="Arial" w:eastAsia="Heiti TC"/>
                  <w:color w:val="225378"/>
                  <w:sz w:val="19"/>
                </w:rPr>
                <w:t>中國黃金國際</w:t>
              </w:r>
            </w:hyperlink>
            <w:r>
              <w:rPr>
                <w:rFonts w:ascii="Arial" w:hAnsi="Arial" w:eastAsia="Heiti TC"/>
                <w:b w:val="0"/>
                <w:color w:val="171717"/>
                <w:sz w:val="19"/>
              </w:rPr>
              <w:br/>
              <w:t>02099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同開採黃金，但中國礦山及銅業務比重較高。</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303">
              <w:r>
                <w:rPr>
                  <w:rFonts w:ascii="Arial" w:hAnsi="Arial" w:eastAsia="Heiti TC"/>
                  <w:color w:val="225378"/>
                  <w:sz w:val="19"/>
                </w:rPr>
                <w:t>潼關黃金</w:t>
              </w:r>
            </w:hyperlink>
            <w:r>
              <w:rPr>
                <w:rFonts w:ascii="Arial" w:hAnsi="Arial" w:eastAsia="Heiti TC"/>
                <w:b w:val="0"/>
                <w:color w:val="171717"/>
                <w:sz w:val="19"/>
              </w:rPr>
              <w:br/>
              <w:t>00340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金礦開採與加工，規模、礦區及擴產節奏不同。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304">
              <w:r>
                <w:rPr>
                  <w:rFonts w:ascii="Arial" w:hAnsi="Arial" w:eastAsia="Heiti TC"/>
                  <w:color w:val="225378"/>
                  <w:sz w:val="19"/>
                </w:rPr>
                <w:t>罕王黃金</w:t>
              </w:r>
            </w:hyperlink>
            <w:r>
              <w:rPr>
                <w:rFonts w:ascii="Arial" w:hAnsi="Arial" w:eastAsia="Heiti TC"/>
                <w:b w:val="0"/>
                <w:color w:val="171717"/>
                <w:sz w:val="19"/>
              </w:rPr>
              <w:br/>
              <w:t>03788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有澳洲金礦項目，仍須分辨開發階段及鐵礦、高純鐵業務。</w:t>
            </w:r>
          </w:p>
        </w:tc>
      </w:tr>
      <w:tr>
        <w:trPr>
          <w:cantSplit/>
        </w:trPr>
        <w:tc>
          <w:tcPr>
            <w:tcW w:type="dxa" w:w="2304"/>
            <w:vAlign w:val="center"/>
            <w:tcMar>
              <w:top w:w="65" w:type="dxa"/>
              <w:bottom w:w="65" w:type="dxa"/>
              <w:left w:w="100" w:type="dxa"/>
              <w:right w:w="100" w:type="dxa"/>
            </w:tcMar>
            <w:shd w:fill="FFFFFF"/>
          </w:tcPr>
          <w:p>
            <w:pPr>
              <w:keepNext w:val="0"/>
              <w:spacing w:after="0" w:line="259" w:lineRule="auto"/>
            </w:pPr>
            <w:hyperlink r:id="rId305">
              <w:r>
                <w:rPr>
                  <w:rFonts w:ascii="Arial" w:hAnsi="Arial" w:eastAsia="Heiti TC"/>
                  <w:color w:val="225378"/>
                  <w:sz w:val="19"/>
                </w:rPr>
                <w:t>紫金礦業</w:t>
              </w:r>
            </w:hyperlink>
            <w:r>
              <w:rPr>
                <w:rFonts w:ascii="Arial" w:hAnsi="Arial" w:eastAsia="Heiti TC"/>
                <w:b w:val="0"/>
                <w:color w:val="171717"/>
                <w:sz w:val="19"/>
              </w:rPr>
              <w:br/>
              <w:t>02899  H股</w:t>
            </w:r>
          </w:p>
        </w:tc>
        <w:tc>
          <w:tcPr>
            <w:tcW w:type="dxa" w:w="1238"/>
            <w:vAlign w:val="center"/>
            <w:tcMar>
              <w:top w:w="65" w:type="dxa"/>
              <w:bottom w:w="65" w:type="dxa"/>
              <w:left w:w="100" w:type="dxa"/>
              <w:right w:w="100" w:type="dxa"/>
            </w:tcMar>
            <w:shd w:fill="FFFFFF"/>
          </w:tcPr>
          <w:p>
            <w:pPr>
              <w:keepNext w:val="0"/>
              <w:spacing w:after="0" w:line="259" w:lineRule="auto"/>
            </w:pPr>
            <w:r>
              <w:rPr>
                <w:rFonts w:ascii="Arial" w:hAnsi="Arial" w:eastAsia="Heiti TC"/>
                <w:b/>
                <w:color w:val="4D5963"/>
                <w:sz w:val="18"/>
              </w:rPr>
              <w:t>母公司</w:t>
            </w:r>
          </w:p>
        </w:tc>
        <w:tc>
          <w:tcPr>
            <w:tcW w:type="dxa" w:w="6408"/>
            <w:vAlign w:val="center"/>
            <w:tcMar>
              <w:top w:w="65" w:type="dxa"/>
              <w:bottom w:w="65" w:type="dxa"/>
              <w:left w:w="100" w:type="dxa"/>
              <w:right w:w="100" w:type="dxa"/>
            </w:tcMar>
            <w:shd w:fill="FFFFFF"/>
          </w:tcPr>
          <w:p>
            <w:pPr>
              <w:keepNext w:val="0"/>
              <w:spacing w:after="0" w:line="259" w:lineRule="auto"/>
            </w:pPr>
            <w:r>
              <w:rPr>
                <w:rFonts w:ascii="Arial" w:hAnsi="Arial" w:eastAsia="Heiti TC"/>
                <w:b w:val="0"/>
                <w:color w:val="171717"/>
                <w:sz w:val="19"/>
              </w:rPr>
              <w:t>持有紫金黃金國際，同時有大量銅等業務，並非獨立純金礦比較。</w:t>
            </w:r>
          </w:p>
        </w:tc>
      </w:tr>
    </w:tbl>
    <w:p>
      <w:pPr>
        <w:spacing w:before="80" w:after="100"/>
      </w:pPr>
      <w:r>
        <w:rPr>
          <w:rFonts w:ascii="Arial" w:hAnsi="Arial" w:eastAsia="Heiti TC"/>
          <w:color w:val="59636C"/>
          <w:sz w:val="17"/>
        </w:rPr>
        <w:t>自由黃金06228為預託證券而非H股；紫金礦業為母公司，不當作獨立同業觀察值。珠寶零售及黃金ETF不屬礦商同業。</w:t>
      </w:r>
    </w:p>
    <w:p>
      <w:pPr>
        <w:pStyle w:val="Heading1"/>
        <w:pageBreakBefore/>
      </w:pPr>
      <w:r>
        <w:t>9月解禁</w:t>
      </w:r>
    </w:p>
    <w:p>
      <w:pPr>
        <w:spacing w:after="140"/>
      </w:pPr>
      <w:r>
        <w:rPr>
          <w:rFonts w:ascii="Arial" w:hAnsi="Arial" w:eastAsia="Heiti TC"/>
          <w:color w:val="59636C"/>
          <w:sz w:val="16"/>
        </w:rPr>
        <w:t>H股為內地註冊公司發行  ｜  港股包含其他上市架構  ｜  † 在該股票解禁日後才上市</w:t>
      </w:r>
    </w:p>
    <w:p>
      <w:pPr>
        <w:pStyle w:val="Heading2"/>
      </w:pPr>
      <w:hyperlink r:id="rId306">
        <w:r>
          <w:rPr>
            <w:rFonts w:ascii="Arial" w:hAnsi="Arial" w:eastAsia="Heiti TC"/>
            <w:color w:val="000000"/>
            <w:sz w:val="25"/>
            <w:b/>
          </w:rPr>
          <w:t>西普尼  02583</w:t>
        </w:r>
      </w:hyperlink>
    </w:p>
    <w:p>
      <w:pPr>
        <w:keepNext/>
        <w:spacing w:after="80"/>
      </w:pPr>
      <w:hyperlink r:id="rId307">
        <w:r>
          <w:rPr>
            <w:rFonts w:ascii="Arial" w:hAnsi="Arial" w:eastAsia="Heiti TC"/>
            <w:color w:val="4D5963"/>
            <w:sz w:val="18"/>
          </w:rPr>
          <w:t>解禁日 2026/09/30</w:t>
        </w:r>
      </w:hyperlink>
      <w:r>
        <w:rPr>
          <w:rFonts w:ascii="Arial" w:hAnsi="Arial" w:eastAsia="Heiti TC"/>
          <w:color w:val="4D5963"/>
          <w:sz w:val="18"/>
        </w:rPr>
        <w:t xml:space="preserve">  ｜  大股東 21個</w:t>
      </w:r>
    </w:p>
    <w:p>
      <w:pPr>
        <w:keepNext/>
        <w:spacing w:after="80"/>
      </w:pPr>
      <w:r>
        <w:t>設計及製造黃金錶殼、錶圈手錶，以西普尼自有品牌銷售，也替珠寶品牌開發及代工金錶。</w:t>
      </w:r>
    </w:p>
    <w:p>
      <w:pPr>
        <w:keepNext/>
        <w:spacing w:after="120"/>
      </w:pPr>
      <w:r>
        <w:rPr>
          <w:rFonts w:ascii="Arial" w:hAnsi="Arial" w:eastAsia="Heiti TC"/>
          <w:b/>
          <w:color w:val="106448"/>
          <w:sz w:val="19"/>
        </w:rPr>
        <w:t>時計寶最接近自有品牌加製造模式；恒偉適合看代工部分，零售商只作下游參照。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38"/>
        <w:gridCol w:w="6408"/>
      </w:tblGrid>
      <w:tr>
        <w:trPr>
          <w:cantSplit/>
          <w:tblHeader/>
        </w:trPr>
        <w:tc>
          <w:tcPr>
            <w:tcW w:type="dxa" w:w="2304"/>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香港上市同業</w:t>
            </w:r>
          </w:p>
        </w:tc>
        <w:tc>
          <w:tcPr>
            <w:tcW w:type="dxa" w:w="123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接近度</w:t>
            </w:r>
          </w:p>
        </w:tc>
        <w:tc>
          <w:tcPr>
            <w:tcW w:type="dxa" w:w="6408"/>
            <w:vAlign w:val="center"/>
            <w:tcMar>
              <w:top w:w="65" w:type="dxa"/>
              <w:bottom w:w="65" w:type="dxa"/>
              <w:left w:w="100" w:type="dxa"/>
              <w:right w:w="100" w:type="dxa"/>
            </w:tcMar>
            <w:shd w:fill="243849"/>
          </w:tcPr>
          <w:p>
            <w:pPr>
              <w:keepNext/>
              <w:spacing w:after="0" w:line="259" w:lineRule="auto"/>
            </w:pPr>
            <w:r>
              <w:rPr>
                <w:rFonts w:ascii="Arial" w:hAnsi="Arial" w:eastAsia="Heiti TC"/>
                <w:b/>
                <w:color w:val="FFFFFF"/>
                <w:sz w:val="19"/>
              </w:rPr>
              <w:t>業務及主要差異</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308">
              <w:r>
                <w:rPr>
                  <w:rFonts w:ascii="Arial" w:hAnsi="Arial" w:eastAsia="Heiti TC"/>
                  <w:color w:val="225378"/>
                  <w:sz w:val="19"/>
                </w:rPr>
                <w:t>時計寶</w:t>
              </w:r>
            </w:hyperlink>
            <w:r>
              <w:rPr>
                <w:rFonts w:ascii="Arial" w:hAnsi="Arial" w:eastAsia="Heiti TC"/>
                <w:b w:val="0"/>
                <w:color w:val="171717"/>
                <w:sz w:val="19"/>
              </w:rPr>
              <w:br/>
              <w:t>02033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106448"/>
                <w:sz w:val="18"/>
              </w:rPr>
              <w:t>最接近</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自主腕錶品牌、設計製造及銷售鏈條相近，但非主攻金錶。</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309">
              <w:r>
                <w:rPr>
                  <w:rFonts w:ascii="Arial" w:hAnsi="Arial" w:eastAsia="Heiti TC"/>
                  <w:color w:val="225378"/>
                  <w:sz w:val="19"/>
                </w:rPr>
                <w:t>冠城鐘錶珠寶</w:t>
              </w:r>
            </w:hyperlink>
            <w:r>
              <w:rPr>
                <w:rFonts w:ascii="Arial" w:hAnsi="Arial" w:eastAsia="Heiti TC"/>
                <w:b w:val="0"/>
                <w:color w:val="171717"/>
                <w:sz w:val="19"/>
              </w:rPr>
              <w:br/>
              <w:t>00256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較接近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有自主腕錶品牌與製造，另有銀行等業務，非金錶專門公司。</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310">
              <w:r>
                <w:rPr>
                  <w:rFonts w:ascii="Arial" w:hAnsi="Arial" w:eastAsia="Heiti TC"/>
                  <w:color w:val="225378"/>
                  <w:sz w:val="19"/>
                </w:rPr>
                <w:t>寶光實業</w:t>
              </w:r>
            </w:hyperlink>
            <w:r>
              <w:rPr>
                <w:rFonts w:ascii="Arial" w:hAnsi="Arial" w:eastAsia="Heiti TC"/>
                <w:b w:val="0"/>
                <w:color w:val="171717"/>
                <w:sz w:val="19"/>
              </w:rPr>
              <w:br/>
              <w:t>00084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部分可比</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自有鐘錶品牌、供應鏈及零售，材質及品牌定位不同。</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311">
              <w:r>
                <w:rPr>
                  <w:rFonts w:ascii="Arial" w:hAnsi="Arial" w:eastAsia="Heiti TC"/>
                  <w:color w:val="225378"/>
                  <w:sz w:val="19"/>
                </w:rPr>
                <w:t>恆偉集團控股</w:t>
              </w:r>
            </w:hyperlink>
            <w:r>
              <w:rPr>
                <w:rFonts w:ascii="Arial" w:hAnsi="Arial" w:eastAsia="Heiti TC"/>
                <w:b w:val="0"/>
                <w:color w:val="171717"/>
                <w:sz w:val="19"/>
              </w:rPr>
              <w:br/>
              <w:t>08219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製造較近</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手錶設計與代工製造，品牌溢價及金錶材料成本不同。</w:t>
            </w:r>
          </w:p>
        </w:tc>
      </w:tr>
      <w:tr>
        <w:trPr>
          <w:cantSplit/>
        </w:trPr>
        <w:tc>
          <w:tcPr>
            <w:tcW w:type="dxa" w:w="2304"/>
            <w:vAlign w:val="center"/>
            <w:tcMar>
              <w:top w:w="65" w:type="dxa"/>
              <w:bottom w:w="65" w:type="dxa"/>
              <w:left w:w="100" w:type="dxa"/>
              <w:right w:w="100" w:type="dxa"/>
            </w:tcMar>
            <w:shd w:fill="F5F7F8"/>
          </w:tcPr>
          <w:p>
            <w:pPr>
              <w:keepNext/>
              <w:spacing w:after="0" w:line="259" w:lineRule="auto"/>
            </w:pPr>
            <w:hyperlink r:id="rId312">
              <w:r>
                <w:rPr>
                  <w:rFonts w:ascii="Arial" w:hAnsi="Arial" w:eastAsia="Heiti TC"/>
                  <w:color w:val="225378"/>
                  <w:sz w:val="19"/>
                </w:rPr>
                <w:t>東方表行集團</w:t>
              </w:r>
            </w:hyperlink>
            <w:r>
              <w:rPr>
                <w:rFonts w:ascii="Arial" w:hAnsi="Arial" w:eastAsia="Heiti TC"/>
                <w:b w:val="0"/>
                <w:color w:val="171717"/>
                <w:sz w:val="19"/>
              </w:rPr>
              <w:br/>
              <w:t>00398  港股</w:t>
            </w:r>
          </w:p>
        </w:tc>
        <w:tc>
          <w:tcPr>
            <w:tcW w:type="dxa" w:w="1238"/>
            <w:vAlign w:val="center"/>
            <w:tcMar>
              <w:top w:w="65" w:type="dxa"/>
              <w:bottom w:w="65" w:type="dxa"/>
              <w:left w:w="100" w:type="dxa"/>
              <w:right w:w="100" w:type="dxa"/>
            </w:tcMar>
            <w:shd w:fill="F5F7F8"/>
          </w:tcPr>
          <w:p>
            <w:pPr>
              <w:keepNext/>
              <w:spacing w:after="0" w:line="259" w:lineRule="auto"/>
            </w:pPr>
            <w:r>
              <w:rPr>
                <w:rFonts w:ascii="Arial" w:hAnsi="Arial" w:eastAsia="Heiti TC"/>
                <w:b/>
                <w:color w:val="4D5963"/>
                <w:sz w:val="18"/>
              </w:rPr>
              <w:t>下游參照</w:t>
            </w:r>
          </w:p>
        </w:tc>
        <w:tc>
          <w:tcPr>
            <w:tcW w:type="dxa" w:w="6408"/>
            <w:vAlign w:val="center"/>
            <w:tcMar>
              <w:top w:w="65" w:type="dxa"/>
              <w:bottom w:w="65" w:type="dxa"/>
              <w:left w:w="100" w:type="dxa"/>
              <w:right w:w="100" w:type="dxa"/>
            </w:tcMar>
            <w:shd w:fill="F5F7F8"/>
          </w:tcPr>
          <w:p>
            <w:pPr>
              <w:keepNext/>
              <w:spacing w:after="0" w:line="259" w:lineRule="auto"/>
            </w:pPr>
            <w:r>
              <w:rPr>
                <w:rFonts w:ascii="Arial" w:hAnsi="Arial" w:eastAsia="Heiti TC"/>
                <w:b w:val="0"/>
                <w:color w:val="171717"/>
                <w:sz w:val="19"/>
              </w:rPr>
              <w:t>主要代理瑞士名錶零售，並非金錶設計製造商。</w:t>
            </w:r>
          </w:p>
        </w:tc>
      </w:tr>
      <w:tr>
        <w:trPr>
          <w:cantSplit/>
        </w:trPr>
        <w:tc>
          <w:tcPr>
            <w:tcW w:type="dxa" w:w="2304"/>
            <w:vAlign w:val="center"/>
            <w:tcMar>
              <w:top w:w="65" w:type="dxa"/>
              <w:bottom w:w="65" w:type="dxa"/>
              <w:left w:w="100" w:type="dxa"/>
              <w:right w:w="100" w:type="dxa"/>
            </w:tcMar>
            <w:shd w:fill="FFFFFF"/>
          </w:tcPr>
          <w:p>
            <w:pPr>
              <w:keepNext/>
              <w:spacing w:after="0" w:line="259" w:lineRule="auto"/>
            </w:pPr>
            <w:hyperlink r:id="rId313">
              <w:r>
                <w:rPr>
                  <w:rFonts w:ascii="Arial" w:hAnsi="Arial" w:eastAsia="Heiti TC"/>
                  <w:color w:val="225378"/>
                  <w:sz w:val="19"/>
                </w:rPr>
                <w:t>英皇鐘錶珠寶</w:t>
              </w:r>
            </w:hyperlink>
            <w:r>
              <w:rPr>
                <w:rFonts w:ascii="Arial" w:hAnsi="Arial" w:eastAsia="Heiti TC"/>
                <w:b w:val="0"/>
                <w:color w:val="171717"/>
                <w:sz w:val="19"/>
              </w:rPr>
              <w:br/>
              <w:t>00887  港股</w:t>
            </w:r>
          </w:p>
        </w:tc>
        <w:tc>
          <w:tcPr>
            <w:tcW w:type="dxa" w:w="1238"/>
            <w:vAlign w:val="center"/>
            <w:tcMar>
              <w:top w:w="65" w:type="dxa"/>
              <w:bottom w:w="65" w:type="dxa"/>
              <w:left w:w="100" w:type="dxa"/>
              <w:right w:w="100" w:type="dxa"/>
            </w:tcMar>
            <w:shd w:fill="FFFFFF"/>
          </w:tcPr>
          <w:p>
            <w:pPr>
              <w:keepNext/>
              <w:spacing w:after="0" w:line="259" w:lineRule="auto"/>
            </w:pPr>
            <w:r>
              <w:rPr>
                <w:rFonts w:ascii="Arial" w:hAnsi="Arial" w:eastAsia="Heiti TC"/>
                <w:b/>
                <w:color w:val="4D5963"/>
                <w:sz w:val="18"/>
              </w:rPr>
              <w:t>下游參照</w:t>
            </w:r>
          </w:p>
        </w:tc>
        <w:tc>
          <w:tcPr>
            <w:tcW w:type="dxa" w:w="6408"/>
            <w:vAlign w:val="center"/>
            <w:tcMar>
              <w:top w:w="65" w:type="dxa"/>
              <w:bottom w:w="65" w:type="dxa"/>
              <w:left w:w="100" w:type="dxa"/>
              <w:right w:w="100" w:type="dxa"/>
            </w:tcMar>
            <w:shd w:fill="FFFFFF"/>
          </w:tcPr>
          <w:p>
            <w:pPr>
              <w:keepNext/>
              <w:spacing w:after="0" w:line="259" w:lineRule="auto"/>
            </w:pPr>
            <w:r>
              <w:rPr>
                <w:rFonts w:ascii="Arial" w:hAnsi="Arial" w:eastAsia="Heiti TC"/>
                <w:b w:val="0"/>
                <w:color w:val="171717"/>
                <w:sz w:val="19"/>
              </w:rPr>
              <w:t>名錶及珠寶零售，終端需求相關，製造與品牌模式不同。</w:t>
            </w:r>
          </w:p>
        </w:tc>
      </w:tr>
      <w:tr>
        <w:trPr>
          <w:cantSplit/>
        </w:trPr>
        <w:tc>
          <w:tcPr>
            <w:tcW w:type="dxa" w:w="2304"/>
            <w:vAlign w:val="center"/>
            <w:tcMar>
              <w:top w:w="65" w:type="dxa"/>
              <w:bottom w:w="65" w:type="dxa"/>
              <w:left w:w="100" w:type="dxa"/>
              <w:right w:w="100" w:type="dxa"/>
            </w:tcMar>
            <w:shd w:fill="F5F7F8"/>
          </w:tcPr>
          <w:p>
            <w:pPr>
              <w:keepNext w:val="0"/>
              <w:spacing w:after="0" w:line="259" w:lineRule="auto"/>
            </w:pPr>
            <w:hyperlink r:id="rId314">
              <w:r>
                <w:rPr>
                  <w:rFonts w:ascii="Arial" w:hAnsi="Arial" w:eastAsia="Heiti TC"/>
                  <w:color w:val="225378"/>
                  <w:sz w:val="19"/>
                </w:rPr>
                <w:t>周大福</w:t>
              </w:r>
            </w:hyperlink>
            <w:r>
              <w:rPr>
                <w:rFonts w:ascii="Arial" w:hAnsi="Arial" w:eastAsia="Heiti TC"/>
                <w:b w:val="0"/>
                <w:color w:val="171717"/>
                <w:sz w:val="19"/>
              </w:rPr>
              <w:br/>
              <w:t>01929  港股</w:t>
            </w:r>
          </w:p>
        </w:tc>
        <w:tc>
          <w:tcPr>
            <w:tcW w:type="dxa" w:w="1238"/>
            <w:vAlign w:val="center"/>
            <w:tcMar>
              <w:top w:w="65" w:type="dxa"/>
              <w:bottom w:w="65" w:type="dxa"/>
              <w:left w:w="100" w:type="dxa"/>
              <w:right w:w="100" w:type="dxa"/>
            </w:tcMar>
            <w:shd w:fill="F5F7F8"/>
          </w:tcPr>
          <w:p>
            <w:pPr>
              <w:keepNext w:val="0"/>
              <w:spacing w:after="0" w:line="259" w:lineRule="auto"/>
            </w:pPr>
            <w:r>
              <w:rPr>
                <w:rFonts w:ascii="Arial" w:hAnsi="Arial" w:eastAsia="Heiti TC"/>
                <w:b/>
                <w:color w:val="4D5963"/>
                <w:sz w:val="18"/>
              </w:rPr>
              <w:t>較不接近</w:t>
            </w:r>
          </w:p>
        </w:tc>
        <w:tc>
          <w:tcPr>
            <w:tcW w:type="dxa" w:w="6408"/>
            <w:vAlign w:val="center"/>
            <w:tcMar>
              <w:top w:w="65" w:type="dxa"/>
              <w:bottom w:w="65" w:type="dxa"/>
              <w:left w:w="100" w:type="dxa"/>
              <w:right w:w="100" w:type="dxa"/>
            </w:tcMar>
            <w:shd w:fill="F5F7F8"/>
          </w:tcPr>
          <w:p>
            <w:pPr>
              <w:keepNext w:val="0"/>
              <w:spacing w:after="0" w:line="259" w:lineRule="auto"/>
            </w:pPr>
            <w:r>
              <w:rPr>
                <w:rFonts w:ascii="Arial" w:hAnsi="Arial" w:eastAsia="Heiti TC"/>
                <w:b w:val="0"/>
                <w:color w:val="171717"/>
                <w:sz w:val="19"/>
              </w:rPr>
              <w:t>黃金珠寶消費及渠道相關，主要仍為珠寶品牌零售。</w:t>
            </w:r>
          </w:p>
        </w:tc>
      </w:tr>
    </w:tbl>
    <w:p>
      <w:pPr>
        <w:spacing w:before="80" w:after="100"/>
      </w:pPr>
      <w:r>
        <w:rPr>
          <w:rFonts w:ascii="Arial" w:hAnsi="Arial" w:eastAsia="Heiti TC"/>
          <w:color w:val="59636C"/>
          <w:sz w:val="17"/>
        </w:rPr>
        <w:t>亨得利03389現有業務含配套產品、店舖工程及貿易，不按舊名錶零售標籤視作直接同業。未核實到另一家專營金錶的港股。</w:t>
      </w:r>
    </w:p>
    <w:p>
      <w:pPr>
        <w:spacing w:after="140"/>
      </w:pPr>
      <w:r>
        <w:rPr>
          <w:rFonts w:ascii="Arial" w:hAnsi="Arial" w:eastAsia="Heiti TC"/>
          <w:b/>
          <w:color w:val="59636C"/>
          <w:sz w:val="17"/>
        </w:rPr>
        <w:t xml:space="preserve">其他市場參照  </w:t>
      </w:r>
      <w:hyperlink r:id="rId315">
        <w:r>
          <w:rPr>
            <w:rFonts w:ascii="Arial" w:hAnsi="Arial" w:eastAsia="Heiti TC"/>
            <w:color w:val="225378"/>
            <w:sz w:val="17"/>
          </w:rPr>
          <w:t>飛亞達（深股 000026）</w:t>
        </w:r>
      </w:hyperlink>
    </w:p>
    <w:sectPr w:rsidR="00FC693F" w:rsidRPr="0006063C" w:rsidSect="00034616">
      <w:footerReference w:type="default" r:id="rId316"/>
      <w:pgSz w:w="11909" w:h="16834"/>
      <w:pgMar w:top="893" w:right="979" w:bottom="864" w:left="979" w:header="72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Heiti TC"/>
        <w:color w:val="6C747C"/>
        <w:sz w:val="16"/>
      </w:rPr>
      <w:t xml:space="preserve">第 </w:t>
    </w:r>
    <w:fldSimple w:instr="PAGE"/>
    <w:r>
      <w:rPr>
        <w:rFonts w:ascii="Arial" w:hAnsi="Arial" w:eastAsia="Heiti TC"/>
        <w:color w:val="6C747C"/>
        <w:sz w:val="16"/>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00"/>
    </w:pPr>
    <w:rPr>
      <w:rFonts w:ascii="Arial" w:hAnsi="Arial" w:eastAsia="Heiti TC"/>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eastAsia="Heiti T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Heiti T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eastAsia="Heiti T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927538X10000387" TargetMode="External"/><Relationship Id="rId10" Type="http://schemas.openxmlformats.org/officeDocument/2006/relationships/hyperlink" Target="https://papers.ssrn.com/sol3/papers.cfm?abstract_id=7343039" TargetMode="External"/><Relationship Id="rId11" Type="http://schemas.openxmlformats.org/officeDocument/2006/relationships/hyperlink" Target="https://shentonresearch.com/research/hk-ipo-essential-statistics-quantifying-lock-up-expiry-overhang.html" TargetMode="External"/><Relationship Id="rId12" Type="http://schemas.openxmlformats.org/officeDocument/2006/relationships/hyperlink" Target="https://shentonresearch.com/research/hk-ah-ipo-cornerstone-lock-up-expiry-price-and-liquidity-evidence-updates.html" TargetMode="External"/><Relationship Id="rId13" Type="http://schemas.openxmlformats.org/officeDocument/2006/relationships/hyperlink" Target="https://www.fsdc.org.hk/media/jg1hulyd/ipo4-2-final-17-6-2014.pdf" TargetMode="External"/><Relationship Id="rId14" Type="http://schemas.openxmlformats.org/officeDocument/2006/relationships/hyperlink" Target="https://www.hkex.com.hk/-/media/HKEX-Market/News/Market-Consultations/2016-Present/December-2024-Optimise-IPO-Price/Consultation-Paper/cp202412.pdf" TargetMode="External"/><Relationship Id="rId15" Type="http://schemas.openxmlformats.org/officeDocument/2006/relationships/hyperlink" Target="https://www.hkexnews.hk/listedco/listconews/sehk/2026/0330/2026033003173_c.pdf" TargetMode="External"/><Relationship Id="rId16" Type="http://schemas.openxmlformats.org/officeDocument/2006/relationships/hyperlink" Target="https://www.etnet.com.hk/www/tc/stocks/ipo-info.php?code=09980&amp;tab=cornerstone" TargetMode="External"/><Relationship Id="rId17" Type="http://schemas.openxmlformats.org/officeDocument/2006/relationships/hyperlink" Target="https://www.etnet.com.hk/www/tc/stocks/realtime/quote_ci_detail.php?code=09633" TargetMode="External"/><Relationship Id="rId18" Type="http://schemas.openxmlformats.org/officeDocument/2006/relationships/hyperlink" Target="https://www.etnet.com.hk/www/tc/stocks/realtime/quote_ci_detail.php?code=00322" TargetMode="External"/><Relationship Id="rId19" Type="http://schemas.openxmlformats.org/officeDocument/2006/relationships/hyperlink" Target="https://www.etnet.com.hk/www/tc/stocks/realtime/quote_ci_detail.php?code=00220" TargetMode="External"/><Relationship Id="rId20" Type="http://schemas.openxmlformats.org/officeDocument/2006/relationships/hyperlink" Target="https://www.etnet.com.hk/www/tc/stocks/realtime/quote_ci_detail.php?code=02460" TargetMode="External"/><Relationship Id="rId21" Type="http://schemas.openxmlformats.org/officeDocument/2006/relationships/hyperlink" Target="https://www.etnet.com.hk/www/tc/stocks/realtime/quote_ci_detail.php?code=00506" TargetMode="External"/><Relationship Id="rId22" Type="http://schemas.openxmlformats.org/officeDocument/2006/relationships/hyperlink" Target="https://www.etnet.com.hk/www/tc/stocks/realtime/quote_ci_detail.php?code=06603" TargetMode="External"/><Relationship Id="rId23" Type="http://schemas.openxmlformats.org/officeDocument/2006/relationships/hyperlink" Target="https://www.etnet.com.hk/www/tc/stocks/realtime/quote_ci_detail.php?code=00345" TargetMode="External"/><Relationship Id="rId24" Type="http://schemas.openxmlformats.org/officeDocument/2006/relationships/hyperlink" Target="https://www.etnet.com.hk/www/tc/stocks/realtime/quote_ci_detail.php?code=00151" TargetMode="External"/><Relationship Id="rId25" Type="http://schemas.openxmlformats.org/officeDocument/2006/relationships/hyperlink" Target="https://www.etnet.com.hk/www/tc/stocks/realtime/quote_ci_detail.php?code=00019" TargetMode="External"/><Relationship Id="rId26" Type="http://schemas.openxmlformats.org/officeDocument/2006/relationships/hyperlink" Target="https://www.monsterbevcorp.com/media/Monster_Beverage_Corporation-2024_CDP_Questionnaire.pdf" TargetMode="External"/><Relationship Id="rId27" Type="http://schemas.openxmlformats.org/officeDocument/2006/relationships/hyperlink" Target="https://www.qdgon.com/business.html" TargetMode="External"/><Relationship Id="rId28" Type="http://schemas.openxmlformats.org/officeDocument/2006/relationships/hyperlink" Target="https://www.etnet.com.hk/www/tc/stocks/ipo-info.php?code=02768&amp;tab=cornerstone" TargetMode="External"/><Relationship Id="rId29" Type="http://schemas.openxmlformats.org/officeDocument/2006/relationships/hyperlink" Target="https://www.etnet.com.hk/www/tc/stocks/realtime/quote_ci_detail.php?code=00189" TargetMode="External"/><Relationship Id="rId30" Type="http://schemas.openxmlformats.org/officeDocument/2006/relationships/hyperlink" Target="https://www.etnet.com.hk/www/tc/stocks/realtime/quote_ci_detail.php?code=09607" TargetMode="External"/><Relationship Id="rId31" Type="http://schemas.openxmlformats.org/officeDocument/2006/relationships/hyperlink" Target="https://www.etnet.com.hk/www/tc/stocks/realtime/quote_ci_detail.php?code=09609" TargetMode="External"/><Relationship Id="rId32" Type="http://schemas.openxmlformats.org/officeDocument/2006/relationships/hyperlink" Target="https://www.etnet.com.hk/www/tc/stocks/realtime/quote_ci_detail.php?code=02283" TargetMode="External"/><Relationship Id="rId33" Type="http://schemas.openxmlformats.org/officeDocument/2006/relationships/hyperlink" Target="https://www.kingfa.com.cn/" TargetMode="External"/><Relationship Id="rId34" Type="http://schemas.openxmlformats.org/officeDocument/2006/relationships/hyperlink" Target="https://static.sse.com.cn/stock/disclosure/announcement/c/202502/001875_20250206_OSWH.pdf" TargetMode="External"/><Relationship Id="rId35" Type="http://schemas.openxmlformats.org/officeDocument/2006/relationships/hyperlink" Target="https://www1.hkexnews.hk/listedco/listconews/sehk/2026/0129/2026012900022_c.pdf" TargetMode="External"/><Relationship Id="rId36" Type="http://schemas.openxmlformats.org/officeDocument/2006/relationships/hyperlink" Target="https://www.etnet.com.hk/www/tc/stocks/ipo-info.php?code=02677&amp;tab=cornerstone" TargetMode="External"/><Relationship Id="rId37" Type="http://schemas.openxmlformats.org/officeDocument/2006/relationships/hyperlink" Target="https://www.etnet.com.hk/www/tc/stocks/realtime/quote_ci_detail.php?code=01518" TargetMode="External"/><Relationship Id="rId38" Type="http://schemas.openxmlformats.org/officeDocument/2006/relationships/hyperlink" Target="https://www.etnet.com.hk/www/tc/stocks/realtime/quote_ci_detail.php?code=03886" TargetMode="External"/><Relationship Id="rId39" Type="http://schemas.openxmlformats.org/officeDocument/2006/relationships/hyperlink" Target="https://www.etnet.com.hk/www/tc/stocks/realtime/quote_ci_detail.php?code=02138" TargetMode="External"/><Relationship Id="rId40" Type="http://schemas.openxmlformats.org/officeDocument/2006/relationships/hyperlink" Target="https://www.etnet.com.hk/www/tc/stocks/realtime/quote_ci_detail.php?code=01526" TargetMode="External"/><Relationship Id="rId41" Type="http://schemas.openxmlformats.org/officeDocument/2006/relationships/hyperlink" Target="https://www.etnet.com.hk/www/tc/stocks/realtime/quote_ci_detail.php?code=02581" TargetMode="External"/><Relationship Id="rId42" Type="http://schemas.openxmlformats.org/officeDocument/2006/relationships/hyperlink" Target="https://www.etnet.com.hk/www/tc/stocks/realtime/quote_ci_detail.php?code=03689" TargetMode="External"/><Relationship Id="rId43" Type="http://schemas.openxmlformats.org/officeDocument/2006/relationships/hyperlink" Target="https://www.etnet.com.hk/www/tc/stocks/realtime/quote_ci_detail.php?code=03869" TargetMode="External"/><Relationship Id="rId44" Type="http://schemas.openxmlformats.org/officeDocument/2006/relationships/hyperlink" Target="https://www.etnet.com.hk/www/tc/stocks/realtime/quote_ci_detail.php?code=01515" TargetMode="External"/><Relationship Id="rId45" Type="http://schemas.openxmlformats.org/officeDocument/2006/relationships/hyperlink" Target="https://www.etnet.com.hk/www/tc/stocks/realtime/quote_ci_detail.php?code=02666" TargetMode="External"/><Relationship Id="rId46" Type="http://schemas.openxmlformats.org/officeDocument/2006/relationships/hyperlink" Target="https://www.etnet.com.hk/www/tc/stocks/realtime/quote_ci_detail.php?code=02273" TargetMode="External"/><Relationship Id="rId47" Type="http://schemas.openxmlformats.org/officeDocument/2006/relationships/hyperlink" Target="https://www.etnet.com.hk/www/tc/stocks/realtime/quote_ci_detail.php?code=02667" TargetMode="External"/><Relationship Id="rId48" Type="http://schemas.openxmlformats.org/officeDocument/2006/relationships/hyperlink" Target="https://www.etnet.com.hk/www/tc/stocks/realtime/quote_ci_detail.php?code=06639" TargetMode="External"/><Relationship Id="rId49" Type="http://schemas.openxmlformats.org/officeDocument/2006/relationships/hyperlink" Target="https://www.etnet.com.hk/www/tc/stocks/realtime/quote_ci_detail.php?code=02651" TargetMode="External"/><Relationship Id="rId50" Type="http://schemas.openxmlformats.org/officeDocument/2006/relationships/hyperlink" Target="https://www.etnet.com.hk/www/tc/stocks/realtime/quote_ci_detail.php?code=01951" TargetMode="External"/><Relationship Id="rId51" Type="http://schemas.openxmlformats.org/officeDocument/2006/relationships/hyperlink" Target="https://www.etnet.com.hk/www/tc/stocks/realtime/quote_ci_detail.php?code=06078" TargetMode="External"/><Relationship Id="rId52" Type="http://schemas.openxmlformats.org/officeDocument/2006/relationships/hyperlink" Target="https://www.etnet.com.hk/www/tc/stocks/realtime/quote_ci_detail.php?code=02453" TargetMode="External"/><Relationship Id="rId53" Type="http://schemas.openxmlformats.org/officeDocument/2006/relationships/hyperlink" Target="https://www.etnet.com.hk/www/tc/stocks/realtime/quote_ci_detail.php?code=02609" TargetMode="External"/><Relationship Id="rId54" Type="http://schemas.openxmlformats.org/officeDocument/2006/relationships/hyperlink" Target="https://www.etnet.com.hk/www/tc/stocks/realtime/quote_ci_detail.php?code=02120" TargetMode="External"/><Relationship Id="rId55" Type="http://schemas.openxmlformats.org/officeDocument/2006/relationships/hyperlink" Target="https://www.etnet.com.hk/www/tc/stocks/realtime/quote_ci_detail.php?code=02219" TargetMode="External"/><Relationship Id="rId56" Type="http://schemas.openxmlformats.org/officeDocument/2006/relationships/hyperlink" Target="https://www.etnet.com.hk/www/tc/stocks/realtime/quote_ci_detail.php?code=03309" TargetMode="External"/><Relationship Id="rId57" Type="http://schemas.openxmlformats.org/officeDocument/2006/relationships/hyperlink" Target="https://www.etnet.com.hk/www/tc/stocks/realtime/quote_ci_detail.php?code=01846" TargetMode="External"/><Relationship Id="rId58" Type="http://schemas.openxmlformats.org/officeDocument/2006/relationships/hyperlink" Target="https://www.muyuanfoods.com/" TargetMode="External"/><Relationship Id="rId59" Type="http://schemas.openxmlformats.org/officeDocument/2006/relationships/hyperlink" Target="https://www.etnet.com.hk/www/tc/stocks/ipo-info.php?code=02714&amp;tab=cornerstone" TargetMode="External"/><Relationship Id="rId60" Type="http://schemas.openxmlformats.org/officeDocument/2006/relationships/hyperlink" Target="https://www.etnet.com.hk/www/tc/stocks/realtime/quote_ci_detail.php?code=02419" TargetMode="External"/><Relationship Id="rId61" Type="http://schemas.openxmlformats.org/officeDocument/2006/relationships/hyperlink" Target="https://www.etnet.com.hk/www/tc/stocks/realtime/quote_ci_detail.php?code=01610" TargetMode="External"/><Relationship Id="rId62" Type="http://schemas.openxmlformats.org/officeDocument/2006/relationships/hyperlink" Target="https://www.etnet.com.hk/www/tc/stocks/realtime/quote_ci_detail.php?code=00288" TargetMode="External"/><Relationship Id="rId63" Type="http://schemas.openxmlformats.org/officeDocument/2006/relationships/hyperlink" Target="https://www.etnet.com.hk/www/tc/stocks/realtime/quote_ci_detail.php?code=01068" TargetMode="External"/><Relationship Id="rId64" Type="http://schemas.openxmlformats.org/officeDocument/2006/relationships/hyperlink" Target="https://www.wens.com.cn/" TargetMode="External"/><Relationship Id="rId65" Type="http://schemas.openxmlformats.org/officeDocument/2006/relationships/hyperlink" Target="https://www1.hkexnews.hk/listedco/listconews/sehk/2026/0416/2026041601647_c.pdf" TargetMode="External"/><Relationship Id="rId66" Type="http://schemas.openxmlformats.org/officeDocument/2006/relationships/hyperlink" Target="https://www.etnet.com.hk/www/tc/stocks/ipo-info.php?code=03200&amp;tab=cornerstone" TargetMode="External"/><Relationship Id="rId67" Type="http://schemas.openxmlformats.org/officeDocument/2006/relationships/hyperlink" Target="https://www.etnet.com.hk/www/tc/stocks/realtime/quote_ci_detail.php?code=09630" TargetMode="External"/><Relationship Id="rId68" Type="http://schemas.openxmlformats.org/officeDocument/2006/relationships/hyperlink" Target="https://www.etnet.com.hk/www/tc/stocks/realtime/quote_ci_detail.php?code=01377" TargetMode="External"/><Relationship Id="rId69" Type="http://schemas.openxmlformats.org/officeDocument/2006/relationships/hyperlink" Target="https://www.etnet.com.hk/www/tc/stocks/realtime/quote_ci_detail.php?code=00522" TargetMode="External"/><Relationship Id="rId70" Type="http://schemas.openxmlformats.org/officeDocument/2006/relationships/hyperlink" Target="https://www.etnet.com.hk/www/tc/stocks/realtime/quote_ci_detail.php?code=03302" TargetMode="External"/><Relationship Id="rId71" Type="http://schemas.openxmlformats.org/officeDocument/2006/relationships/hyperlink" Target="https://www.etnet.com.hk/www/tc/stocks/realtime/quote_ci_detail.php?code=03757" TargetMode="External"/><Relationship Id="rId72" Type="http://schemas.openxmlformats.org/officeDocument/2006/relationships/hyperlink" Target="https://www.tongtaimachinetool.com/ttgroup/" TargetMode="External"/><Relationship Id="rId73" Type="http://schemas.openxmlformats.org/officeDocument/2006/relationships/hyperlink" Target="https://www.montage-tech.com/tc/About_Montage" TargetMode="External"/><Relationship Id="rId74" Type="http://schemas.openxmlformats.org/officeDocument/2006/relationships/hyperlink" Target="https://www.etnet.com.hk/www/tc/stocks/ipo-info.php?code=06809&amp;tab=cornerstone" TargetMode="External"/><Relationship Id="rId75" Type="http://schemas.openxmlformats.org/officeDocument/2006/relationships/hyperlink" Target="https://www.etnet.com.hk/www/tc/stocks/realtime/quote_ci_detail.php?code=01879" TargetMode="External"/><Relationship Id="rId76" Type="http://schemas.openxmlformats.org/officeDocument/2006/relationships/hyperlink" Target="https://www.etnet.com.hk/www/tc/stocks/realtime/quote_ci_detail.php?code=03223" TargetMode="External"/><Relationship Id="rId77" Type="http://schemas.openxmlformats.org/officeDocument/2006/relationships/hyperlink" Target="https://www.etnet.com.hk/www/tc/stocks/realtime/quote_ci_detail.php?code=03986" TargetMode="External"/><Relationship Id="rId78" Type="http://schemas.openxmlformats.org/officeDocument/2006/relationships/hyperlink" Target="https://www.etnet.com.hk/www/tc/stocks/realtime/quote_ci_detail.php?code=09976" TargetMode="External"/><Relationship Id="rId79" Type="http://schemas.openxmlformats.org/officeDocument/2006/relationships/hyperlink" Target="https://www.etnet.com.hk/www/tc/stocks/realtime/quote_ci_detail.php?code=01385" TargetMode="External"/><Relationship Id="rId80" Type="http://schemas.openxmlformats.org/officeDocument/2006/relationships/hyperlink" Target="https://www.rambus.com/memory-interface-chips/" TargetMode="External"/><Relationship Id="rId81" Type="http://schemas.openxmlformats.org/officeDocument/2006/relationships/hyperlink" Target="https://www.renesas.com/en/products/memory-logic/memory-interface-products/ddr5-solutions" TargetMode="External"/><Relationship Id="rId82" Type="http://schemas.openxmlformats.org/officeDocument/2006/relationships/hyperlink" Target="https://www.asteralabs.com/products/pcie-cxl-smart-dsp-retimers/" TargetMode="External"/><Relationship Id="rId83" Type="http://schemas.openxmlformats.org/officeDocument/2006/relationships/hyperlink" Target="https://www.hkexnews.hk/listedco/listconews/sehk/2026/0428/2026042800543_c.pdf" TargetMode="External"/><Relationship Id="rId84" Type="http://schemas.openxmlformats.org/officeDocument/2006/relationships/hyperlink" Target="https://www.etnet.com.hk/www/tc/stocks/ipo-info.php?code=00600&amp;tab=cornerstone" TargetMode="External"/><Relationship Id="rId85" Type="http://schemas.openxmlformats.org/officeDocument/2006/relationships/hyperlink" Target="https://www.etnet.com.hk/www/tc/stocks/realtime/quote_ci_detail.php?code=09660" TargetMode="External"/><Relationship Id="rId86" Type="http://schemas.openxmlformats.org/officeDocument/2006/relationships/hyperlink" Target="https://www.etnet.com.hk/www/tc/stocks/realtime/quote_ci_detail.php?code=02533" TargetMode="External"/><Relationship Id="rId87" Type="http://schemas.openxmlformats.org/officeDocument/2006/relationships/hyperlink" Target="https://www.etnet.com.hk/www/tc/stocks/realtime/quote_ci_detail.php?code=01256" TargetMode="External"/><Relationship Id="rId88" Type="http://schemas.openxmlformats.org/officeDocument/2006/relationships/hyperlink" Target="https://www.etnet.com.hk/www/tc/stocks/realtime/quote_ci_detail.php?code=00501" TargetMode="External"/><Relationship Id="rId89" Type="http://schemas.openxmlformats.org/officeDocument/2006/relationships/hyperlink" Target="https://www.etnet.com.hk/www/tc/stocks/realtime/quote_ci_detail.php?code=06082" TargetMode="External"/><Relationship Id="rId90" Type="http://schemas.openxmlformats.org/officeDocument/2006/relationships/hyperlink" Target="https://www.etnet.com.hk/www/tc/stocks/realtime/quote_ci_detail.php?code=09903" TargetMode="External"/><Relationship Id="rId91" Type="http://schemas.openxmlformats.org/officeDocument/2006/relationships/hyperlink" Target="https://www.etnet.com.hk/www/tc/stocks/realtime/quote_ci_detail.php?code=01392" TargetMode="External"/><Relationship Id="rId92" Type="http://schemas.openxmlformats.org/officeDocument/2006/relationships/hyperlink" Target="https://investor.ambarella.com/" TargetMode="External"/><Relationship Id="rId93" Type="http://schemas.openxmlformats.org/officeDocument/2006/relationships/hyperlink" Target="https://www.leadintelligent.com/about" TargetMode="External"/><Relationship Id="rId94" Type="http://schemas.openxmlformats.org/officeDocument/2006/relationships/hyperlink" Target="https://www.etnet.com.hk/www/tc/stocks/ipo-info.php?code=00470&amp;tab=cornerstone" TargetMode="External"/><Relationship Id="rId95" Type="http://schemas.openxmlformats.org/officeDocument/2006/relationships/hyperlink" Target="https://www.etnet.com.hk/www/tc/stocks/realtime/quote_ci_detail.php?code=02715" TargetMode="External"/><Relationship Id="rId96" Type="http://schemas.openxmlformats.org/officeDocument/2006/relationships/hyperlink" Target="https://www.etnet.com.hk/www/tc/stocks/realtime/quote_ci_detail.php?code=03752" TargetMode="External"/><Relationship Id="rId97" Type="http://schemas.openxmlformats.org/officeDocument/2006/relationships/hyperlink" Target="https://www.etnet.com.hk/www/tc/stocks/realtime/quote_ci_detail.php?code=06871" TargetMode="External"/><Relationship Id="rId98" Type="http://schemas.openxmlformats.org/officeDocument/2006/relationships/hyperlink" Target="https://www.etnet.com.hk/www/tc/stocks/realtime/quote_ci_detail.php?code=02432" TargetMode="External"/><Relationship Id="rId99" Type="http://schemas.openxmlformats.org/officeDocument/2006/relationships/hyperlink" Target="https://www.etnet.com.hk/www/tc/stocks/realtime/quote_ci_detail.php?code=01021" TargetMode="External"/><Relationship Id="rId100" Type="http://schemas.openxmlformats.org/officeDocument/2006/relationships/hyperlink" Target="https://www.etnet.com.hk/www/tc/stocks/realtime/quote_ci_detail.php?code=06106" TargetMode="External"/><Relationship Id="rId101" Type="http://schemas.openxmlformats.org/officeDocument/2006/relationships/hyperlink" Target="https://www.yhwins.com/about.html" TargetMode="External"/><Relationship Id="rId102" Type="http://schemas.openxmlformats.org/officeDocument/2006/relationships/hyperlink" Target="https://www.sse.com.cn/disclosure/listedinfo/announcement/c/new/2022-07-26/688499_20220726_2_FwdXBerY.pdf" TargetMode="External"/><Relationship Id="rId103" Type="http://schemas.openxmlformats.org/officeDocument/2006/relationships/hyperlink" Target="https://star.sse.com.cn/disclosure/listedinfo/announcement/c/new/2026-06-23/688006_20260623_39RA.pdf" TargetMode="External"/><Relationship Id="rId104" Type="http://schemas.openxmlformats.org/officeDocument/2006/relationships/hyperlink" Target="https://www.hkexnews.hk/listedco/listconews/sehk/2025/1113/2025111300303_c.pdf" TargetMode="External"/><Relationship Id="rId105" Type="http://schemas.openxmlformats.org/officeDocument/2006/relationships/hyperlink" Target="https://www.etnet.com.hk/www/tc/stocks/ipo-info.php?code=02627&amp;tab=majorsharesholder" TargetMode="External"/><Relationship Id="rId106" Type="http://schemas.openxmlformats.org/officeDocument/2006/relationships/hyperlink" Target="https://www.etnet.com.hk/www/tc/stocks/realtime/quote_ci_detail.php?code=02197" TargetMode="External"/><Relationship Id="rId107" Type="http://schemas.openxmlformats.org/officeDocument/2006/relationships/hyperlink" Target="https://www.etnet.com.hk/www/tc/stocks/realtime/quote_ci_detail.php?code=06660" TargetMode="External"/><Relationship Id="rId108" Type="http://schemas.openxmlformats.org/officeDocument/2006/relationships/hyperlink" Target="https://www.etnet.com.hk/www/tc/stocks/realtime/quote_ci_detail.php?code=06185" TargetMode="External"/><Relationship Id="rId109" Type="http://schemas.openxmlformats.org/officeDocument/2006/relationships/hyperlink" Target="https://www.etnet.com.hk/www/tc/stocks/realtime/quote_ci_detail.php?code=02179" TargetMode="External"/><Relationship Id="rId110" Type="http://schemas.openxmlformats.org/officeDocument/2006/relationships/hyperlink" Target="https://www.etnet.com.hk/www/tc/stocks/realtime/quote_ci_detail.php?code=02480" TargetMode="External"/><Relationship Id="rId111" Type="http://schemas.openxmlformats.org/officeDocument/2006/relationships/hyperlink" Target="https://static.cninfo.com.cn/finalpage/enpage/301207_1.pdf" TargetMode="External"/><Relationship Id="rId112" Type="http://schemas.openxmlformats.org/officeDocument/2006/relationships/hyperlink" Target="https://www.hkexnews.hk/listedco/listconews/sehk/2026/0415/2026041500809_c.pdf" TargetMode="External"/><Relationship Id="rId113" Type="http://schemas.openxmlformats.org/officeDocument/2006/relationships/hyperlink" Target="https://www.etnet.com.hk/www/tc/stocks/ipo-info.php?code=02706&amp;tab=cornerstone" TargetMode="External"/><Relationship Id="rId114" Type="http://schemas.openxmlformats.org/officeDocument/2006/relationships/hyperlink" Target="https://www.etnet.com.hk/www/tc/stocks/realtime/quote_ci_detail.php?code=06727" TargetMode="External"/><Relationship Id="rId115" Type="http://schemas.openxmlformats.org/officeDocument/2006/relationships/hyperlink" Target="https://www.etnet.com.hk/www/tc/stocks/realtime/quote_ci_detail.php?code=02718" TargetMode="External"/><Relationship Id="rId116" Type="http://schemas.openxmlformats.org/officeDocument/2006/relationships/hyperlink" Target="https://www.etnet.com.hk/www/tc/stocks/realtime/quote_ci_detail.php?code=01384" TargetMode="External"/><Relationship Id="rId117" Type="http://schemas.openxmlformats.org/officeDocument/2006/relationships/hyperlink" Target="https://www.etnet.com.hk/www/tc/stocks/realtime/quote_ci_detail.php?code=01956" TargetMode="External"/><Relationship Id="rId118" Type="http://schemas.openxmlformats.org/officeDocument/2006/relationships/hyperlink" Target="https://www.etnet.com.hk/www/tc/stocks/realtime/quote_ci_detail.php?code=03317" TargetMode="External"/><Relationship Id="rId119" Type="http://schemas.openxmlformats.org/officeDocument/2006/relationships/hyperlink" Target="https://www.etnet.com.hk/www/tc/stocks/realtime/quote_ci_detail.php?code=06682" TargetMode="External"/><Relationship Id="rId120" Type="http://schemas.openxmlformats.org/officeDocument/2006/relationships/hyperlink" Target="https://www.etnet.com.hk/www/tc/stocks/realtime/quote_ci_detail.php?code=02121" TargetMode="External"/><Relationship Id="rId121" Type="http://schemas.openxmlformats.org/officeDocument/2006/relationships/hyperlink" Target="https://www.etnet.com.hk/www/tc/stocks/realtime/quote_ci_detail.php?code=06608" TargetMode="External"/><Relationship Id="rId122" Type="http://schemas.openxmlformats.org/officeDocument/2006/relationships/hyperlink" Target="https://www.etnet.com.hk/www/tc/stocks/realtime/quote_ci_detail.php?code=09678" TargetMode="External"/><Relationship Id="rId123" Type="http://schemas.openxmlformats.org/officeDocument/2006/relationships/hyperlink" Target="https://www.etnet.com.hk/www/tc/stocks/realtime/quote_ci_detail.php?code=06636" TargetMode="External"/><Relationship Id="rId124" Type="http://schemas.openxmlformats.org/officeDocument/2006/relationships/hyperlink" Target="https://www.etnet.com.hk/www/tc/stocks/realtime/quote_ci_detail.php?code=02723" TargetMode="External"/><Relationship Id="rId125" Type="http://schemas.openxmlformats.org/officeDocument/2006/relationships/hyperlink" Target="https://www.etnet.com.hk/www/tc/stocks/realtime/quote_ci_detail.php?code=00020" TargetMode="External"/><Relationship Id="rId126" Type="http://schemas.openxmlformats.org/officeDocument/2006/relationships/hyperlink" Target="https://www.trs.cn/cpfw/rgzn/zsgc/zstp/" TargetMode="External"/><Relationship Id="rId127" Type="http://schemas.openxmlformats.org/officeDocument/2006/relationships/hyperlink" Target="https://www.hkexnews.hk/listedco/listconews/sehk/2026/0424/2026042400048_c.pdf" TargetMode="External"/><Relationship Id="rId128" Type="http://schemas.openxmlformats.org/officeDocument/2006/relationships/hyperlink" Target="https://www.etnet.com.hk/www/tc/stocks/ipo-info.php?code=09981&amp;tab=cornerstone" TargetMode="External"/><Relationship Id="rId129" Type="http://schemas.openxmlformats.org/officeDocument/2006/relationships/hyperlink" Target="https://www.etnet.com.hk/www/tc/stocks/realtime/quote_ci_detail.php?code=01729" TargetMode="External"/><Relationship Id="rId130" Type="http://schemas.openxmlformats.org/officeDocument/2006/relationships/hyperlink" Target="https://www.etnet.com.hk/www/tc/stocks/realtime/quote_ci_detail.php?code=02475" TargetMode="External"/><Relationship Id="rId131" Type="http://schemas.openxmlformats.org/officeDocument/2006/relationships/hyperlink" Target="https://www.etnet.com.hk/www/tc/stocks/realtime/quote_ci_detail.php?code=06088" TargetMode="External"/><Relationship Id="rId132" Type="http://schemas.openxmlformats.org/officeDocument/2006/relationships/hyperlink" Target="https://www.etnet.com.hk/www/tc/stocks/realtime/quote_ci_detail.php?code=01300" TargetMode="External"/><Relationship Id="rId133" Type="http://schemas.openxmlformats.org/officeDocument/2006/relationships/hyperlink" Target="https://www.etnet.com.hk/www/tc/stocks/realtime/quote_ci_detail.php?code=06869" TargetMode="External"/><Relationship Id="rId134" Type="http://schemas.openxmlformats.org/officeDocument/2006/relationships/hyperlink" Target="https://www.te.com/en/products/heat-shrink-tubing.html" TargetMode="External"/><Relationship Id="rId135" Type="http://schemas.openxmlformats.org/officeDocument/2006/relationships/hyperlink" Target="https://static.cninfo.com.cn/finalpage/2025-03-28/1222928267.PDF" TargetMode="External"/><Relationship Id="rId136" Type="http://schemas.openxmlformats.org/officeDocument/2006/relationships/hyperlink" Target="https://www.amphenol.com/products" TargetMode="External"/><Relationship Id="rId137" Type="http://schemas.openxmlformats.org/officeDocument/2006/relationships/hyperlink" Target="https://www.innogenpharm.com/tzzgx" TargetMode="External"/><Relationship Id="rId138" Type="http://schemas.openxmlformats.org/officeDocument/2006/relationships/hyperlink" Target="https://www.etnet.com.hk/www/tc/stocks/ipo-info.php?code=02591&amp;tab=majorsharesholder" TargetMode="External"/><Relationship Id="rId139" Type="http://schemas.openxmlformats.org/officeDocument/2006/relationships/hyperlink" Target="https://www.pegbio.com/investor-relations/pipeline" TargetMode="External"/><Relationship Id="rId140" Type="http://schemas.openxmlformats.org/officeDocument/2006/relationships/hyperlink" Target="https://tc.hspharm.com/product/pro-detail-15142.htm" TargetMode="External"/><Relationship Id="rId141" Type="http://schemas.openxmlformats.org/officeDocument/2006/relationships/hyperlink" Target="https://en.innoventbio.com/InvestorsAndMedia/PressReleaseDetail?key=602" TargetMode="External"/><Relationship Id="rId142" Type="http://schemas.openxmlformats.org/officeDocument/2006/relationships/hyperlink" Target="https://www.etnet.com.hk/www/tc/stocks/realtime/quote_ci_detail.php?code=03933" TargetMode="External"/><Relationship Id="rId143" Type="http://schemas.openxmlformats.org/officeDocument/2006/relationships/hyperlink" Target="https://www.hkexnews.hk/listedco/listconews/sehk/2025/0923/2025092300587_c.pdf" TargetMode="External"/><Relationship Id="rId144" Type="http://schemas.openxmlformats.org/officeDocument/2006/relationships/hyperlink" Target="https://www.boan-bio.com/en/search.php?PB_page=4" TargetMode="External"/><Relationship Id="rId145" Type="http://schemas.openxmlformats.org/officeDocument/2006/relationships/hyperlink" Target="https://www.livzon.com.cn/news_details/29.html" TargetMode="External"/><Relationship Id="rId146" Type="http://schemas.openxmlformats.org/officeDocument/2006/relationships/hyperlink" Target="https://www.etnet.com.hk/www/tc/stocks/realtime/quote_ci_detail.php?code=00460" TargetMode="External"/><Relationship Id="rId147" Type="http://schemas.openxmlformats.org/officeDocument/2006/relationships/hyperlink" Target="https://www.hkexnews.hk/listedco/listconews/sehk/2025/0326/2025032600950.pdf" TargetMode="External"/><Relationship Id="rId148" Type="http://schemas.openxmlformats.org/officeDocument/2006/relationships/hyperlink" Target="https://www.hengrui.com/RD/pipeline.html" TargetMode="External"/><Relationship Id="rId149" Type="http://schemas.openxmlformats.org/officeDocument/2006/relationships/hyperlink" Target="https://www1.hkexnews.hk/listedco/listconews/sehk/2026/0130/2026013000101.pdf" TargetMode="External"/><Relationship Id="rId150" Type="http://schemas.openxmlformats.org/officeDocument/2006/relationships/hyperlink" Target="https://www.sinobiopharm.com/userfiles/files/E25093150-Sino%20Bio-PA.pdf" TargetMode="External"/><Relationship Id="rId151" Type="http://schemas.openxmlformats.org/officeDocument/2006/relationships/hyperlink" Target="https://www.fosunpharma.com/en/content/details37_17020.html" TargetMode="External"/><Relationship Id="rId152" Type="http://schemas.openxmlformats.org/officeDocument/2006/relationships/hyperlink" Target="https://www.hkexnews.hk/listedco/listconews/sehk/2025/0629/2025062900238_c.pdf" TargetMode="External"/><Relationship Id="rId153" Type="http://schemas.openxmlformats.org/officeDocument/2006/relationships/hyperlink" Target="https://www.glo.com.cn/Content/2026/09-30/1629408264.html" TargetMode="External"/><Relationship Id="rId154" Type="http://schemas.openxmlformats.org/officeDocument/2006/relationships/hyperlink" Target="https://www.etnet.com.hk/www/tc/stocks/realtime/quote_ci_detail.php?code=02552" TargetMode="External"/><Relationship Id="rId155" Type="http://schemas.openxmlformats.org/officeDocument/2006/relationships/hyperlink" Target="https://www.hkexnews.hk/listedco/listconews/sehk/2026/0427/2026042701139_c.pdf" TargetMode="External"/><Relationship Id="rId156" Type="http://schemas.openxmlformats.org/officeDocument/2006/relationships/hyperlink" Target="https://www.etnet.com.hk/www/tc/stocks/ipo-info.php?code=06960&amp;tab=cornerstone" TargetMode="External"/><Relationship Id="rId157" Type="http://schemas.openxmlformats.org/officeDocument/2006/relationships/hyperlink" Target="https://www.etnet.com.hk/www/tc/stocks/realtime/quote_ci_detail.php?code=00842" TargetMode="External"/><Relationship Id="rId158" Type="http://schemas.openxmlformats.org/officeDocument/2006/relationships/hyperlink" Target="https://www.etnet.com.hk/www/tc/stocks/realtime/quote_ci_detail.php?code=00666" TargetMode="External"/><Relationship Id="rId159" Type="http://schemas.openxmlformats.org/officeDocument/2006/relationships/hyperlink" Target="https://www.etnet.com.hk/www/tc/stocks/realtime/quote_ci_detail.php?code=03931" TargetMode="External"/><Relationship Id="rId160" Type="http://schemas.openxmlformats.org/officeDocument/2006/relationships/hyperlink" Target="https://www.etnet.com.hk/www/tc/stocks/realtime/quote_ci_detail.php?code=03750" TargetMode="External"/><Relationship Id="rId161" Type="http://schemas.openxmlformats.org/officeDocument/2006/relationships/hyperlink" Target="https://www.etnet.com.hk/www/tc/stocks/realtime/quote_ci_detail.php?code=03677" TargetMode="External"/><Relationship Id="rId162" Type="http://schemas.openxmlformats.org/officeDocument/2006/relationships/hyperlink" Target="https://www.etnet.com.hk/www/tc/stocks/realtime/quote_ci_detail.php?code=00819" TargetMode="External"/><Relationship Id="rId163" Type="http://schemas.openxmlformats.org/officeDocument/2006/relationships/hyperlink" Target="https://www.etnet.com.hk/www/tc/stocks/realtime/quote_ci_detail.php?code=00951" TargetMode="External"/><Relationship Id="rId164" Type="http://schemas.openxmlformats.org/officeDocument/2006/relationships/hyperlink" Target="https://www.etnet.com.hk/www/tc/stocks/realtime/quote_ci_detail.php?code=02655" TargetMode="External"/><Relationship Id="rId165" Type="http://schemas.openxmlformats.org/officeDocument/2006/relationships/hyperlink" Target="https://www.etnet.com.hk/www/tc/stocks/realtime/quote_ci_detail.php?code=06656" TargetMode="External"/><Relationship Id="rId166" Type="http://schemas.openxmlformats.org/officeDocument/2006/relationships/hyperlink" Target="https://www.etnet.com.hk/www/tc/stocks/realtime/quote_ci_detail.php?code=00668" TargetMode="External"/><Relationship Id="rId167" Type="http://schemas.openxmlformats.org/officeDocument/2006/relationships/hyperlink" Target="https://www.naradapower.com/about/index.html" TargetMode="External"/><Relationship Id="rId168" Type="http://schemas.openxmlformats.org/officeDocument/2006/relationships/hyperlink" Target="https://www.hkexnews.hk/listedco/listconews/sehk/2025/0820/2025082000022_c.pdf" TargetMode="External"/><Relationship Id="rId169" Type="http://schemas.openxmlformats.org/officeDocument/2006/relationships/hyperlink" Target="https://www.etnet.com.hk/www/tc/stocks/ipo-info.php?code=03858&amp;tab=majorsharesholder" TargetMode="External"/><Relationship Id="rId170" Type="http://schemas.openxmlformats.org/officeDocument/2006/relationships/hyperlink" Target="https://www.etnet.com.hk/www/tc/stocks/realtime/quote_ci_detail.php?code=03993" TargetMode="External"/><Relationship Id="rId171" Type="http://schemas.openxmlformats.org/officeDocument/2006/relationships/hyperlink" Target="https://www.etnet.com.hk/www/tc/stocks/realtime/quote_ci_detail.php?code=01258" TargetMode="External"/><Relationship Id="rId172" Type="http://schemas.openxmlformats.org/officeDocument/2006/relationships/hyperlink" Target="https://www.etnet.com.hk/www/tc/stocks/realtime/quote_ci_detail.php?code=01208" TargetMode="External"/><Relationship Id="rId173" Type="http://schemas.openxmlformats.org/officeDocument/2006/relationships/hyperlink" Target="https://static.cninfo.com.cn/finalpage/enpage/002378_1.pdf" TargetMode="External"/><Relationship Id="rId174" Type="http://schemas.openxmlformats.org/officeDocument/2006/relationships/hyperlink" Target="https://www.cxtc.com/" TargetMode="External"/><Relationship Id="rId175" Type="http://schemas.openxmlformats.org/officeDocument/2006/relationships/hyperlink" Target="https://www.hkexnews.hk/listedco/listconews/sehk/2025/0825/2025082500012_c.pdf" TargetMode="External"/><Relationship Id="rId176" Type="http://schemas.openxmlformats.org/officeDocument/2006/relationships/hyperlink" Target="https://www.etnet.com.hk/www/tc/stocks/ipo-info.php?code=02580&amp;tab=majorsharesholder" TargetMode="External"/><Relationship Id="rId177" Type="http://schemas.openxmlformats.org/officeDocument/2006/relationships/hyperlink" Target="https://www.etnet.com.hk/www/tc/stocks/realtime/quote_ci_detail.php?code=00921" TargetMode="External"/><Relationship Id="rId178" Type="http://schemas.openxmlformats.org/officeDocument/2006/relationships/hyperlink" Target="https://www.etnet.com.hk/www/tc/stocks/realtime/quote_ci_detail.php?code=00300" TargetMode="External"/><Relationship Id="rId179" Type="http://schemas.openxmlformats.org/officeDocument/2006/relationships/hyperlink" Target="https://www.etnet.com.hk/www/tc/stocks/realtime/quote_ci_detail.php?code=06690" TargetMode="External"/><Relationship Id="rId180" Type="http://schemas.openxmlformats.org/officeDocument/2006/relationships/hyperlink" Target="https://www.etnet.com.hk/www/tc/stocks/realtime/quote_ci_detail.php?code=02050" TargetMode="External"/><Relationship Id="rId181" Type="http://schemas.openxmlformats.org/officeDocument/2006/relationships/hyperlink" Target="https://www.gree.com/" TargetMode="External"/><Relationship Id="rId182" Type="http://schemas.openxmlformats.org/officeDocument/2006/relationships/hyperlink" Target="https://www.hkexnews.hk/listedco/listconews/sehk/2026/0427/2026042703385_c.pdf" TargetMode="External"/><Relationship Id="rId183" Type="http://schemas.openxmlformats.org/officeDocument/2006/relationships/hyperlink" Target="https://www.etnet.com.hk/www/tc/stocks/ipo-info.php?code=02692&amp;tab=cornerstone" TargetMode="External"/><Relationship Id="rId184" Type="http://schemas.openxmlformats.org/officeDocument/2006/relationships/hyperlink" Target="https://www.etnet.com.hk/www/tc/stocks/realtime/quote_ci_detail.php?code=00179" TargetMode="External"/><Relationship Id="rId185" Type="http://schemas.openxmlformats.org/officeDocument/2006/relationships/hyperlink" Target="https://www.etnet.com.hk/www/tc/stocks/realtime/quote_ci_detail.php?code=03952" TargetMode="External"/><Relationship Id="rId186" Type="http://schemas.openxmlformats.org/officeDocument/2006/relationships/hyperlink" Target="https://www.etnet.com.hk/www/tc/stocks/realtime/quote_ci_detail.php?code=06731" TargetMode="External"/><Relationship Id="rId187" Type="http://schemas.openxmlformats.org/officeDocument/2006/relationships/hyperlink" Target="https://www.etnet.com.hk/www/tc/stocks/realtime/quote_ci_detail.php?code=02018" TargetMode="External"/><Relationship Id="rId188" Type="http://schemas.openxmlformats.org/officeDocument/2006/relationships/hyperlink" Target="https://www.etnet.com.hk/www/tc/stocks/realtime/quote_ci_detail.php?code=01304" TargetMode="External"/><Relationship Id="rId189" Type="http://schemas.openxmlformats.org/officeDocument/2006/relationships/hyperlink" Target="https://static.cninfo.com.cn/finalpage/2024-05-31/1220210940.PDF" TargetMode="External"/><Relationship Id="rId190" Type="http://schemas.openxmlformats.org/officeDocument/2006/relationships/hyperlink" Target="https://www.nidec.com/en/products/small-precision-motors/" TargetMode="External"/><Relationship Id="rId191" Type="http://schemas.openxmlformats.org/officeDocument/2006/relationships/hyperlink" Target="https://www.estun.com/about-us/" TargetMode="External"/><Relationship Id="rId192" Type="http://schemas.openxmlformats.org/officeDocument/2006/relationships/hyperlink" Target="https://www.etnet.com.hk/www/tc/stocks/ipo-info.php?code=02715&amp;tab=cornerstone" TargetMode="External"/><Relationship Id="rId193" Type="http://schemas.openxmlformats.org/officeDocument/2006/relationships/hyperlink" Target="https://www.etnet.com.hk/www/tc/stocks/realtime/quote_ci_detail.php?code=09880" TargetMode="External"/><Relationship Id="rId194" Type="http://schemas.openxmlformats.org/officeDocument/2006/relationships/hyperlink" Target="https://www.etnet.com.hk/www/tc/stocks/realtime/quote_ci_detail.php?code=02590" TargetMode="External"/><Relationship Id="rId195" Type="http://schemas.openxmlformats.org/officeDocument/2006/relationships/hyperlink" Target="https://www.etnet.com.hk/www/tc/stocks/realtime/quote_ci_detail.php?code=09615" TargetMode="External"/><Relationship Id="rId196" Type="http://schemas.openxmlformats.org/officeDocument/2006/relationships/hyperlink" Target="https://www.fanuc.co.jp/en/ir/" TargetMode="External"/><Relationship Id="rId197" Type="http://schemas.openxmlformats.org/officeDocument/2006/relationships/hyperlink" Target="https://www.meigsmart.com/article/5/xwzx10.html" TargetMode="External"/><Relationship Id="rId198" Type="http://schemas.openxmlformats.org/officeDocument/2006/relationships/hyperlink" Target="https://www.etnet.com.hk/www/tc/stocks/ipo-info.php?code=03268&amp;tab=cornerstone" TargetMode="External"/><Relationship Id="rId199" Type="http://schemas.openxmlformats.org/officeDocument/2006/relationships/hyperlink" Target="https://www.etnet.com.hk/www/tc/stocks/realtime/quote_ci_detail.php?code=00638" TargetMode="External"/><Relationship Id="rId200" Type="http://schemas.openxmlformats.org/officeDocument/2006/relationships/hyperlink" Target="https://www.etnet.com.hk/www/tc/stocks/realtime/quote_ci_detail.php?code=06166" TargetMode="External"/><Relationship Id="rId201" Type="http://schemas.openxmlformats.org/officeDocument/2006/relationships/hyperlink" Target="https://www.etnet.com.hk/www/tc/stocks/realtime/quote_ci_detail.php?code=00901" TargetMode="External"/><Relationship Id="rId202" Type="http://schemas.openxmlformats.org/officeDocument/2006/relationships/hyperlink" Target="https://www.etnet.com.hk/www/tc/stocks/realtime/quote_ci_detail.php?code=00763" TargetMode="External"/><Relationship Id="rId203" Type="http://schemas.openxmlformats.org/officeDocument/2006/relationships/hyperlink" Target="https://www.quectel.com/faqs-general/" TargetMode="External"/><Relationship Id="rId204" Type="http://schemas.openxmlformats.org/officeDocument/2006/relationships/hyperlink" Target="https://www.hesaitech.com/" TargetMode="External"/><Relationship Id="rId205" Type="http://schemas.openxmlformats.org/officeDocument/2006/relationships/hyperlink" Target="https://www.etnet.com.hk/www/tc/stocks/ipo-info.php?code=02525&amp;tab=majorsharesholder" TargetMode="External"/><Relationship Id="rId206" Type="http://schemas.openxmlformats.org/officeDocument/2006/relationships/hyperlink" Target="https://www.etnet.com.hk/www/tc/stocks/realtime/quote_ci_detail.php?code=02498" TargetMode="External"/><Relationship Id="rId207" Type="http://schemas.openxmlformats.org/officeDocument/2006/relationships/hyperlink" Target="https://www.etnet.com.hk/www/tc/stocks/realtime/quote_ci_detail.php?code=02665" TargetMode="External"/><Relationship Id="rId208" Type="http://schemas.openxmlformats.org/officeDocument/2006/relationships/hyperlink" Target="https://www.etnet.com.hk/www/tc/stocks/realtime/quote_ci_detail.php?code=01236" TargetMode="External"/><Relationship Id="rId209" Type="http://schemas.openxmlformats.org/officeDocument/2006/relationships/hyperlink" Target="https://www.etnet.com.hk/www/tc/stocks/realtime/quote_ci_detail.php?code=06802" TargetMode="External"/><Relationship Id="rId210" Type="http://schemas.openxmlformats.org/officeDocument/2006/relationships/hyperlink" Target="https://www.etnet.com.hk/www/tc/stocks/realtime/quote_ci_detail.php?code=02382" TargetMode="External"/><Relationship Id="rId211" Type="http://schemas.openxmlformats.org/officeDocument/2006/relationships/hyperlink" Target="https://www.etnet.com.hk/www/tc/stocks/realtime/quote_ci_detail.php?code=01274" TargetMode="External"/><Relationship Id="rId212" Type="http://schemas.openxmlformats.org/officeDocument/2006/relationships/hyperlink" Target="https://investors.ouster.com/news-events/news-releases" TargetMode="External"/><Relationship Id="rId213" Type="http://schemas.openxmlformats.org/officeDocument/2006/relationships/hyperlink" Target="https://www.hkexnews.hk/listedco/listconews/sehk/2025/0909/2025090900020_c.pdf" TargetMode="External"/><Relationship Id="rId214" Type="http://schemas.openxmlformats.org/officeDocument/2006/relationships/hyperlink" Target="https://www.etnet.com.hk/www/tc/stocks/ipo-info.php?code=02656&amp;tab=majorsharesholder" TargetMode="External"/><Relationship Id="rId215" Type="http://schemas.openxmlformats.org/officeDocument/2006/relationships/hyperlink" Target="https://www.etnet.com.hk/www/tc/stocks/realtime/quote_ci_detail.php?code=02587" TargetMode="External"/><Relationship Id="rId216" Type="http://schemas.openxmlformats.org/officeDocument/2006/relationships/hyperlink" Target="https://www.etnet.com.hk/www/tc/stocks/realtime/quote_ci_detail.php?code=02415" TargetMode="External"/><Relationship Id="rId217" Type="http://schemas.openxmlformats.org/officeDocument/2006/relationships/hyperlink" Target="https://www.etnet.com.hk/www/tc/stocks/realtime/quote_ci_detail.php?code=02192" TargetMode="External"/><Relationship Id="rId218" Type="http://schemas.openxmlformats.org/officeDocument/2006/relationships/hyperlink" Target="https://www.etnet.com.hk/www/tc/stocks/realtime/quote_ci_detail.php?code=09955" TargetMode="External"/><Relationship Id="rId219" Type="http://schemas.openxmlformats.org/officeDocument/2006/relationships/hyperlink" Target="https://www.etnet.com.hk/www/tc/stocks/realtime/quote_ci_detail.php?code=02158" TargetMode="External"/><Relationship Id="rId220" Type="http://schemas.openxmlformats.org/officeDocument/2006/relationships/hyperlink" Target="https://www.etnet.com.hk/www/tc/stocks/realtime/quote_ci_detail.php?code=02661" TargetMode="External"/><Relationship Id="rId221" Type="http://schemas.openxmlformats.org/officeDocument/2006/relationships/hyperlink" Target="https://www.etnet.com.hk/www/tc/stocks/realtime/quote_ci_detail.php?code=01833" TargetMode="External"/><Relationship Id="rId222" Type="http://schemas.openxmlformats.org/officeDocument/2006/relationships/hyperlink" Target="https://www.etnet.com.hk/www/tc/stocks/realtime/quote_ci_detail.php?code=06618" TargetMode="External"/><Relationship Id="rId223" Type="http://schemas.openxmlformats.org/officeDocument/2006/relationships/hyperlink" Target="https://www.etnet.com.hk/www/tc/stocks/realtime/quote_ci_detail.php?code=00241" TargetMode="External"/><Relationship Id="rId224" Type="http://schemas.openxmlformats.org/officeDocument/2006/relationships/hyperlink" Target="https://www.genfleet.com/press_release-186" TargetMode="External"/><Relationship Id="rId225" Type="http://schemas.openxmlformats.org/officeDocument/2006/relationships/hyperlink" Target="https://www.etnet.com.hk/www/tc/stocks/ipo-info.php?code=02595&amp;tab=majorsharesholder" TargetMode="External"/><Relationship Id="rId226" Type="http://schemas.openxmlformats.org/officeDocument/2006/relationships/hyperlink" Target="https://jacobiopharma.com/cn/node/21" TargetMode="External"/><Relationship Id="rId227" Type="http://schemas.openxmlformats.org/officeDocument/2006/relationships/hyperlink" Target="https://www.hkexnews.hk/listedco/listconews/sehk/2025/0911/2025091100032_c.pdf" TargetMode="External"/><Relationship Id="rId228" Type="http://schemas.openxmlformats.org/officeDocument/2006/relationships/hyperlink" Target="https://tc.hspharm.com/news/news-detail-513506.htm" TargetMode="External"/><Relationship Id="rId229" Type="http://schemas.openxmlformats.org/officeDocument/2006/relationships/hyperlink" Target="https://www.etnet.com.hk/www/tc/stocks/realtime/quote_ci_detail.php?code=00013" TargetMode="External"/><Relationship Id="rId230" Type="http://schemas.openxmlformats.org/officeDocument/2006/relationships/hyperlink" Target="https://www.etnet.com.hk/www/tc/stocks/realtime/quote_ci_detail.php?code=09969" TargetMode="External"/><Relationship Id="rId231" Type="http://schemas.openxmlformats.org/officeDocument/2006/relationships/hyperlink" Target="https://www.etnet.com.hk/www/tc/stocks/realtime/quote_ci_detail.php?code=06855" TargetMode="External"/><Relationship Id="rId232" Type="http://schemas.openxmlformats.org/officeDocument/2006/relationships/hyperlink" Target="https://www.genfleet.com/en/press_release-33" TargetMode="External"/><Relationship Id="rId233" Type="http://schemas.openxmlformats.org/officeDocument/2006/relationships/hyperlink" Target="https://www.hkexnews.hk/listedco/listconews/sehk/2026/0622/2026062201925_c.pdf" TargetMode="External"/><Relationship Id="rId234" Type="http://schemas.openxmlformats.org/officeDocument/2006/relationships/hyperlink" Target="https://www.etnet.com.hk/www/tc/stocks/ipo-info.php?code=01989&amp;tab=cornerstone" TargetMode="External"/><Relationship Id="rId235" Type="http://schemas.openxmlformats.org/officeDocument/2006/relationships/hyperlink" Target="https://www.etnet.com.hk/www/tc/stocks/realtime/quote_ci_detail.php?code=02476" TargetMode="External"/><Relationship Id="rId236" Type="http://schemas.openxmlformats.org/officeDocument/2006/relationships/hyperlink" Target="https://www.etnet.com.hk/www/tc/stocks/realtime/quote_ci_detail.php?code=03228" TargetMode="External"/><Relationship Id="rId237" Type="http://schemas.openxmlformats.org/officeDocument/2006/relationships/hyperlink" Target="https://www.etnet.com.hk/www/tc/stocks/realtime/quote_ci_detail.php?code=00148" TargetMode="External"/><Relationship Id="rId238" Type="http://schemas.openxmlformats.org/officeDocument/2006/relationships/hyperlink" Target="https://www.etnet.com.hk/www/tc/stocks/realtime/quote_ci_detail.php?code=01888" TargetMode="External"/><Relationship Id="rId239" Type="http://schemas.openxmlformats.org/officeDocument/2006/relationships/hyperlink" Target="https://www.etnet.com.hk/www/tc/stocks/realtime/quote_ci_detail.php?code=03200" TargetMode="External"/><Relationship Id="rId240" Type="http://schemas.openxmlformats.org/officeDocument/2006/relationships/hyperlink" Target="https://static.cninfo.com.cn/finalpage/2024-01-15/1218888302.PDF" TargetMode="External"/><Relationship Id="rId241" Type="http://schemas.openxmlformats.org/officeDocument/2006/relationships/hyperlink" Target="https://www.hkexnews.hk/listedco/listconews/sehk/2026/0313/2026031300050_c.pdf" TargetMode="External"/><Relationship Id="rId242" Type="http://schemas.openxmlformats.org/officeDocument/2006/relationships/hyperlink" Target="https://www.etnet.com.hk/www/tc/stocks/ipo-info.php?code=02701&amp;tab=cornerstone" TargetMode="External"/><Relationship Id="rId243" Type="http://schemas.openxmlformats.org/officeDocument/2006/relationships/hyperlink" Target="https://www.etnet.com.hk/www/tc/stocks/realtime/quote_ci_detail.php?code=03661" TargetMode="External"/><Relationship Id="rId244" Type="http://schemas.openxmlformats.org/officeDocument/2006/relationships/hyperlink" Target="https://www.etnet.com.hk/www/tc/stocks/realtime/quote_ci_detail.php?code=02676" TargetMode="External"/><Relationship Id="rId245" Type="http://schemas.openxmlformats.org/officeDocument/2006/relationships/hyperlink" Target="https://www.etnet.com.hk/www/tc/stocks/realtime/quote_ci_detail.php?code=02237" TargetMode="External"/><Relationship Id="rId246" Type="http://schemas.openxmlformats.org/officeDocument/2006/relationships/hyperlink" Target="https://www.sinowealth.com/about" TargetMode="External"/><Relationship Id="rId247" Type="http://schemas.openxmlformats.org/officeDocument/2006/relationships/hyperlink" Target="https://www1.hkexnews.hk/listedco/listconews/sehk/2026/0512/2026051201223_c.pdf" TargetMode="External"/><Relationship Id="rId248" Type="http://schemas.openxmlformats.org/officeDocument/2006/relationships/hyperlink" Target="https://www.etnet.com.hk/www/tc/stocks/ipo-info.php?code=03355&amp;tab=cornerstone" TargetMode="External"/><Relationship Id="rId249" Type="http://schemas.openxmlformats.org/officeDocument/2006/relationships/hyperlink" Target="https://www.etnet.com.hk/www/tc/stocks/realtime/quote_ci_detail.php?code=09856" TargetMode="External"/><Relationship Id="rId250" Type="http://schemas.openxmlformats.org/officeDocument/2006/relationships/hyperlink" Target="https://www.etnet.com.hk/www/tc/stocks/realtime/quote_ci_detail.php?code=03308" TargetMode="External"/><Relationship Id="rId251" Type="http://schemas.openxmlformats.org/officeDocument/2006/relationships/hyperlink" Target="https://www.etnet.com.hk/www/tc/stocks/realtime/quote_ci_detail.php?code=01191" TargetMode="External"/><Relationship Id="rId252" Type="http://schemas.openxmlformats.org/officeDocument/2006/relationships/hyperlink" Target="https://www.ruijie.com.cn/gy/introduce/" TargetMode="External"/><Relationship Id="rId253" Type="http://schemas.openxmlformats.org/officeDocument/2006/relationships/hyperlink" Target="https://www.arista.com/en/company" TargetMode="External"/><Relationship Id="rId254" Type="http://schemas.openxmlformats.org/officeDocument/2006/relationships/hyperlink" Target="https://butong.com/" TargetMode="External"/><Relationship Id="rId255" Type="http://schemas.openxmlformats.org/officeDocument/2006/relationships/hyperlink" Target="https://www.etnet.com.hk/www/tc/stocks/ipo-info.php?code=06090&amp;tab=majorsharesholder" TargetMode="External"/><Relationship Id="rId256" Type="http://schemas.openxmlformats.org/officeDocument/2006/relationships/hyperlink" Target="https://www.etnet.com.hk/www/tc/stocks/realtime/quote_ci_detail.php?code=01086" TargetMode="External"/><Relationship Id="rId257" Type="http://schemas.openxmlformats.org/officeDocument/2006/relationships/hyperlink" Target="https://www.etnet.com.hk/www/tc/stocks/realtime/quote_ci_detail.php?code=02698" TargetMode="External"/><Relationship Id="rId258" Type="http://schemas.openxmlformats.org/officeDocument/2006/relationships/hyperlink" Target="https://www.etnet.com.hk/www/tc/stocks/realtime/quote_ci_detail.php?code=02569" TargetMode="External"/><Relationship Id="rId259" Type="http://schemas.openxmlformats.org/officeDocument/2006/relationships/hyperlink" Target="https://www.etnet.com.hk/www/tc/stocks/realtime/quote_ci_detail.php?code=01044" TargetMode="External"/><Relationship Id="rId260" Type="http://schemas.openxmlformats.org/officeDocument/2006/relationships/hyperlink" Target="https://www.dorel.com/blogs/news/dorel-reports-second-quarter-2026-financial-results" TargetMode="External"/><Relationship Id="rId261" Type="http://schemas.openxmlformats.org/officeDocument/2006/relationships/hyperlink" Target="https://www.newellbrands.com/our-brands/graco" TargetMode="External"/><Relationship Id="rId262" Type="http://schemas.openxmlformats.org/officeDocument/2006/relationships/hyperlink" Target="https://www.zjautomotive.com/" TargetMode="External"/><Relationship Id="rId263" Type="http://schemas.openxmlformats.org/officeDocument/2006/relationships/hyperlink" Target="https://www.etnet.com.hk/www/tc/stocks/ipo-info.php?code=02632&amp;tab=cornerstone" TargetMode="External"/><Relationship Id="rId264" Type="http://schemas.openxmlformats.org/officeDocument/2006/relationships/hyperlink" Target="https://www.etnet.com.hk/www/tc/stocks/realtime/quote_ci_detail.php?code=02889" TargetMode="External"/><Relationship Id="rId265" Type="http://schemas.openxmlformats.org/officeDocument/2006/relationships/hyperlink" Target="https://www.etnet.com.hk/www/tc/stocks/realtime/quote_ci_detail.php?code=00710" TargetMode="External"/><Relationship Id="rId266" Type="http://schemas.openxmlformats.org/officeDocument/2006/relationships/hyperlink" Target="https://www.etnet.com.hk/www/tc/stocks/realtime/quote_ci_detail.php?code=00699" TargetMode="External"/><Relationship Id="rId267" Type="http://schemas.openxmlformats.org/officeDocument/2006/relationships/hyperlink" Target="https://www.etnet.com.hk/www/tc/stocks/realtime/quote_ci_detail.php?code=03606" TargetMode="External"/><Relationship Id="rId268" Type="http://schemas.openxmlformats.org/officeDocument/2006/relationships/hyperlink" Target="https://www.adayome.com/E_detail01.html" TargetMode="External"/><Relationship Id="rId269" Type="http://schemas.openxmlformats.org/officeDocument/2006/relationships/hyperlink" Target="https://static.cninfo.com.cn/finalpage/2026-03-06/1224998406.PDF" TargetMode="External"/><Relationship Id="rId270" Type="http://schemas.openxmlformats.org/officeDocument/2006/relationships/hyperlink" Target="https://www.hkexnews.hk/listedco/listconews/sehk/2025/1002/2025100200834_c.pdf" TargetMode="External"/><Relationship Id="rId271" Type="http://schemas.openxmlformats.org/officeDocument/2006/relationships/hyperlink" Target="https://www.etnet.com.hk/www/tc/stocks/ipo-info.php?code=09973&amp;tab=majorsharesholder" TargetMode="External"/><Relationship Id="rId272" Type="http://schemas.openxmlformats.org/officeDocument/2006/relationships/hyperlink" Target="https://www.etnet.com.hk/www/tc/stocks/realtime/quote_ci_detail.php?code=00175" TargetMode="External"/><Relationship Id="rId273" Type="http://schemas.openxmlformats.org/officeDocument/2006/relationships/hyperlink" Target="https://www.etnet.com.hk/www/tc/stocks/realtime/quote_ci_detail.php?code=02333" TargetMode="External"/><Relationship Id="rId274" Type="http://schemas.openxmlformats.org/officeDocument/2006/relationships/hyperlink" Target="https://www.etnet.com.hk/www/tc/stocks/realtime/quote_ci_detail.php?code=01211" TargetMode="External"/><Relationship Id="rId275" Type="http://schemas.openxmlformats.org/officeDocument/2006/relationships/hyperlink" Target="https://www.etnet.com.hk/www/tc/stocks/realtime/quote_ci_detail.php?code=02238" TargetMode="External"/><Relationship Id="rId276" Type="http://schemas.openxmlformats.org/officeDocument/2006/relationships/hyperlink" Target="https://www.etnet.com.hk/www/tc/stocks/realtime/quote_ci_detail.php?code=01958" TargetMode="External"/><Relationship Id="rId277" Type="http://schemas.openxmlformats.org/officeDocument/2006/relationships/hyperlink" Target="https://www.etnet.com.hk/www/tc/stocks/realtime/quote_ci_detail.php?code=09863" TargetMode="External"/><Relationship Id="rId278" Type="http://schemas.openxmlformats.org/officeDocument/2006/relationships/hyperlink" Target="https://www.etnet.com.hk/www/tc/stocks/realtime/quote_ci_detail.php?code=09868" TargetMode="External"/><Relationship Id="rId279" Type="http://schemas.openxmlformats.org/officeDocument/2006/relationships/hyperlink" Target="https://www.etnet.com.hk/www/tc/stocks/realtime/quote_ci_detail.php?code=02015" TargetMode="External"/><Relationship Id="rId280" Type="http://schemas.openxmlformats.org/officeDocument/2006/relationships/hyperlink" Target="https://www.etnet.com.hk/www/tc/stocks/realtime/quote_ci_detail.php?code=09866" TargetMode="External"/><Relationship Id="rId281" Type="http://schemas.openxmlformats.org/officeDocument/2006/relationships/hyperlink" Target="https://www.etnet.com.hk/www/tc/stocks/realtime/quote_ci_detail.php?code=09927" TargetMode="External"/><Relationship Id="rId282" Type="http://schemas.openxmlformats.org/officeDocument/2006/relationships/hyperlink" Target="https://www.etnet.com.hk/www/tc/stocks/realtime/quote_ci_detail.php?code=07489" TargetMode="External"/><Relationship Id="rId283" Type="http://schemas.openxmlformats.org/officeDocument/2006/relationships/hyperlink" Target="https://www.etnet.com.hk/www/tc/stocks/realtime/quote_ci_detail.php?code=01114" TargetMode="External"/><Relationship Id="rId284" Type="http://schemas.openxmlformats.org/officeDocument/2006/relationships/hyperlink" Target="https://huayan-robotics.com/" TargetMode="External"/><Relationship Id="rId285" Type="http://schemas.openxmlformats.org/officeDocument/2006/relationships/hyperlink" Target="https://www.etnet.com.hk/www/tc/stocks/ipo-info.php?code=01021&amp;tab=cornerstone" TargetMode="External"/><Relationship Id="rId286" Type="http://schemas.openxmlformats.org/officeDocument/2006/relationships/hyperlink" Target="https://www.teradyne.com/robotics/" TargetMode="External"/><Relationship Id="rId287" Type="http://schemas.openxmlformats.org/officeDocument/2006/relationships/hyperlink" Target="https://www.hkexnews.hk/listedco/listconews/sehk/2026/0323/2026032300038_c.pdf" TargetMode="External"/><Relationship Id="rId288" Type="http://schemas.openxmlformats.org/officeDocument/2006/relationships/hyperlink" Target="https://www.etnet.com.hk/www/tc/stocks/ipo-info.php?code=00664&amp;tab=cornerstone" TargetMode="External"/><Relationship Id="rId289" Type="http://schemas.openxmlformats.org/officeDocument/2006/relationships/hyperlink" Target="https://www.etnet.com.hk/www/tc/stocks/realtime/quote_ci_detail.php?code=09992" TargetMode="External"/><Relationship Id="rId290" Type="http://schemas.openxmlformats.org/officeDocument/2006/relationships/hyperlink" Target="https://www.etnet.com.hk/www/tc/stocks/realtime/quote_ci_detail.php?code=00325" TargetMode="External"/><Relationship Id="rId291" Type="http://schemas.openxmlformats.org/officeDocument/2006/relationships/hyperlink" Target="https://www.etnet.com.hk/www/tc/stocks/realtime/quote_ci_detail.php?code=09896" TargetMode="External"/><Relationship Id="rId292" Type="http://schemas.openxmlformats.org/officeDocument/2006/relationships/hyperlink" Target="https://www.etnet.com.hk/www/tc/stocks/realtime/quote_ci_detail.php?code=06181" TargetMode="External"/><Relationship Id="rId293" Type="http://schemas.openxmlformats.org/officeDocument/2006/relationships/hyperlink" Target="https://www.etnet.com.hk/www/tc/stocks/realtime/quote_ci_detail.php?code=01126" TargetMode="External"/><Relationship Id="rId294" Type="http://schemas.openxmlformats.org/officeDocument/2006/relationships/hyperlink" Target="https://www.hkexnews.hk/listedco/listconews/sehk/2025/1230/2025123001707_c.pdf" TargetMode="External"/><Relationship Id="rId295" Type="http://schemas.openxmlformats.org/officeDocument/2006/relationships/hyperlink" Target="https://www.etnet.com.hk/www/tc/stocks/ipo-info.php?code=02259&amp;tab=majorsharesholder" TargetMode="External"/><Relationship Id="rId296" Type="http://schemas.openxmlformats.org/officeDocument/2006/relationships/hyperlink" Target="https://www.etnet.com.hk/www/tc/stocks/realtime/quote_ci_detail.php?code=06693" TargetMode="External"/><Relationship Id="rId297" Type="http://schemas.openxmlformats.org/officeDocument/2006/relationships/hyperlink" Target="https://www.etnet.com.hk/www/tc/stocks/realtime/quote_ci_detail.php?code=01787" TargetMode="External"/><Relationship Id="rId298" Type="http://schemas.openxmlformats.org/officeDocument/2006/relationships/hyperlink" Target="https://www.etnet.com.hk/www/tc/stocks/realtime/quote_ci_detail.php?code=01818" TargetMode="External"/><Relationship Id="rId299" Type="http://schemas.openxmlformats.org/officeDocument/2006/relationships/hyperlink" Target="https://www.etnet.com.hk/www/tc/stocks/realtime/quote_ci_detail.php?code=03939" TargetMode="External"/><Relationship Id="rId300" Type="http://schemas.openxmlformats.org/officeDocument/2006/relationships/hyperlink" Target="https://www.etnet.com.hk/www/tc/stocks/realtime/quote_ci_detail.php?code=06228" TargetMode="External"/><Relationship Id="rId301" Type="http://schemas.openxmlformats.org/officeDocument/2006/relationships/hyperlink" Target="https://www.etnet.com.hk/www/tc/stocks/realtime/quote_ci_detail.php?code=03330" TargetMode="External"/><Relationship Id="rId302" Type="http://schemas.openxmlformats.org/officeDocument/2006/relationships/hyperlink" Target="https://www.etnet.com.hk/www/tc/stocks/realtime/quote_ci_detail.php?code=02099" TargetMode="External"/><Relationship Id="rId303" Type="http://schemas.openxmlformats.org/officeDocument/2006/relationships/hyperlink" Target="https://www.etnet.com.hk/www/tc/stocks/realtime/quote_ci_detail.php?code=00340" TargetMode="External"/><Relationship Id="rId304" Type="http://schemas.openxmlformats.org/officeDocument/2006/relationships/hyperlink" Target="https://www.etnet.com.hk/www/tc/stocks/realtime/quote_ci_detail.php?code=03788" TargetMode="External"/><Relationship Id="rId305" Type="http://schemas.openxmlformats.org/officeDocument/2006/relationships/hyperlink" Target="https://www.etnet.com.hk/www/tc/stocks/realtime/quote_ci_detail.php?code=02899" TargetMode="External"/><Relationship Id="rId306" Type="http://schemas.openxmlformats.org/officeDocument/2006/relationships/hyperlink" Target="https://www1.hkexnews.hk/listedco/listconews/sehk/2026/0417/2026041700514_c.pdf" TargetMode="External"/><Relationship Id="rId307" Type="http://schemas.openxmlformats.org/officeDocument/2006/relationships/hyperlink" Target="https://www.etnet.com.hk/www/tc/stocks/ipo-info.php?code=02583&amp;tab=majorsharesholder" TargetMode="External"/><Relationship Id="rId308" Type="http://schemas.openxmlformats.org/officeDocument/2006/relationships/hyperlink" Target="https://www1.hkexnews.hk/listedco/listconews/sehk/2025/1027/2025102700400_c.pdf" TargetMode="External"/><Relationship Id="rId309" Type="http://schemas.openxmlformats.org/officeDocument/2006/relationships/hyperlink" Target="https://www.etnet.com.hk/www/tc/stocks/realtime/quote_ci_detail.php?code=00256" TargetMode="External"/><Relationship Id="rId310" Type="http://schemas.openxmlformats.org/officeDocument/2006/relationships/hyperlink" Target="https://www.etnet.com.hk/www/tc/stocks/realtime/quote_ci_detail.php?code=00084" TargetMode="External"/><Relationship Id="rId311" Type="http://schemas.openxmlformats.org/officeDocument/2006/relationships/hyperlink" Target="https://www.etnet.com.hk/www/tc/stocks/realtime/quote_ci_detail.php?code=08219" TargetMode="External"/><Relationship Id="rId312" Type="http://schemas.openxmlformats.org/officeDocument/2006/relationships/hyperlink" Target="https://www.etnet.com.hk/www/tc/stocks/realtime/quote_ci_detail.php?code=00398" TargetMode="External"/><Relationship Id="rId313" Type="http://schemas.openxmlformats.org/officeDocument/2006/relationships/hyperlink" Target="https://www.etnet.com.hk/www/tc/stocks/realtime/quote_ci_detail.php?code=00887" TargetMode="External"/><Relationship Id="rId314" Type="http://schemas.openxmlformats.org/officeDocument/2006/relationships/hyperlink" Target="https://www.etnet.com.hk/www/tc/stocks/realtime/quote_ci_detail.php?code=01929" TargetMode="External"/><Relationship Id="rId315" Type="http://schemas.openxmlformats.org/officeDocument/2006/relationships/hyperlink" Target="https://www.fiyta.com.cn/" TargetMode="External"/><Relationship Id="rId3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2026年8至9月解禁股票同業比較及解禁影響研究</dc:title>
  <dc:subject>經濟通解禁名單及上市同業業務比較</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