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2026年8至9月解禁股票</w:t>
        <w:br/>
        <w:t>及同業比較</w:t>
      </w:r>
    </w:p>
    <w:p>
      <w:r>
        <w:rPr>
          <w:rFonts w:ascii="Arial" w:hAnsi="Arial" w:eastAsia="Heiti TC"/>
          <w:color w:val="4D5963"/>
          <w:sz w:val="20"/>
        </w:rPr>
        <w:t>整理日期  2026年10月15日  ｜  31隻股票  33批解禁</w:t>
      </w:r>
    </w:p>
    <w:p>
      <w:r>
        <w:t>8月共14隻股票、16批解禁；9月共17隻股票、17批解禁。卓正醫療及雙登股份各有基石與大股東兩批，於同一公司下列明。解禁日期按經濟通列示，並不代表股東當日已出售股份。</w:t>
      </w:r>
    </w:p>
    <w:p>
      <w:r>
        <w:t>每組第一家為最接近或相對最接近的同業，其餘列明可比之處及差異。接近度按產品、客戶和業務模式判斷，並非估值或股價相關性排名；「部分可比」及「較不接近」只適合作補充參照。</w:t>
      </w:r>
    </w:p>
    <w:p>
      <w:pPr>
        <w:spacing w:after="200"/>
      </w:pPr>
      <w:hyperlink r:id="rId9">
        <w:r>
          <w:rPr>
            <w:rFonts w:ascii="Arial" w:hAnsi="Arial" w:eastAsia="Heiti TC"/>
            <w:color w:val="225378"/>
            <w:sz w:val="17"/>
          </w:rPr>
          <w:t>8月解禁原表</w:t>
        </w:r>
      </w:hyperlink>
      <w:r>
        <w:t xml:space="preserve">  ·  </w:t>
      </w:r>
      <w:hyperlink r:id="rId10">
        <w:r>
          <w:rPr>
            <w:rFonts w:ascii="Arial" w:hAnsi="Arial" w:eastAsia="Heiti TC"/>
            <w:color w:val="225378"/>
            <w:sz w:val="17"/>
          </w:rPr>
          <w:t>9月解禁原表</w:t>
        </w:r>
      </w:hyperlink>
      <w:r>
        <w:rPr>
          <w:rFonts w:ascii="Arial" w:hAnsi="Arial" w:eastAsia="Heiti TC"/>
          <w:color w:val="59636C"/>
          <w:sz w:val="17"/>
        </w:rPr>
        <w:t xml:space="preserve">  ｜  公司及同業名稱連結至業務資料</w:t>
      </w:r>
    </w:p>
    <w:p>
      <w:pPr>
        <w:pStyle w:val="Heading1"/>
      </w:pPr>
      <w:r>
        <w:t>8月解禁</w:t>
      </w:r>
    </w:p>
    <w:p>
      <w:pPr>
        <w:pStyle w:val="Heading2"/>
      </w:pPr>
      <w:hyperlink r:id="rId11">
        <w:r>
          <w:rPr>
            <w:rFonts w:ascii="Arial" w:hAnsi="Arial" w:eastAsia="Heiti TC"/>
            <w:color w:val="000000"/>
            <w:sz w:val="25"/>
            <w:b/>
          </w:rPr>
          <w:t>東鵬飲料  09980</w:t>
        </w:r>
      </w:hyperlink>
    </w:p>
    <w:p>
      <w:pPr>
        <w:keepNext/>
        <w:spacing w:after="80"/>
      </w:pPr>
      <w:hyperlink r:id="rId12">
        <w:r>
          <w:rPr>
            <w:rFonts w:ascii="Arial" w:hAnsi="Arial" w:eastAsia="Heiti TC"/>
            <w:color w:val="4D5963"/>
            <w:sz w:val="18"/>
          </w:rPr>
          <w:t>解禁日 2026/08/03</w:t>
        </w:r>
      </w:hyperlink>
      <w:r>
        <w:rPr>
          <w:rFonts w:ascii="Arial" w:hAnsi="Arial" w:eastAsia="Heiti TC"/>
          <w:color w:val="4D5963"/>
          <w:sz w:val="18"/>
        </w:rPr>
        <w:t xml:space="preserve">  ｜  基石投資者 16間</w:t>
      </w:r>
    </w:p>
    <w:p>
      <w:pPr>
        <w:keepNext/>
        <w:spacing w:after="100"/>
      </w:pPr>
      <w:r>
        <w:t>生產及銷售「東鵬特飲」能量飲料及「東鵬補水啦」電解質飲料，靠品牌、經銷商和零售網絡賣給大眾消費者。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75"/>
        <w:gridCol w:w="1238"/>
        <w:gridCol w:w="6437"/>
      </w:tblGrid>
      <w:tr>
        <w:trPr>
          <w:cantSplit/>
          <w:tblHeader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同業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接近度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業務及主要差異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hyperlink r:id="rId13">
              <w:r>
                <w:rPr>
                  <w:rFonts w:ascii="Arial" w:hAnsi="Arial" w:eastAsia="Heiti TC"/>
                  <w:color w:val="225378"/>
                  <w:sz w:val="19"/>
                </w:rPr>
                <w:t>Monster Beverage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美股 MNST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106448"/>
                <w:sz w:val="18"/>
              </w:rPr>
              <w:t>最接近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同以能量飲料為核心；產品最接近，但主要市場與品牌定位不同。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hyperlink r:id="rId14">
              <w:r>
                <w:rPr>
                  <w:rFonts w:ascii="Arial" w:hAnsi="Arial" w:eastAsia="Heiti TC"/>
                  <w:color w:val="225378"/>
                  <w:sz w:val="19"/>
                </w:rPr>
                <w:t>農夫山泉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09633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港股較近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同做品牌飲料及全國分銷，但水、茶飲料比重較大。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hyperlink r:id="rId15">
              <w:r>
                <w:rPr>
                  <w:rFonts w:ascii="Arial" w:hAnsi="Arial" w:eastAsia="Heiti TC"/>
                  <w:color w:val="225378"/>
                  <w:sz w:val="19"/>
                </w:rPr>
                <w:t>康師傅控股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00322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部分可比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飲料渠道接近，但茶飲、方便麵等業務令產品組合更廣。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9" w:lineRule="auto"/>
            </w:pPr>
            <w:hyperlink r:id="rId16">
              <w:r>
                <w:rPr>
                  <w:rFonts w:ascii="Arial" w:hAnsi="Arial" w:eastAsia="Heiti TC"/>
                  <w:color w:val="225378"/>
                  <w:sz w:val="19"/>
                </w:rPr>
                <w:t>統一企業中國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00220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部分可比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同做包裝飲料，但以茶、果汁等為主，另有方便麵。</w:t>
            </w:r>
          </w:p>
        </w:tc>
      </w:tr>
    </w:tbl>
    <w:p>
      <w:pPr>
        <w:spacing w:after="80" w:line="40" w:lineRule="exact"/>
      </w:pPr>
      <w:r>
        <w:rPr>
          <w:sz w:val="4"/>
        </w:rPr>
      </w:r>
    </w:p>
    <w:p>
      <w:pPr>
        <w:pStyle w:val="Heading2"/>
      </w:pPr>
      <w:hyperlink r:id="rId17">
        <w:r>
          <w:rPr>
            <w:rFonts w:ascii="Arial" w:hAnsi="Arial" w:eastAsia="Heiti TC"/>
            <w:color w:val="000000"/>
            <w:sz w:val="25"/>
            <w:b/>
          </w:rPr>
          <w:t>國恩科技  02768</w:t>
        </w:r>
      </w:hyperlink>
    </w:p>
    <w:p>
      <w:pPr>
        <w:keepNext/>
        <w:spacing w:after="80"/>
      </w:pPr>
      <w:hyperlink r:id="rId18">
        <w:r>
          <w:rPr>
            <w:rFonts w:ascii="Arial" w:hAnsi="Arial" w:eastAsia="Heiti TC"/>
            <w:color w:val="4D5963"/>
            <w:sz w:val="18"/>
          </w:rPr>
          <w:t>解禁日 2026/08/04</w:t>
        </w:r>
      </w:hyperlink>
      <w:r>
        <w:rPr>
          <w:rFonts w:ascii="Arial" w:hAnsi="Arial" w:eastAsia="Heiti TC"/>
          <w:color w:val="4D5963"/>
          <w:sz w:val="18"/>
        </w:rPr>
        <w:t xml:space="preserve">  ｜  基石投資者 8間</w:t>
      </w:r>
    </w:p>
    <w:p>
      <w:pPr>
        <w:keepNext/>
        <w:spacing w:after="100"/>
      </w:pPr>
      <w:r>
        <w:t>生產塑膠原料及經加工後更耐熱、耐撞的改性塑膠與複合材料，供汽車、家電和電子產品廠使用。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75"/>
        <w:gridCol w:w="1238"/>
        <w:gridCol w:w="6437"/>
      </w:tblGrid>
      <w:tr>
        <w:trPr>
          <w:cantSplit/>
          <w:tblHeader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同業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接近度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業務及主要差異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hyperlink r:id="rId19">
              <w:r>
                <w:rPr>
                  <w:rFonts w:ascii="Arial" w:hAnsi="Arial" w:eastAsia="Heiti TC"/>
                  <w:color w:val="225378"/>
                  <w:sz w:val="19"/>
                </w:rPr>
                <w:t>金發科技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滬股 600143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106448"/>
                <w:sz w:val="18"/>
              </w:rPr>
              <w:t>最接近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同做改性塑膠，汽車、家電客戶重疊，產品及上游材料布局較接近。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hyperlink r:id="rId20">
              <w:r>
                <w:rPr>
                  <w:rFonts w:ascii="Arial" w:hAnsi="Arial" w:eastAsia="Heiti TC"/>
                  <w:color w:val="225378"/>
                  <w:sz w:val="19"/>
                </w:rPr>
                <w:t>普利特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深股 002324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較接近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同做改性塑膠，較偏汽車材料，亦有電池業務。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hyperlink r:id="rId20">
              <w:r>
                <w:rPr>
                  <w:rFonts w:ascii="Arial" w:hAnsi="Arial" w:eastAsia="Heiti TC"/>
                  <w:color w:val="225378"/>
                  <w:sz w:val="19"/>
                </w:rPr>
                <w:t>道恩股份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深股 002838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部分可比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同做改性塑膠及彈性材料，但橡膠般的彈性材料特色較強。</w:t>
            </w:r>
          </w:p>
        </w:tc>
      </w:tr>
    </w:tbl>
    <w:p>
      <w:pPr>
        <w:spacing w:before="60" w:after="160"/>
      </w:pPr>
      <w:r>
        <w:rPr>
          <w:rFonts w:ascii="Arial" w:hAnsi="Arial" w:eastAsia="Heiti TC"/>
          <w:color w:val="59636C"/>
          <w:sz w:val="17"/>
        </w:rPr>
        <w:t>直接可比公司以 A 股為主。</w:t>
      </w:r>
    </w:p>
    <w:p>
      <w:r>
        <w:br w:type="page"/>
      </w:r>
    </w:p>
    <w:p>
      <w:pPr>
        <w:pStyle w:val="Heading1"/>
      </w:pPr>
      <w:r>
        <w:t>8月解禁</w:t>
      </w:r>
    </w:p>
    <w:p>
      <w:pPr>
        <w:pStyle w:val="Heading2"/>
      </w:pPr>
      <w:hyperlink r:id="rId21">
        <w:r>
          <w:rPr>
            <w:rFonts w:ascii="Arial" w:hAnsi="Arial" w:eastAsia="Heiti TC"/>
            <w:color w:val="000000"/>
            <w:sz w:val="25"/>
            <w:b/>
          </w:rPr>
          <w:t>卓正醫療  02677</w:t>
        </w:r>
      </w:hyperlink>
    </w:p>
    <w:p>
      <w:pPr>
        <w:keepNext/>
        <w:spacing w:after="80"/>
      </w:pPr>
      <w:hyperlink r:id="rId22">
        <w:r>
          <w:rPr>
            <w:rFonts w:ascii="Arial" w:hAnsi="Arial" w:eastAsia="Heiti TC"/>
            <w:color w:val="4D5963"/>
            <w:sz w:val="18"/>
          </w:rPr>
          <w:t>解禁日 2026/08/06</w:t>
        </w:r>
      </w:hyperlink>
      <w:r>
        <w:rPr>
          <w:rFonts w:ascii="Arial" w:hAnsi="Arial" w:eastAsia="Heiti TC"/>
          <w:color w:val="4D5963"/>
          <w:sz w:val="18"/>
        </w:rPr>
        <w:t xml:space="preserve">  ｜  基石投資者 4間；大股東 12個</w:t>
      </w:r>
    </w:p>
    <w:p>
      <w:pPr>
        <w:keepNext/>
        <w:spacing w:after="100"/>
      </w:pPr>
      <w:r>
        <w:t>經營面向中高端家庭的私營診所及醫院，提供兒科、內科、牙科等多科門診與持續健康管理服務。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75"/>
        <w:gridCol w:w="1238"/>
        <w:gridCol w:w="6437"/>
      </w:tblGrid>
      <w:tr>
        <w:trPr>
          <w:cantSplit/>
          <w:tblHeader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同業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接近度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業務及主要差異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hyperlink r:id="rId23">
              <w:r>
                <w:rPr>
                  <w:rFonts w:ascii="Arial" w:hAnsi="Arial" w:eastAsia="Heiti TC"/>
                  <w:color w:val="225378"/>
                  <w:sz w:val="19"/>
                </w:rPr>
                <w:t>康健國際醫療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03886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106448"/>
                <w:sz w:val="18"/>
              </w:rPr>
              <w:t>相對最近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同經營全科、牙科診所及醫療網絡；但主要市場在香港，客群與收費不同。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hyperlink r:id="rId24">
              <w:r>
                <w:rPr>
                  <w:rFonts w:ascii="Arial" w:hAnsi="Arial" w:eastAsia="Heiti TC"/>
                  <w:color w:val="225378"/>
                  <w:sz w:val="19"/>
                </w:rPr>
                <w:t>醫思健康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02138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較接近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同做多專科私營醫療，但醫美及美容業務比重較高。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hyperlink r:id="rId25">
              <w:r>
                <w:rPr>
                  <w:rFonts w:ascii="Arial" w:hAnsi="Arial" w:eastAsia="Heiti TC"/>
                  <w:color w:val="225378"/>
                  <w:sz w:val="19"/>
                </w:rPr>
                <w:t>固生堂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02273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部分可比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同做內地連鎖門診，但以中醫診療為核心，診療及用藥模式不同。</w:t>
            </w:r>
          </w:p>
        </w:tc>
      </w:tr>
    </w:tbl>
    <w:p>
      <w:pPr>
        <w:spacing w:after="80" w:line="40" w:lineRule="exact"/>
      </w:pPr>
      <w:r>
        <w:rPr>
          <w:sz w:val="4"/>
        </w:rPr>
      </w:r>
    </w:p>
    <w:p>
      <w:pPr>
        <w:pStyle w:val="Heading2"/>
      </w:pPr>
      <w:hyperlink r:id="rId26">
        <w:r>
          <w:rPr>
            <w:rFonts w:ascii="Arial" w:hAnsi="Arial" w:eastAsia="Heiti TC"/>
            <w:color w:val="000000"/>
            <w:sz w:val="25"/>
            <w:b/>
          </w:rPr>
          <w:t>牧原股份  02714</w:t>
        </w:r>
      </w:hyperlink>
    </w:p>
    <w:p>
      <w:pPr>
        <w:keepNext/>
        <w:spacing w:after="80"/>
      </w:pPr>
      <w:hyperlink r:id="rId27">
        <w:r>
          <w:rPr>
            <w:rFonts w:ascii="Arial" w:hAnsi="Arial" w:eastAsia="Heiti TC"/>
            <w:color w:val="4D5963"/>
            <w:sz w:val="18"/>
          </w:rPr>
          <w:t>解禁日 2026/08/06</w:t>
        </w:r>
      </w:hyperlink>
      <w:r>
        <w:rPr>
          <w:rFonts w:ascii="Arial" w:hAnsi="Arial" w:eastAsia="Heiti TC"/>
          <w:color w:val="4D5963"/>
          <w:sz w:val="18"/>
        </w:rPr>
        <w:t xml:space="preserve">  ｜  基石投資者 15間</w:t>
      </w:r>
    </w:p>
    <w:p>
      <w:pPr>
        <w:keepNext/>
        <w:spacing w:after="100"/>
      </w:pPr>
      <w:r>
        <w:t>從飼料、育種到養豬及屠宰一體化經營，主要賺取售豬和豬肉收入，盈利直接受豬價與養殖成本影響。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75"/>
        <w:gridCol w:w="1238"/>
        <w:gridCol w:w="6437"/>
      </w:tblGrid>
      <w:tr>
        <w:trPr>
          <w:cantSplit/>
          <w:tblHeader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同業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接近度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業務及主要差異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hyperlink r:id="rId28">
              <w:r>
                <w:rPr>
                  <w:rFonts w:ascii="Arial" w:hAnsi="Arial" w:eastAsia="Heiti TC"/>
                  <w:color w:val="225378"/>
                  <w:sz w:val="19"/>
                </w:rPr>
                <w:t>德康農牧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02419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106448"/>
                <w:sz w:val="18"/>
              </w:rPr>
              <w:t>最接近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同以生豬養殖為主；但兼養雞，並採用自營與合作農戶模式。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hyperlink r:id="rId29">
              <w:r>
                <w:rPr>
                  <w:rFonts w:ascii="Arial" w:hAnsi="Arial" w:eastAsia="Heiti TC"/>
                  <w:color w:val="225378"/>
                  <w:sz w:val="19"/>
                </w:rPr>
                <w:t>中糧家佳康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01610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較接近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同涵蓋養豬、屠宰及豬肉銷售，但飼料和肉類貿易業務較多。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hyperlink r:id="rId30">
              <w:r>
                <w:rPr>
                  <w:rFonts w:ascii="Arial" w:hAnsi="Arial" w:eastAsia="Heiti TC"/>
                  <w:color w:val="225378"/>
                  <w:sz w:val="19"/>
                </w:rPr>
                <w:t>溫氏股份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深股 300498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較接近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同為大型養豬企業，但養雞佔比及合作農戶模式有別。</w:t>
            </w:r>
          </w:p>
        </w:tc>
      </w:tr>
    </w:tbl>
    <w:p>
      <w:pPr>
        <w:spacing w:after="80" w:line="40" w:lineRule="exact"/>
      </w:pPr>
      <w:r>
        <w:rPr>
          <w:sz w:val="4"/>
        </w:rPr>
      </w:r>
    </w:p>
    <w:p>
      <w:pPr>
        <w:pStyle w:val="Heading2"/>
      </w:pPr>
      <w:hyperlink r:id="rId31">
        <w:r>
          <w:rPr>
            <w:rFonts w:ascii="Arial" w:hAnsi="Arial" w:eastAsia="Heiti TC"/>
            <w:color w:val="000000"/>
            <w:sz w:val="25"/>
            <w:b/>
          </w:rPr>
          <w:t>大族數控  03200</w:t>
        </w:r>
      </w:hyperlink>
    </w:p>
    <w:p>
      <w:pPr>
        <w:keepNext/>
        <w:spacing w:after="80"/>
      </w:pPr>
      <w:hyperlink r:id="rId32">
        <w:r>
          <w:rPr>
            <w:rFonts w:ascii="Arial" w:hAnsi="Arial" w:eastAsia="Heiti TC"/>
            <w:color w:val="4D5963"/>
            <w:sz w:val="18"/>
          </w:rPr>
          <w:t>解禁日 2026/08/06</w:t>
        </w:r>
      </w:hyperlink>
      <w:r>
        <w:rPr>
          <w:rFonts w:ascii="Arial" w:hAnsi="Arial" w:eastAsia="Heiti TC"/>
          <w:color w:val="4D5963"/>
          <w:sz w:val="18"/>
        </w:rPr>
        <w:t xml:space="preserve">  ｜  基石投資者 11間</w:t>
      </w:r>
    </w:p>
    <w:p>
      <w:pPr>
        <w:keepNext/>
        <w:spacing w:after="100"/>
      </w:pPr>
      <w:r>
        <w:t>製造用來鑽孔、曝光及加工電路板的機器，客戶是生產 PCB（連接電子零件的電路板）的工廠。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75"/>
        <w:gridCol w:w="1238"/>
        <w:gridCol w:w="6437"/>
      </w:tblGrid>
      <w:tr>
        <w:trPr>
          <w:cantSplit/>
          <w:tblHeader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同業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接近度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業務及主要差異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hyperlink r:id="rId33">
              <w:r>
                <w:rPr>
                  <w:rFonts w:ascii="Arial" w:hAnsi="Arial" w:eastAsia="Heiti TC"/>
                  <w:color w:val="225378"/>
                  <w:sz w:val="19"/>
                </w:rPr>
                <w:t>東台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台股 4526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106448"/>
                <w:sz w:val="18"/>
              </w:rPr>
              <w:t>產品最接近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PCB 鑽孔及加工設備直接重疊；但集團亦有一般金屬加工機床。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hyperlink r:id="rId34">
              <w:r>
                <w:rPr>
                  <w:rFonts w:ascii="Arial" w:hAnsi="Arial" w:eastAsia="Heiti TC"/>
                  <w:color w:val="225378"/>
                  <w:sz w:val="19"/>
                </w:rPr>
                <w:t>芯碁微裝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滬股 688630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較接近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同供應 PCB 生產設備，主要以光刻出線路，工序較偏曝光。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hyperlink r:id="rId35">
              <w:r>
                <w:rPr>
                  <w:rFonts w:ascii="Arial" w:hAnsi="Arial" w:eastAsia="Heiti TC"/>
                  <w:color w:val="225378"/>
                  <w:sz w:val="19"/>
                </w:rPr>
                <w:t>ASMPT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00522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較不接近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做晶片封裝及電子裝配設備，客戶製程不同，僅作設備業參照。</w:t>
            </w:r>
          </w:p>
        </w:tc>
      </w:tr>
    </w:tbl>
    <w:p>
      <w:pPr>
        <w:spacing w:after="80" w:line="40" w:lineRule="exact"/>
      </w:pPr>
      <w:r>
        <w:rPr>
          <w:sz w:val="4"/>
        </w:rPr>
      </w:r>
    </w:p>
    <w:p>
      <w:r>
        <w:br w:type="page"/>
      </w:r>
    </w:p>
    <w:p>
      <w:pPr>
        <w:pStyle w:val="Heading1"/>
      </w:pPr>
      <w:r>
        <w:t>8月解禁</w:t>
      </w:r>
    </w:p>
    <w:p>
      <w:pPr>
        <w:pStyle w:val="Heading2"/>
      </w:pPr>
      <w:hyperlink r:id="rId36">
        <w:r>
          <w:rPr>
            <w:rFonts w:ascii="Arial" w:hAnsi="Arial" w:eastAsia="Heiti TC"/>
            <w:color w:val="000000"/>
            <w:sz w:val="25"/>
            <w:b/>
          </w:rPr>
          <w:t>瀾起科技  06809</w:t>
        </w:r>
      </w:hyperlink>
    </w:p>
    <w:p>
      <w:pPr>
        <w:keepNext/>
        <w:spacing w:after="80"/>
      </w:pPr>
      <w:hyperlink r:id="rId37">
        <w:r>
          <w:rPr>
            <w:rFonts w:ascii="Arial" w:hAnsi="Arial" w:eastAsia="Heiti TC"/>
            <w:color w:val="4D5963"/>
            <w:sz w:val="18"/>
          </w:rPr>
          <w:t>解禁日 2026/08/09</w:t>
        </w:r>
      </w:hyperlink>
      <w:r>
        <w:rPr>
          <w:rFonts w:ascii="Arial" w:hAnsi="Arial" w:eastAsia="Heiti TC"/>
          <w:color w:val="4D5963"/>
          <w:sz w:val="18"/>
        </w:rPr>
        <w:t xml:space="preserve">  ｜  基石投資者 18間</w:t>
      </w:r>
    </w:p>
    <w:p>
      <w:pPr>
        <w:keepNext/>
        <w:spacing w:after="100"/>
      </w:pPr>
      <w:r>
        <w:t>設計讓伺服器處理器與記憶體之間高速、穩定傳送資料的接口晶片，亦提供其他高速互連晶片。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75"/>
        <w:gridCol w:w="1238"/>
        <w:gridCol w:w="6437"/>
      </w:tblGrid>
      <w:tr>
        <w:trPr>
          <w:cantSplit/>
          <w:tblHeader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同業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接近度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業務及主要差異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hyperlink r:id="rId38">
              <w:r>
                <w:rPr>
                  <w:rFonts w:ascii="Arial" w:hAnsi="Arial" w:eastAsia="Heiti TC"/>
                  <w:color w:val="225378"/>
                  <w:sz w:val="19"/>
                </w:rPr>
                <w:t>Rambus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美股 RMBS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106448"/>
                <w:sz w:val="18"/>
              </w:rPr>
              <w:t>最接近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同供應伺服器記憶體接口晶片；但另有較多技術授權收入。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hyperlink r:id="rId39">
              <w:r>
                <w:rPr>
                  <w:rFonts w:ascii="Arial" w:hAnsi="Arial" w:eastAsia="Heiti TC"/>
                  <w:color w:val="225378"/>
                  <w:sz w:val="19"/>
                </w:rPr>
                <w:t>瑞薩電子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日股 6723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產品接近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同有記憶體接口晶片，但整體涵蓋汽車、工業等大量其他晶片。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hyperlink r:id="rId40">
              <w:r>
                <w:rPr>
                  <w:rFonts w:ascii="Arial" w:hAnsi="Arial" w:eastAsia="Heiti TC"/>
                  <w:color w:val="225378"/>
                  <w:sz w:val="19"/>
                </w:rPr>
                <w:t>Astera Labs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美股 ALAB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部分可比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同做伺服器高速連接晶片，較偏訊號修復及交換，非主打記憶體接口。</w:t>
            </w:r>
          </w:p>
        </w:tc>
      </w:tr>
    </w:tbl>
    <w:p>
      <w:pPr>
        <w:spacing w:before="60" w:after="160"/>
      </w:pPr>
      <w:r>
        <w:rPr>
          <w:rFonts w:ascii="Arial" w:hAnsi="Arial" w:eastAsia="Heiti TC"/>
          <w:color w:val="59636C"/>
          <w:sz w:val="17"/>
        </w:rPr>
        <w:t>這組海外同業比泛稱「半導體股」的港股更直接。</w:t>
      </w:r>
    </w:p>
    <w:p>
      <w:pPr>
        <w:pStyle w:val="Heading2"/>
      </w:pPr>
      <w:hyperlink r:id="rId41">
        <w:r>
          <w:rPr>
            <w:rFonts w:ascii="Arial" w:hAnsi="Arial" w:eastAsia="Heiti TC"/>
            <w:color w:val="000000"/>
            <w:sz w:val="25"/>
            <w:b/>
          </w:rPr>
          <w:t>愛芯元智  00600</w:t>
        </w:r>
      </w:hyperlink>
    </w:p>
    <w:p>
      <w:pPr>
        <w:keepNext/>
        <w:spacing w:after="80"/>
      </w:pPr>
      <w:hyperlink r:id="rId42">
        <w:r>
          <w:rPr>
            <w:rFonts w:ascii="Arial" w:hAnsi="Arial" w:eastAsia="Heiti TC"/>
            <w:color w:val="4D5963"/>
            <w:sz w:val="18"/>
          </w:rPr>
          <w:t>解禁日 2026/08/10</w:t>
        </w:r>
      </w:hyperlink>
      <w:r>
        <w:rPr>
          <w:rFonts w:ascii="Arial" w:hAnsi="Arial" w:eastAsia="Heiti TC"/>
          <w:color w:val="4D5963"/>
          <w:sz w:val="18"/>
        </w:rPr>
        <w:t xml:space="preserve">  ｜  基石投資者 16間</w:t>
      </w:r>
    </w:p>
    <w:p>
      <w:pPr>
        <w:keepNext/>
        <w:spacing w:after="100"/>
      </w:pPr>
      <w:r>
        <w:t>設計讓攝像頭、汽車及其他終端設備在本機辨認影像、運行 AI 的晶片，協助設備即時理解周圍環境。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75"/>
        <w:gridCol w:w="1238"/>
        <w:gridCol w:w="6437"/>
      </w:tblGrid>
      <w:tr>
        <w:trPr>
          <w:cantSplit/>
          <w:tblHeader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同業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接近度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業務及主要差異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hyperlink r:id="rId43">
              <w:r>
                <w:rPr>
                  <w:rFonts w:ascii="Arial" w:hAnsi="Arial" w:eastAsia="Heiti TC"/>
                  <w:color w:val="225378"/>
                  <w:sz w:val="19"/>
                </w:rPr>
                <w:t>Ambarella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美股 AMBA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106448"/>
                <w:sz w:val="18"/>
              </w:rPr>
              <w:t>最接近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同做低功耗影像及終端 AI 晶片，安防攝像頭與汽車應用重疊。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hyperlink r:id="rId44">
              <w:r>
                <w:rPr>
                  <w:rFonts w:ascii="Arial" w:hAnsi="Arial" w:eastAsia="Heiti TC"/>
                  <w:color w:val="225378"/>
                  <w:sz w:val="19"/>
                </w:rPr>
                <w:t>地平線機器人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09660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港股較近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同設計 AI 計算晶片，但更集中汽車輔助駕駛及配套軟件。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hyperlink r:id="rId45">
              <w:r>
                <w:rPr>
                  <w:rFonts w:ascii="Arial" w:hAnsi="Arial" w:eastAsia="Heiti TC"/>
                  <w:color w:val="225378"/>
                  <w:sz w:val="19"/>
                </w:rPr>
                <w:t>黑芝麻智能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02533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部分可比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同做視覺及 AI 晶片，但以汽車駕駛、跨功能計算為主。</w:t>
            </w:r>
          </w:p>
        </w:tc>
      </w:tr>
    </w:tbl>
    <w:p>
      <w:pPr>
        <w:spacing w:after="80" w:line="40" w:lineRule="exact"/>
      </w:pPr>
      <w:r>
        <w:rPr>
          <w:sz w:val="4"/>
        </w:rPr>
      </w:r>
    </w:p>
    <w:p>
      <w:pPr>
        <w:pStyle w:val="Heading2"/>
      </w:pPr>
      <w:hyperlink r:id="rId46">
        <w:r>
          <w:rPr>
            <w:rFonts w:ascii="Arial" w:hAnsi="Arial" w:eastAsia="Heiti TC"/>
            <w:color w:val="000000"/>
            <w:sz w:val="25"/>
            <w:b/>
          </w:rPr>
          <w:t>先導智能  00470</w:t>
        </w:r>
      </w:hyperlink>
    </w:p>
    <w:p>
      <w:pPr>
        <w:keepNext/>
        <w:spacing w:after="80"/>
      </w:pPr>
      <w:hyperlink r:id="rId47">
        <w:r>
          <w:rPr>
            <w:rFonts w:ascii="Arial" w:hAnsi="Arial" w:eastAsia="Heiti TC"/>
            <w:color w:val="4D5963"/>
            <w:sz w:val="18"/>
          </w:rPr>
          <w:t>解禁日 2026/08/11</w:t>
        </w:r>
      </w:hyperlink>
      <w:r>
        <w:rPr>
          <w:rFonts w:ascii="Arial" w:hAnsi="Arial" w:eastAsia="Heiti TC"/>
          <w:color w:val="4D5963"/>
          <w:sz w:val="18"/>
        </w:rPr>
        <w:t xml:space="preserve">  ｜  基石投資者 10間</w:t>
      </w:r>
    </w:p>
    <w:p>
      <w:pPr>
        <w:keepNext/>
        <w:spacing w:after="100"/>
      </w:pPr>
      <w:r>
        <w:t>為電池廠提供把原材料製成電芯、組裝電池包及測試電池的自動化機器與整條生產線。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75"/>
        <w:gridCol w:w="1238"/>
        <w:gridCol w:w="6437"/>
      </w:tblGrid>
      <w:tr>
        <w:trPr>
          <w:cantSplit/>
          <w:tblHeader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同業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接近度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業務及主要差異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hyperlink r:id="rId48">
              <w:r>
                <w:rPr>
                  <w:rFonts w:ascii="Arial" w:hAnsi="Arial" w:eastAsia="Heiti TC"/>
                  <w:color w:val="225378"/>
                  <w:sz w:val="19"/>
                </w:rPr>
                <w:t>贏合科技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深股 300457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106448"/>
                <w:sz w:val="18"/>
              </w:rPr>
              <w:t>最接近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同做鋰電池生產線，製作電芯及組裝等工序直接重疊。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hyperlink r:id="rId49">
              <w:r>
                <w:rPr>
                  <w:rFonts w:ascii="Arial" w:hAnsi="Arial" w:eastAsia="Heiti TC"/>
                  <w:color w:val="225378"/>
                  <w:sz w:val="19"/>
                </w:rPr>
                <w:t>利元亨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滬股 688499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較接近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同做動力及消費電池生產線，客戶及自動化需求相近。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hyperlink r:id="rId50">
              <w:r>
                <w:rPr>
                  <w:rFonts w:ascii="Arial" w:hAnsi="Arial" w:eastAsia="Heiti TC"/>
                  <w:color w:val="225378"/>
                  <w:sz w:val="19"/>
                </w:rPr>
                <w:t>杭可科技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滬股 688006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部分可比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同賣電池設備，但較集中生產後段的充放電、性能分級及測試。</w:t>
            </w:r>
          </w:p>
        </w:tc>
      </w:tr>
    </w:tbl>
    <w:p>
      <w:pPr>
        <w:spacing w:before="60" w:after="160"/>
      </w:pPr>
      <w:r>
        <w:rPr>
          <w:rFonts w:ascii="Arial" w:hAnsi="Arial" w:eastAsia="Heiti TC"/>
          <w:color w:val="59636C"/>
          <w:sz w:val="17"/>
        </w:rPr>
        <w:t>直接可比公司以 A 股為主。</w:t>
      </w:r>
    </w:p>
    <w:p>
      <w:r>
        <w:br w:type="page"/>
      </w:r>
    </w:p>
    <w:p>
      <w:pPr>
        <w:pStyle w:val="Heading1"/>
      </w:pPr>
      <w:r>
        <w:t>8月解禁</w:t>
      </w:r>
    </w:p>
    <w:p>
      <w:pPr>
        <w:pStyle w:val="Heading2"/>
      </w:pPr>
      <w:hyperlink r:id="rId51">
        <w:r>
          <w:rPr>
            <w:rFonts w:ascii="Arial" w:hAnsi="Arial" w:eastAsia="Heiti TC"/>
            <w:color w:val="000000"/>
            <w:sz w:val="25"/>
            <w:b/>
          </w:rPr>
          <w:t>中慧生物－Ｂ  02627</w:t>
        </w:r>
      </w:hyperlink>
    </w:p>
    <w:p>
      <w:pPr>
        <w:keepNext/>
        <w:spacing w:after="80"/>
      </w:pPr>
      <w:hyperlink r:id="rId52">
        <w:r>
          <w:rPr>
            <w:rFonts w:ascii="Arial" w:hAnsi="Arial" w:eastAsia="Heiti TC"/>
            <w:color w:val="4D5963"/>
            <w:sz w:val="18"/>
          </w:rPr>
          <w:t>解禁日 2026/08/11</w:t>
        </w:r>
      </w:hyperlink>
      <w:r>
        <w:rPr>
          <w:rFonts w:ascii="Arial" w:hAnsi="Arial" w:eastAsia="Heiti TC"/>
          <w:color w:val="4D5963"/>
          <w:sz w:val="18"/>
        </w:rPr>
        <w:t xml:space="preserve">  ｜  大股東 38個</w:t>
      </w:r>
    </w:p>
    <w:p>
      <w:pPr>
        <w:keepNext/>
        <w:spacing w:after="100"/>
      </w:pPr>
      <w:r>
        <w:t>研發、生產及銷售人用疫苗，現有核心產品是預防流感的疫苗，另研發狂犬病等疫苗。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75"/>
        <w:gridCol w:w="1238"/>
        <w:gridCol w:w="6437"/>
      </w:tblGrid>
      <w:tr>
        <w:trPr>
          <w:cantSplit/>
          <w:tblHeader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同業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接近度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業務及主要差異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hyperlink r:id="rId53">
              <w:r>
                <w:rPr>
                  <w:rFonts w:ascii="Arial" w:hAnsi="Arial" w:eastAsia="Heiti TC"/>
                  <w:color w:val="225378"/>
                  <w:sz w:val="19"/>
                </w:rPr>
                <w:t>華蘭疫苗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深股 301207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106448"/>
                <w:sz w:val="18"/>
              </w:rPr>
              <w:t>最接近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同以流感疫苗為核心；製作技術不同，但面對相同季節性接種需求。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hyperlink r:id="rId54">
              <w:r>
                <w:rPr>
                  <w:rFonts w:ascii="Arial" w:hAnsi="Arial" w:eastAsia="Heiti TC"/>
                  <w:color w:val="225378"/>
                  <w:sz w:val="19"/>
                </w:rPr>
                <w:t>艾美疫苗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06660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港股較近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同研發及生產人用疫苗，但乙肝、狂犬病等產品組合更廣。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hyperlink r:id="rId55">
              <w:r>
                <w:rPr>
                  <w:rFonts w:ascii="Arial" w:hAnsi="Arial" w:eastAsia="Heiti TC"/>
                  <w:color w:val="225378"/>
                  <w:sz w:val="19"/>
                </w:rPr>
                <w:t>康希諾生物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06185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部分可比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同做創新疫苗，但腦膜炎、肺炎等產品與技術路線不同。</w:t>
            </w:r>
          </w:p>
        </w:tc>
      </w:tr>
    </w:tbl>
    <w:p>
      <w:pPr>
        <w:spacing w:after="80" w:line="40" w:lineRule="exact"/>
      </w:pPr>
      <w:r>
        <w:rPr>
          <w:sz w:val="4"/>
        </w:rPr>
      </w:r>
    </w:p>
    <w:p>
      <w:pPr>
        <w:pStyle w:val="Heading2"/>
      </w:pPr>
      <w:hyperlink r:id="rId56">
        <w:r>
          <w:rPr>
            <w:rFonts w:ascii="Arial" w:hAnsi="Arial" w:eastAsia="Heiti TC"/>
            <w:color w:val="000000"/>
            <w:sz w:val="25"/>
            <w:b/>
          </w:rPr>
          <w:t>海致科技集團  02706</w:t>
        </w:r>
      </w:hyperlink>
    </w:p>
    <w:p>
      <w:pPr>
        <w:keepNext/>
        <w:spacing w:after="80"/>
      </w:pPr>
      <w:hyperlink r:id="rId57">
        <w:r>
          <w:rPr>
            <w:rFonts w:ascii="Arial" w:hAnsi="Arial" w:eastAsia="Heiti TC"/>
            <w:color w:val="4D5963"/>
            <w:sz w:val="18"/>
          </w:rPr>
          <w:t>解禁日 2026/08/13</w:t>
        </w:r>
      </w:hyperlink>
      <w:r>
        <w:rPr>
          <w:rFonts w:ascii="Arial" w:hAnsi="Arial" w:eastAsia="Heiti TC"/>
          <w:color w:val="4D5963"/>
          <w:sz w:val="18"/>
        </w:rPr>
        <w:t xml:space="preserve">  ｜  基石投資者 2間</w:t>
      </w:r>
    </w:p>
    <w:p>
      <w:pPr>
        <w:keepNext/>
        <w:spacing w:after="100"/>
      </w:pPr>
      <w:r>
        <w:t>把企業內的人物、交易和設備等資料連成「關係圖」，再用軟件與 AI 協助查風險、找關聯及作決策。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75"/>
        <w:gridCol w:w="1238"/>
        <w:gridCol w:w="6437"/>
      </w:tblGrid>
      <w:tr>
        <w:trPr>
          <w:cantSplit/>
          <w:tblHeader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同業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接近度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業務及主要差異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hyperlink r:id="rId58">
              <w:r>
                <w:rPr>
                  <w:rFonts w:ascii="Arial" w:hAnsi="Arial" w:eastAsia="Heiti TC"/>
                  <w:color w:val="225378"/>
                  <w:sz w:val="19"/>
                </w:rPr>
                <w:t>星環科技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06727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106448"/>
                <w:sz w:val="18"/>
              </w:rPr>
              <w:t>最接近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同供應圖數據庫及企業數據軟件；但整體數據庫產品範圍更廣。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hyperlink r:id="rId59">
              <w:r>
                <w:rPr>
                  <w:rFonts w:ascii="Arial" w:hAnsi="Arial" w:eastAsia="Heiti TC"/>
                  <w:color w:val="225378"/>
                  <w:sz w:val="19"/>
                </w:rPr>
                <w:t>拓爾思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深股 300229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較接近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同有知識圖譜與企業 AI，較偏文字、搜索及輿情資料分析。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hyperlink r:id="rId60">
              <w:r>
                <w:rPr>
                  <w:rFonts w:ascii="Arial" w:hAnsi="Arial" w:eastAsia="Heiti TC"/>
                  <w:color w:val="225378"/>
                  <w:sz w:val="19"/>
                </w:rPr>
                <w:t>第四範式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06682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部分可比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同向企業提供 AI 平台，但不以圖數據庫為主要特色。</w:t>
            </w:r>
          </w:p>
        </w:tc>
      </w:tr>
    </w:tbl>
    <w:p>
      <w:pPr>
        <w:spacing w:after="80" w:line="40" w:lineRule="exact"/>
      </w:pPr>
      <w:r>
        <w:rPr>
          <w:sz w:val="4"/>
        </w:rPr>
      </w:r>
    </w:p>
    <w:p>
      <w:pPr>
        <w:pStyle w:val="Heading2"/>
      </w:pPr>
      <w:hyperlink r:id="rId61">
        <w:r>
          <w:rPr>
            <w:rFonts w:ascii="Arial" w:hAnsi="Arial" w:eastAsia="Heiti TC"/>
            <w:color w:val="000000"/>
            <w:sz w:val="25"/>
            <w:b/>
          </w:rPr>
          <w:t>沃爾核材  09981</w:t>
        </w:r>
      </w:hyperlink>
    </w:p>
    <w:p>
      <w:pPr>
        <w:keepNext/>
        <w:spacing w:after="80"/>
      </w:pPr>
      <w:hyperlink r:id="rId62">
        <w:r>
          <w:rPr>
            <w:rFonts w:ascii="Arial" w:hAnsi="Arial" w:eastAsia="Heiti TC"/>
            <w:color w:val="4D5963"/>
            <w:sz w:val="18"/>
          </w:rPr>
          <w:t>解禁日 2026/08/13</w:t>
        </w:r>
      </w:hyperlink>
      <w:r>
        <w:rPr>
          <w:rFonts w:ascii="Arial" w:hAnsi="Arial" w:eastAsia="Heiti TC"/>
          <w:color w:val="4D5963"/>
          <w:sz w:val="18"/>
        </w:rPr>
        <w:t xml:space="preserve">  ｜  基石投資者 16間</w:t>
      </w:r>
    </w:p>
    <w:p>
      <w:pPr>
        <w:keepNext/>
        <w:spacing w:after="100"/>
      </w:pPr>
      <w:r>
        <w:t>生產保護電線和電子零件的熱縮絕緣材料，亦供應高速通信線纜及新能源汽車相關電氣產品。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75"/>
        <w:gridCol w:w="1238"/>
        <w:gridCol w:w="6437"/>
      </w:tblGrid>
      <w:tr>
        <w:trPr>
          <w:cantSplit/>
          <w:tblHeader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同業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接近度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業務及主要差異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hyperlink r:id="rId63">
              <w:r>
                <w:rPr>
                  <w:rFonts w:ascii="Arial" w:hAnsi="Arial" w:eastAsia="Heiti TC"/>
                  <w:color w:val="225378"/>
                  <w:sz w:val="19"/>
                </w:rPr>
                <w:t>TE Connectivity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美股 TEL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106448"/>
                <w:sz w:val="18"/>
              </w:rPr>
              <w:t>材料最接近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熱縮套管、絕緣與連接產品直接重疊；但集團更多業務來自連接器。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hyperlink r:id="rId64">
              <w:r>
                <w:rPr>
                  <w:rFonts w:ascii="Arial" w:hAnsi="Arial" w:eastAsia="Heiti TC"/>
                  <w:color w:val="225378"/>
                  <w:sz w:val="19"/>
                </w:rPr>
                <w:t>神宇股份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深股 300563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線纜較近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同做高頻、高速通信線纜，可比較線纜業務，但缺少熱縮材料組合。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hyperlink r:id="rId65">
              <w:r>
                <w:rPr>
                  <w:rFonts w:ascii="Arial" w:hAnsi="Arial" w:eastAsia="Heiti TC"/>
                  <w:color w:val="225378"/>
                  <w:sz w:val="19"/>
                </w:rPr>
                <w:t>安費諾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美股 APH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部分可比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同有高速線纜與互連產品，但連接器業務及海外客戶比重不同。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9" w:lineRule="auto"/>
            </w:pPr>
            <w:hyperlink r:id="rId66">
              <w:r>
                <w:rPr>
                  <w:rFonts w:ascii="Arial" w:hAnsi="Arial" w:eastAsia="Heiti TC"/>
                  <w:color w:val="225378"/>
                  <w:sz w:val="19"/>
                </w:rPr>
                <w:t>長飛光纖光纜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06869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較不接近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同受惠通信建設，但核心是光纖光纜，與高速銅纜及熱縮材料不同。</w:t>
            </w:r>
          </w:p>
        </w:tc>
      </w:tr>
    </w:tbl>
    <w:p>
      <w:pPr>
        <w:spacing w:after="80" w:line="40" w:lineRule="exact"/>
      </w:pPr>
      <w:r>
        <w:rPr>
          <w:sz w:val="4"/>
        </w:rPr>
      </w:r>
    </w:p>
    <w:p>
      <w:r>
        <w:br w:type="page"/>
      </w:r>
    </w:p>
    <w:p>
      <w:pPr>
        <w:pStyle w:val="Heading1"/>
      </w:pPr>
      <w:r>
        <w:t>8月解禁</w:t>
      </w:r>
    </w:p>
    <w:p>
      <w:pPr>
        <w:pStyle w:val="Heading2"/>
      </w:pPr>
      <w:hyperlink r:id="rId67">
        <w:r>
          <w:rPr>
            <w:rFonts w:ascii="Arial" w:hAnsi="Arial" w:eastAsia="Heiti TC"/>
            <w:color w:val="000000"/>
            <w:sz w:val="25"/>
            <w:b/>
          </w:rPr>
          <w:t>銀諾醫藥－Ｂ  02591</w:t>
        </w:r>
      </w:hyperlink>
    </w:p>
    <w:p>
      <w:pPr>
        <w:keepNext/>
        <w:spacing w:after="80"/>
      </w:pPr>
      <w:hyperlink r:id="rId68">
        <w:r>
          <w:rPr>
            <w:rFonts w:ascii="Arial" w:hAnsi="Arial" w:eastAsia="Heiti TC"/>
            <w:color w:val="4D5963"/>
            <w:sz w:val="18"/>
          </w:rPr>
          <w:t>解禁日 2026/08/15</w:t>
        </w:r>
      </w:hyperlink>
      <w:r>
        <w:rPr>
          <w:rFonts w:ascii="Arial" w:hAnsi="Arial" w:eastAsia="Heiti TC"/>
          <w:color w:val="4D5963"/>
          <w:sz w:val="18"/>
        </w:rPr>
        <w:t xml:space="preserve">  ｜  大股東 45個</w:t>
      </w:r>
    </w:p>
    <w:p>
      <w:pPr>
        <w:keepNext/>
        <w:spacing w:after="100"/>
      </w:pPr>
      <w:r>
        <w:t>研發及銷售代謝疾病藥物，核心是長效 GLP-1 類糖尿病注射藥，並拓展肥胖等用途的研發。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75"/>
        <w:gridCol w:w="1238"/>
        <w:gridCol w:w="6437"/>
      </w:tblGrid>
      <w:tr>
        <w:trPr>
          <w:cantSplit/>
          <w:tblHeader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同業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接近度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業務及主要差異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hyperlink r:id="rId69">
              <w:r>
                <w:rPr>
                  <w:rFonts w:ascii="Arial" w:hAnsi="Arial" w:eastAsia="Heiti TC"/>
                  <w:color w:val="225378"/>
                  <w:sz w:val="19"/>
                </w:rPr>
                <w:t>信達生物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01801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106448"/>
                <w:sz w:val="18"/>
              </w:rPr>
              <w:t>相對最近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瑪仕度肽同屬腸促胰素相關代謝藥，但作用靶點不同，另有龐大腫瘤業務。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hyperlink r:id="rId70">
              <w:r>
                <w:rPr>
                  <w:rFonts w:ascii="Arial" w:hAnsi="Arial" w:eastAsia="Heiti TC"/>
                  <w:color w:val="225378"/>
                  <w:sz w:val="19"/>
                </w:rPr>
                <w:t>聯邦制藥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03933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部分可比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有胰島素及 GLP-1 藥物，糖尿病渠道重疊，但另有大量原料藥及抗生素。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hyperlink r:id="rId71">
              <w:r>
                <w:rPr>
                  <w:rFonts w:ascii="Arial" w:hAnsi="Arial" w:eastAsia="Heiti TC"/>
                  <w:color w:val="225378"/>
                  <w:sz w:val="19"/>
                </w:rPr>
                <w:t>華領醫藥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02552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較不接近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同專注糖尿病創新藥，但核心為口服藥，作用機制與注射 GLP-1 不同。</w:t>
            </w:r>
          </w:p>
        </w:tc>
      </w:tr>
    </w:tbl>
    <w:p>
      <w:pPr>
        <w:spacing w:after="80" w:line="40" w:lineRule="exact"/>
      </w:pPr>
      <w:r>
        <w:rPr>
          <w:sz w:val="4"/>
        </w:rPr>
      </w:r>
    </w:p>
    <w:p>
      <w:pPr>
        <w:pStyle w:val="Heading2"/>
      </w:pPr>
      <w:hyperlink r:id="rId72">
        <w:r>
          <w:rPr>
            <w:rFonts w:ascii="Arial" w:hAnsi="Arial" w:eastAsia="Heiti TC"/>
            <w:color w:val="000000"/>
            <w:sz w:val="25"/>
            <w:b/>
          </w:rPr>
          <w:t>雙登股份  06960</w:t>
        </w:r>
      </w:hyperlink>
    </w:p>
    <w:p>
      <w:pPr>
        <w:keepNext/>
        <w:spacing w:after="80"/>
      </w:pPr>
      <w:hyperlink r:id="rId73">
        <w:r>
          <w:rPr>
            <w:rFonts w:ascii="Arial" w:hAnsi="Arial" w:eastAsia="Heiti TC"/>
            <w:color w:val="4D5963"/>
            <w:sz w:val="18"/>
          </w:rPr>
          <w:t>解禁日 2026/08/26</w:t>
        </w:r>
      </w:hyperlink>
      <w:r>
        <w:rPr>
          <w:rFonts w:ascii="Arial" w:hAnsi="Arial" w:eastAsia="Heiti TC"/>
          <w:color w:val="4D5963"/>
          <w:sz w:val="18"/>
        </w:rPr>
        <w:t xml:space="preserve">  ｜  基石投資者 1間；大股東 10個</w:t>
      </w:r>
    </w:p>
    <w:p>
      <w:pPr>
        <w:keepNext/>
        <w:spacing w:after="100"/>
      </w:pPr>
      <w:r>
        <w:t>製造供通信基站、數據中心及電力系統使用的儲能和後備電池，讓設備停電時仍可運行。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75"/>
        <w:gridCol w:w="1238"/>
        <w:gridCol w:w="6437"/>
      </w:tblGrid>
      <w:tr>
        <w:trPr>
          <w:cantSplit/>
          <w:tblHeader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同業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接近度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業務及主要差異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hyperlink r:id="rId74">
              <w:r>
                <w:rPr>
                  <w:rFonts w:ascii="Arial" w:hAnsi="Arial" w:eastAsia="Heiti TC"/>
                  <w:color w:val="225378"/>
                  <w:sz w:val="19"/>
                </w:rPr>
                <w:t>南都電源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深股 300068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106448"/>
                <w:sz w:val="18"/>
              </w:rPr>
              <w:t>最接近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同服務通信、數據中心及電力儲能，客戶和用途最重疊。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hyperlink r:id="rId75">
              <w:r>
                <w:rPr>
                  <w:rFonts w:ascii="Arial" w:hAnsi="Arial" w:eastAsia="Heiti TC"/>
                  <w:color w:val="225378"/>
                  <w:sz w:val="19"/>
                </w:rPr>
                <w:t>理士國際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00842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港股較近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同做通信及不斷電系統後備電池，但鉛酸產品及其他電池組合不同。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hyperlink r:id="rId76">
              <w:r>
                <w:rPr>
                  <w:rFonts w:ascii="Arial" w:hAnsi="Arial" w:eastAsia="Heiti TC"/>
                  <w:color w:val="225378"/>
                  <w:sz w:val="19"/>
                </w:rPr>
                <w:t>天能動力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00819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較不接近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同做電池及儲能，但電動自行車等動力電池更重要。</w:t>
            </w:r>
          </w:p>
        </w:tc>
      </w:tr>
    </w:tbl>
    <w:p>
      <w:pPr>
        <w:spacing w:after="80" w:line="40" w:lineRule="exact"/>
      </w:pPr>
      <w:r>
        <w:rPr>
          <w:sz w:val="4"/>
        </w:rPr>
      </w:r>
    </w:p>
    <w:p>
      <w:pPr>
        <w:pStyle w:val="Heading2"/>
      </w:pPr>
      <w:hyperlink r:id="rId77">
        <w:r>
          <w:rPr>
            <w:rFonts w:ascii="Arial" w:hAnsi="Arial" w:eastAsia="Heiti TC"/>
            <w:color w:val="000000"/>
            <w:sz w:val="25"/>
            <w:b/>
          </w:rPr>
          <w:t>佳鑫國際資源  03858</w:t>
        </w:r>
      </w:hyperlink>
    </w:p>
    <w:p>
      <w:pPr>
        <w:keepNext/>
        <w:spacing w:after="80"/>
      </w:pPr>
      <w:hyperlink r:id="rId78">
        <w:r>
          <w:rPr>
            <w:rFonts w:ascii="Arial" w:hAnsi="Arial" w:eastAsia="Heiti TC"/>
            <w:color w:val="4D5963"/>
            <w:sz w:val="18"/>
          </w:rPr>
          <w:t>解禁日 2026/08/28</w:t>
        </w:r>
      </w:hyperlink>
      <w:r>
        <w:rPr>
          <w:rFonts w:ascii="Arial" w:hAnsi="Arial" w:eastAsia="Heiti TC"/>
          <w:color w:val="4D5963"/>
          <w:sz w:val="18"/>
        </w:rPr>
        <w:t xml:space="preserve">  ｜  大股東 2個</w:t>
      </w:r>
    </w:p>
    <w:p>
      <w:pPr>
        <w:keepNext/>
        <w:spacing w:after="100"/>
      </w:pPr>
      <w:r>
        <w:t>開發及營運哈薩克斯坦鎢礦，把礦石加工成鎢精礦出售，鎢主要用來製造耐磨、耐高溫的工業材料。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75"/>
        <w:gridCol w:w="1238"/>
        <w:gridCol w:w="6437"/>
      </w:tblGrid>
      <w:tr>
        <w:trPr>
          <w:cantSplit/>
          <w:tblHeader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同業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接近度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業務及主要差異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hyperlink r:id="rId79">
              <w:r>
                <w:rPr>
                  <w:rFonts w:ascii="Arial" w:hAnsi="Arial" w:eastAsia="Heiti TC"/>
                  <w:color w:val="225378"/>
                  <w:sz w:val="19"/>
                </w:rPr>
                <w:t>章源鎢業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深股 002378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106448"/>
                <w:sz w:val="18"/>
              </w:rPr>
              <w:t>相對最近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同有鎢礦開採及加工，但再往下游做鎢粉和硬質合金，礦區在中國。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hyperlink r:id="rId80">
              <w:r>
                <w:rPr>
                  <w:rFonts w:ascii="Arial" w:hAnsi="Arial" w:eastAsia="Heiti TC"/>
                  <w:color w:val="225378"/>
                  <w:sz w:val="19"/>
                </w:rPr>
                <w:t>廈門鎢業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滬股 600549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較接近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同有鎢礦及鎢加工，但產業鏈更長，並有稀土和電池材料。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hyperlink r:id="rId81">
              <w:r>
                <w:rPr>
                  <w:rFonts w:ascii="Arial" w:hAnsi="Arial" w:eastAsia="Heiti TC"/>
                  <w:color w:val="225378"/>
                  <w:sz w:val="19"/>
                </w:rPr>
                <w:t>洛陽鉬業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03993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較不接近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有鎢礦業務，但整體受銅、鈷等金屬影響更大，不是純鎢比較。</w:t>
            </w:r>
          </w:p>
        </w:tc>
      </w:tr>
    </w:tbl>
    <w:p>
      <w:pPr>
        <w:spacing w:after="80" w:line="40" w:lineRule="exact"/>
      </w:pPr>
      <w:r>
        <w:rPr>
          <w:sz w:val="4"/>
        </w:rPr>
      </w:r>
    </w:p>
    <w:p>
      <w:r>
        <w:br w:type="page"/>
      </w:r>
    </w:p>
    <w:p>
      <w:pPr>
        <w:pStyle w:val="Heading1"/>
      </w:pPr>
      <w:r>
        <w:t>9月解禁</w:t>
      </w:r>
    </w:p>
    <w:p>
      <w:pPr>
        <w:pStyle w:val="Heading2"/>
      </w:pPr>
      <w:hyperlink r:id="rId82">
        <w:r>
          <w:rPr>
            <w:rFonts w:ascii="Arial" w:hAnsi="Arial" w:eastAsia="Heiti TC"/>
            <w:color w:val="000000"/>
            <w:sz w:val="25"/>
            <w:b/>
          </w:rPr>
          <w:t>奧克斯電氣  02580</w:t>
        </w:r>
      </w:hyperlink>
    </w:p>
    <w:p>
      <w:pPr>
        <w:keepNext/>
        <w:spacing w:after="80"/>
      </w:pPr>
      <w:hyperlink r:id="rId83">
        <w:r>
          <w:rPr>
            <w:rFonts w:ascii="Arial" w:hAnsi="Arial" w:eastAsia="Heiti TC"/>
            <w:color w:val="4D5963"/>
            <w:sz w:val="18"/>
          </w:rPr>
          <w:t>解禁日 2026/09/02</w:t>
        </w:r>
      </w:hyperlink>
      <w:r>
        <w:rPr>
          <w:rFonts w:ascii="Arial" w:hAnsi="Arial" w:eastAsia="Heiti TC"/>
          <w:color w:val="4D5963"/>
          <w:sz w:val="18"/>
        </w:rPr>
        <w:t xml:space="preserve">  ｜  大股東 1個</w:t>
      </w:r>
    </w:p>
    <w:p>
      <w:pPr>
        <w:keepNext/>
        <w:spacing w:after="100"/>
      </w:pPr>
      <w:r>
        <w:t>以「奧克斯」品牌及代工方式製造、銷售家用和中央空調，主要競爭力是產品性價比與銷售渠道。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75"/>
        <w:gridCol w:w="1238"/>
        <w:gridCol w:w="6437"/>
      </w:tblGrid>
      <w:tr>
        <w:trPr>
          <w:cantSplit/>
          <w:tblHeader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同業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接近度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業務及主要差異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hyperlink r:id="rId84">
              <w:r>
                <w:rPr>
                  <w:rFonts w:ascii="Arial" w:hAnsi="Arial" w:eastAsia="Heiti TC"/>
                  <w:color w:val="225378"/>
                  <w:sz w:val="19"/>
                </w:rPr>
                <w:t>格力電器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深股 000651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106448"/>
                <w:sz w:val="18"/>
              </w:rPr>
              <w:t>最接近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同以空調為核心，產品、成本及國內渠道競爭最直接。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hyperlink r:id="rId85">
              <w:r>
                <w:rPr>
                  <w:rFonts w:ascii="Arial" w:hAnsi="Arial" w:eastAsia="Heiti TC"/>
                  <w:color w:val="225378"/>
                  <w:sz w:val="19"/>
                </w:rPr>
                <w:t>美的集團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00300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港股較近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空調直接競爭，但亦有大量其他家電和工業業務。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hyperlink r:id="rId86">
              <w:r>
                <w:rPr>
                  <w:rFonts w:ascii="Arial" w:hAnsi="Arial" w:eastAsia="Heiti TC"/>
                  <w:color w:val="225378"/>
                  <w:sz w:val="19"/>
                </w:rPr>
                <w:t>海信家電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00921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較接近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家用及中央空調重疊，但另有冰箱、洗衣機等產品。</w:t>
            </w:r>
          </w:p>
        </w:tc>
      </w:tr>
    </w:tbl>
    <w:p>
      <w:pPr>
        <w:spacing w:after="80" w:line="40" w:lineRule="exact"/>
      </w:pPr>
      <w:r>
        <w:rPr>
          <w:sz w:val="4"/>
        </w:rPr>
      </w:r>
    </w:p>
    <w:p>
      <w:pPr>
        <w:pStyle w:val="Heading2"/>
      </w:pPr>
      <w:hyperlink r:id="rId87">
        <w:r>
          <w:rPr>
            <w:rFonts w:ascii="Arial" w:hAnsi="Arial" w:eastAsia="Heiti TC"/>
            <w:color w:val="000000"/>
            <w:sz w:val="25"/>
            <w:b/>
          </w:rPr>
          <w:t>兆威機電  02692</w:t>
        </w:r>
      </w:hyperlink>
    </w:p>
    <w:p>
      <w:pPr>
        <w:keepNext/>
        <w:spacing w:after="80"/>
      </w:pPr>
      <w:hyperlink r:id="rId88">
        <w:r>
          <w:rPr>
            <w:rFonts w:ascii="Arial" w:hAnsi="Arial" w:eastAsia="Heiti TC"/>
            <w:color w:val="4D5963"/>
            <w:sz w:val="18"/>
          </w:rPr>
          <w:t>解禁日 2026/09/09</w:t>
        </w:r>
      </w:hyperlink>
      <w:r>
        <w:rPr>
          <w:rFonts w:ascii="Arial" w:hAnsi="Arial" w:eastAsia="Heiti TC"/>
          <w:color w:val="4D5963"/>
          <w:sz w:val="18"/>
        </w:rPr>
        <w:t xml:space="preserve">  ｜  基石投資者 21間</w:t>
      </w:r>
    </w:p>
    <w:p>
      <w:pPr>
        <w:keepNext/>
        <w:spacing w:after="100"/>
      </w:pPr>
      <w:r>
        <w:t>製造微型齒輪、減速裝置及電機組合，讓汽車、電子設備和機器人的小部件精準轉動或伸縮。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75"/>
        <w:gridCol w:w="1238"/>
        <w:gridCol w:w="6437"/>
      </w:tblGrid>
      <w:tr>
        <w:trPr>
          <w:cantSplit/>
          <w:tblHeader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同業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接近度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業務及主要差異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hyperlink r:id="rId89">
              <w:r>
                <w:rPr>
                  <w:rFonts w:ascii="Arial" w:hAnsi="Arial" w:eastAsia="Heiti TC"/>
                  <w:color w:val="225378"/>
                  <w:sz w:val="19"/>
                </w:rPr>
                <w:t>中大力德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深股 002896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106448"/>
                <w:sz w:val="18"/>
              </w:rPr>
              <w:t>產品最接近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同做減速電機與精密傳動，但較偏工業及機器人用途，尺寸組合不同。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hyperlink r:id="rId90">
              <w:r>
                <w:rPr>
                  <w:rFonts w:ascii="Arial" w:hAnsi="Arial" w:eastAsia="Heiti TC"/>
                  <w:color w:val="225378"/>
                  <w:sz w:val="19"/>
                </w:rPr>
                <w:t>德昌電機控股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00179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港股較近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同提供微型電機及汽車驅動組件，但電機業務更廣。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hyperlink r:id="rId91">
              <w:r>
                <w:rPr>
                  <w:rFonts w:ascii="Arial" w:hAnsi="Arial" w:eastAsia="Heiti TC"/>
                  <w:color w:val="225378"/>
                  <w:sz w:val="19"/>
                </w:rPr>
                <w:t>Nidec 日本電產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日股 6594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部分可比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同有小型精密電機及齒輪電機，但大型電機等業務令整體更分散。</w:t>
            </w:r>
          </w:p>
        </w:tc>
      </w:tr>
    </w:tbl>
    <w:p>
      <w:pPr>
        <w:spacing w:after="80" w:line="40" w:lineRule="exact"/>
      </w:pPr>
      <w:r>
        <w:rPr>
          <w:sz w:val="4"/>
        </w:rPr>
      </w:r>
    </w:p>
    <w:p>
      <w:pPr>
        <w:pStyle w:val="Heading2"/>
      </w:pPr>
      <w:hyperlink r:id="rId92">
        <w:r>
          <w:rPr>
            <w:rFonts w:ascii="Arial" w:hAnsi="Arial" w:eastAsia="Heiti TC"/>
            <w:color w:val="000000"/>
            <w:sz w:val="25"/>
            <w:b/>
          </w:rPr>
          <w:t>埃斯頓  02715</w:t>
        </w:r>
      </w:hyperlink>
    </w:p>
    <w:p>
      <w:pPr>
        <w:keepNext/>
        <w:spacing w:after="80"/>
      </w:pPr>
      <w:hyperlink r:id="rId93">
        <w:r>
          <w:rPr>
            <w:rFonts w:ascii="Arial" w:hAnsi="Arial" w:eastAsia="Heiti TC"/>
            <w:color w:val="4D5963"/>
            <w:sz w:val="18"/>
          </w:rPr>
          <w:t>解禁日 2026/09/09</w:t>
        </w:r>
      </w:hyperlink>
      <w:r>
        <w:rPr>
          <w:rFonts w:ascii="Arial" w:hAnsi="Arial" w:eastAsia="Heiti TC"/>
          <w:color w:val="4D5963"/>
          <w:sz w:val="18"/>
        </w:rPr>
        <w:t xml:space="preserve">  ｜  基石投資者 7間</w:t>
      </w:r>
    </w:p>
    <w:p>
      <w:pPr>
        <w:keepNext/>
        <w:spacing w:after="100"/>
      </w:pPr>
      <w:r>
        <w:t>製造工廠用機械臂及控制它們運動的電機、控制器，協助汽車和其他工廠自動焊接、搬運及裝配。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75"/>
        <w:gridCol w:w="1238"/>
        <w:gridCol w:w="6437"/>
      </w:tblGrid>
      <w:tr>
        <w:trPr>
          <w:cantSplit/>
          <w:tblHeader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同業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接近度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業務及主要差異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hyperlink r:id="rId94">
              <w:r>
                <w:rPr>
                  <w:rFonts w:ascii="Arial" w:hAnsi="Arial" w:eastAsia="Heiti TC"/>
                  <w:color w:val="225378"/>
                  <w:sz w:val="19"/>
                </w:rPr>
                <w:t>FANUC 發那科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日股 6954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106448"/>
                <w:sz w:val="18"/>
              </w:rPr>
              <w:t>最接近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同做工業機器人及工廠自動化控制，產品範圍直接重疊。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hyperlink r:id="rId85">
              <w:r>
                <w:rPr>
                  <w:rFonts w:ascii="Arial" w:hAnsi="Arial" w:eastAsia="Heiti TC"/>
                  <w:color w:val="225378"/>
                  <w:sz w:val="19"/>
                </w:rPr>
                <w:t>美的集團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00300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子公司接近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旗下 KUKA 做工業機器人，是直接競爭者；但美的整體仍以家電為主。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hyperlink r:id="rId95">
              <w:r>
                <w:rPr>
                  <w:rFonts w:ascii="Arial" w:hAnsi="Arial" w:eastAsia="Heiti TC"/>
                  <w:color w:val="225378"/>
                  <w:sz w:val="19"/>
                </w:rPr>
                <w:t>越疆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02432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部分可比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同做工廠機械臂，但較集中可與人共事的協作機器人。</w:t>
            </w:r>
          </w:p>
        </w:tc>
      </w:tr>
    </w:tbl>
    <w:p>
      <w:pPr>
        <w:spacing w:after="80" w:line="40" w:lineRule="exact"/>
      </w:pPr>
      <w:r>
        <w:rPr>
          <w:sz w:val="4"/>
        </w:rPr>
      </w:r>
    </w:p>
    <w:p>
      <w:r>
        <w:br w:type="page"/>
      </w:r>
    </w:p>
    <w:p>
      <w:pPr>
        <w:pStyle w:val="Heading1"/>
      </w:pPr>
      <w:r>
        <w:t>9月解禁</w:t>
      </w:r>
    </w:p>
    <w:p>
      <w:pPr>
        <w:pStyle w:val="Heading2"/>
      </w:pPr>
      <w:hyperlink r:id="rId96">
        <w:r>
          <w:rPr>
            <w:rFonts w:ascii="Arial" w:hAnsi="Arial" w:eastAsia="Heiti TC"/>
            <w:color w:val="000000"/>
            <w:sz w:val="25"/>
            <w:b/>
          </w:rPr>
          <w:t>美格智能  03268</w:t>
        </w:r>
      </w:hyperlink>
    </w:p>
    <w:p>
      <w:pPr>
        <w:keepNext/>
        <w:spacing w:after="80"/>
      </w:pPr>
      <w:hyperlink r:id="rId97">
        <w:r>
          <w:rPr>
            <w:rFonts w:ascii="Arial" w:hAnsi="Arial" w:eastAsia="Heiti TC"/>
            <w:color w:val="4D5963"/>
            <w:sz w:val="18"/>
          </w:rPr>
          <w:t>解禁日 2026/09/10</w:t>
        </w:r>
      </w:hyperlink>
      <w:r>
        <w:rPr>
          <w:rFonts w:ascii="Arial" w:hAnsi="Arial" w:eastAsia="Heiti TC"/>
          <w:color w:val="4D5963"/>
          <w:sz w:val="18"/>
        </w:rPr>
        <w:t xml:space="preserve">  ｜  基石投資者 8間</w:t>
      </w:r>
    </w:p>
    <w:p>
      <w:pPr>
        <w:keepNext/>
        <w:spacing w:after="100"/>
      </w:pPr>
      <w:r>
        <w:t>製造把通信晶片、運算及軟件整合成小板塊的無線模組，讓汽車、支付機和各類設備連網並運行智能功能。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75"/>
        <w:gridCol w:w="1238"/>
        <w:gridCol w:w="6437"/>
      </w:tblGrid>
      <w:tr>
        <w:trPr>
          <w:cantSplit/>
          <w:tblHeader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同業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接近度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業務及主要差異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hyperlink r:id="rId98">
              <w:r>
                <w:rPr>
                  <w:rFonts w:ascii="Arial" w:hAnsi="Arial" w:eastAsia="Heiti TC"/>
                  <w:color w:val="225378"/>
                  <w:sz w:val="19"/>
                </w:rPr>
                <w:t>廣和通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00638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106448"/>
                <w:sz w:val="18"/>
              </w:rPr>
              <w:t>最接近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同做蜂窩通信、智能及車載模組，產品與客戶直接重疊。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hyperlink r:id="rId99">
              <w:r>
                <w:rPr>
                  <w:rFonts w:ascii="Arial" w:hAnsi="Arial" w:eastAsia="Heiti TC"/>
                  <w:color w:val="225378"/>
                  <w:sz w:val="19"/>
                </w:rPr>
                <w:t>移遠通信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滬股 603236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較接近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同為無線通信模組供應商，產品更廣，亦覆蓋車載及智能模組。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hyperlink r:id="rId100">
              <w:r>
                <w:rPr>
                  <w:rFonts w:ascii="Arial" w:hAnsi="Arial" w:eastAsia="Heiti TC"/>
                  <w:color w:val="225378"/>
                  <w:sz w:val="19"/>
                </w:rPr>
                <w:t>中興通訊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00763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較不接近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同屬通信設備，但主要做網絡系統及終端，並非純模組公司。</w:t>
            </w:r>
          </w:p>
        </w:tc>
      </w:tr>
    </w:tbl>
    <w:p>
      <w:pPr>
        <w:spacing w:after="80" w:line="40" w:lineRule="exact"/>
      </w:pPr>
      <w:r>
        <w:rPr>
          <w:sz w:val="4"/>
        </w:rPr>
      </w:r>
    </w:p>
    <w:p>
      <w:pPr>
        <w:pStyle w:val="Heading2"/>
      </w:pPr>
      <w:hyperlink r:id="rId101">
        <w:r>
          <w:rPr>
            <w:rFonts w:ascii="Arial" w:hAnsi="Arial" w:eastAsia="Heiti TC"/>
            <w:color w:val="000000"/>
            <w:sz w:val="25"/>
            <w:b/>
          </w:rPr>
          <w:t>禾賽－Ｗ  02525</w:t>
        </w:r>
      </w:hyperlink>
    </w:p>
    <w:p>
      <w:pPr>
        <w:keepNext/>
        <w:spacing w:after="80"/>
      </w:pPr>
      <w:hyperlink r:id="rId102">
        <w:r>
          <w:rPr>
            <w:rFonts w:ascii="Arial" w:hAnsi="Arial" w:eastAsia="Heiti TC"/>
            <w:color w:val="4D5963"/>
            <w:sz w:val="18"/>
          </w:rPr>
          <w:t>解禁日 2026/09/16</w:t>
        </w:r>
      </w:hyperlink>
      <w:r>
        <w:rPr>
          <w:rFonts w:ascii="Arial" w:hAnsi="Arial" w:eastAsia="Heiti TC"/>
          <w:color w:val="4D5963"/>
          <w:sz w:val="18"/>
        </w:rPr>
        <w:t xml:space="preserve">  ｜  大股東 1個</w:t>
      </w:r>
    </w:p>
    <w:p>
      <w:pPr>
        <w:keepNext/>
        <w:spacing w:after="100"/>
      </w:pPr>
      <w:r>
        <w:t>製造以激光測量周圍物體距離和形狀的傳感器，主要供汽車輔助駕駛、無人駕駛及機器人使用。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75"/>
        <w:gridCol w:w="1238"/>
        <w:gridCol w:w="6437"/>
      </w:tblGrid>
      <w:tr>
        <w:trPr>
          <w:cantSplit/>
          <w:tblHeader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同業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接近度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業務及主要差異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hyperlink r:id="rId103">
              <w:r>
                <w:rPr>
                  <w:rFonts w:ascii="Arial" w:hAnsi="Arial" w:eastAsia="Heiti TC"/>
                  <w:color w:val="225378"/>
                  <w:sz w:val="19"/>
                </w:rPr>
                <w:t>速騰聚創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02498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106448"/>
                <w:sz w:val="18"/>
              </w:rPr>
              <w:t>最接近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同做車載及機器人激光雷達，中國車廠客戶與量產競爭直接重疊。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hyperlink r:id="rId104">
              <w:r>
                <w:rPr>
                  <w:rFonts w:ascii="Arial" w:hAnsi="Arial" w:eastAsia="Heiti TC"/>
                  <w:color w:val="225378"/>
                  <w:sz w:val="19"/>
                </w:rPr>
                <w:t>圖達通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02665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較接近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同做車載激光雷達，但技術方案及主要客戶組合不同。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hyperlink r:id="rId105">
              <w:r>
                <w:rPr>
                  <w:rFonts w:ascii="Arial" w:hAnsi="Arial" w:eastAsia="Heiti TC"/>
                  <w:color w:val="225378"/>
                  <w:sz w:val="19"/>
                </w:rPr>
                <w:t>Ouster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美股 OUST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部分可比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同做激光雷達，但工業、機器人及基礎設施應用比重較大。</w:t>
            </w:r>
          </w:p>
        </w:tc>
      </w:tr>
    </w:tbl>
    <w:p>
      <w:pPr>
        <w:spacing w:after="80" w:line="40" w:lineRule="exact"/>
      </w:pPr>
      <w:r>
        <w:rPr>
          <w:sz w:val="4"/>
        </w:rPr>
      </w:r>
    </w:p>
    <w:p>
      <w:pPr>
        <w:pStyle w:val="Heading2"/>
      </w:pPr>
      <w:hyperlink r:id="rId106">
        <w:r>
          <w:rPr>
            <w:rFonts w:ascii="Arial" w:hAnsi="Arial" w:eastAsia="Heiti TC"/>
            <w:color w:val="000000"/>
            <w:sz w:val="25"/>
            <w:b/>
          </w:rPr>
          <w:t>健康160  02656</w:t>
        </w:r>
      </w:hyperlink>
    </w:p>
    <w:p>
      <w:pPr>
        <w:keepNext/>
        <w:spacing w:after="80"/>
      </w:pPr>
      <w:hyperlink r:id="rId107">
        <w:r>
          <w:rPr>
            <w:rFonts w:ascii="Arial" w:hAnsi="Arial" w:eastAsia="Heiti TC"/>
            <w:color w:val="4D5963"/>
            <w:sz w:val="18"/>
          </w:rPr>
          <w:t>解禁日 2026/09/17</w:t>
        </w:r>
      </w:hyperlink>
      <w:r>
        <w:rPr>
          <w:rFonts w:ascii="Arial" w:hAnsi="Arial" w:eastAsia="Heiti TC"/>
          <w:color w:val="4D5963"/>
          <w:sz w:val="18"/>
        </w:rPr>
        <w:t xml:space="preserve">  ｜  大股東 41個</w:t>
      </w:r>
    </w:p>
    <w:p>
      <w:pPr>
        <w:keepNext/>
        <w:spacing w:after="100"/>
      </w:pPr>
      <w:r>
        <w:t>營運連接患者、醫生及醫療機構的網上平台，提供預約、問診及健康服務，並向醫療機構提供數字化和營銷服務。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75"/>
        <w:gridCol w:w="1238"/>
        <w:gridCol w:w="6437"/>
      </w:tblGrid>
      <w:tr>
        <w:trPr>
          <w:cantSplit/>
          <w:tblHeader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同業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接近度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業務及主要差異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hyperlink r:id="rId108">
              <w:r>
                <w:rPr>
                  <w:rFonts w:ascii="Arial" w:hAnsi="Arial" w:eastAsia="Heiti TC"/>
                  <w:color w:val="225378"/>
                  <w:sz w:val="19"/>
                </w:rPr>
                <w:t>健康之路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02587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106448"/>
                <w:sz w:val="18"/>
              </w:rPr>
              <w:t>最接近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同做就醫支持、健康平台及企業數字營銷，客戶和收入模式較接近。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hyperlink r:id="rId109">
              <w:r>
                <w:rPr>
                  <w:rFonts w:ascii="Arial" w:hAnsi="Arial" w:eastAsia="Heiti TC"/>
                  <w:color w:val="225378"/>
                  <w:sz w:val="19"/>
                </w:rPr>
                <w:t>平安健康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01833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部分可比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同提供線上醫療及就醫服務，但更依賴保險、企業健康管理客戶。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hyperlink r:id="rId110">
              <w:r>
                <w:rPr>
                  <w:rFonts w:ascii="Arial" w:hAnsi="Arial" w:eastAsia="Heiti TC"/>
                  <w:color w:val="225378"/>
                  <w:sz w:val="19"/>
                </w:rPr>
                <w:t>京東健康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06618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較不接近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同有問診及健康平台，但收入更偏藥品和健康商品零售。</w:t>
            </w:r>
          </w:p>
        </w:tc>
      </w:tr>
    </w:tbl>
    <w:p>
      <w:pPr>
        <w:spacing w:after="80" w:line="40" w:lineRule="exact"/>
      </w:pPr>
      <w:r>
        <w:rPr>
          <w:sz w:val="4"/>
        </w:rPr>
      </w:r>
    </w:p>
    <w:p>
      <w:r>
        <w:br w:type="page"/>
      </w:r>
    </w:p>
    <w:p>
      <w:pPr>
        <w:pStyle w:val="Heading1"/>
      </w:pPr>
      <w:r>
        <w:t>9月解禁</w:t>
      </w:r>
    </w:p>
    <w:p>
      <w:pPr>
        <w:pStyle w:val="Heading2"/>
      </w:pPr>
      <w:hyperlink r:id="rId111">
        <w:r>
          <w:rPr>
            <w:rFonts w:ascii="Arial" w:hAnsi="Arial" w:eastAsia="Heiti TC"/>
            <w:color w:val="000000"/>
            <w:sz w:val="25"/>
            <w:b/>
          </w:rPr>
          <w:t>勁方醫藥－Ｂ  02595</w:t>
        </w:r>
      </w:hyperlink>
    </w:p>
    <w:p>
      <w:pPr>
        <w:keepNext/>
        <w:spacing w:after="80"/>
      </w:pPr>
      <w:hyperlink r:id="rId112">
        <w:r>
          <w:rPr>
            <w:rFonts w:ascii="Arial" w:hAnsi="Arial" w:eastAsia="Heiti TC"/>
            <w:color w:val="4D5963"/>
            <w:sz w:val="18"/>
          </w:rPr>
          <w:t>解禁日 2026/09/19</w:t>
        </w:r>
      </w:hyperlink>
      <w:r>
        <w:rPr>
          <w:rFonts w:ascii="Arial" w:hAnsi="Arial" w:eastAsia="Heiti TC"/>
          <w:color w:val="4D5963"/>
          <w:sz w:val="18"/>
        </w:rPr>
        <w:t xml:space="preserve">  ｜  大股東 47個</w:t>
      </w:r>
    </w:p>
    <w:p>
      <w:pPr>
        <w:keepNext/>
        <w:spacing w:after="100"/>
      </w:pPr>
      <w:r>
        <w:t>研發針對癌細胞異常生長訊號的藥物，重點包括 KRAS（癌細胞的一種異常開關）靶向藥，亦研發免疫疾病療法。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75"/>
        <w:gridCol w:w="1238"/>
        <w:gridCol w:w="6437"/>
      </w:tblGrid>
      <w:tr>
        <w:trPr>
          <w:cantSplit/>
          <w:tblHeader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同業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接近度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業務及主要差異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hyperlink r:id="rId113">
              <w:r>
                <w:rPr>
                  <w:rFonts w:ascii="Arial" w:hAnsi="Arial" w:eastAsia="Heiti TC"/>
                  <w:color w:val="225378"/>
                  <w:sz w:val="19"/>
                </w:rPr>
                <w:t>加科思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01167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106448"/>
                <w:sz w:val="18"/>
              </w:rPr>
              <w:t>最接近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同集中 KRAS 等腫瘤訊號通路，核心藥物競爭最直接。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hyperlink r:id="rId113">
              <w:r>
                <w:rPr>
                  <w:rFonts w:ascii="Arial" w:hAnsi="Arial" w:eastAsia="Heiti TC"/>
                  <w:color w:val="225378"/>
                  <w:sz w:val="19"/>
                </w:rPr>
                <w:t>益方生物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滬股 688382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較接近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同有 KRAS G12C 肺癌藥，疾病和靶點直接重疊。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hyperlink r:id="rId114">
              <w:r>
                <w:rPr>
                  <w:rFonts w:ascii="Arial" w:hAnsi="Arial" w:eastAsia="Heiti TC"/>
                  <w:color w:val="225378"/>
                  <w:sz w:val="19"/>
                </w:rPr>
                <w:t>和黃醫藥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00013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部分可比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同做小分子腫瘤靶向藥，但核心靶點及商業化產品組合不同。</w:t>
            </w:r>
          </w:p>
        </w:tc>
      </w:tr>
    </w:tbl>
    <w:p>
      <w:pPr>
        <w:spacing w:after="80" w:line="40" w:lineRule="exact"/>
      </w:pPr>
      <w:r>
        <w:rPr>
          <w:sz w:val="4"/>
        </w:rPr>
      </w:r>
    </w:p>
    <w:p>
      <w:pPr>
        <w:pStyle w:val="Heading2"/>
      </w:pPr>
      <w:hyperlink r:id="rId115">
        <w:r>
          <w:rPr>
            <w:rFonts w:ascii="Arial" w:hAnsi="Arial" w:eastAsia="Heiti TC"/>
            <w:color w:val="000000"/>
            <w:sz w:val="25"/>
            <w:b/>
          </w:rPr>
          <w:t>廣合科技  01989</w:t>
        </w:r>
      </w:hyperlink>
    </w:p>
    <w:p>
      <w:pPr>
        <w:keepNext/>
        <w:spacing w:after="80"/>
      </w:pPr>
      <w:hyperlink r:id="rId116">
        <w:r>
          <w:rPr>
            <w:rFonts w:ascii="Arial" w:hAnsi="Arial" w:eastAsia="Heiti TC"/>
            <w:color w:val="4D5963"/>
            <w:sz w:val="18"/>
          </w:rPr>
          <w:t>解禁日 2026/09/20</w:t>
        </w:r>
      </w:hyperlink>
      <w:r>
        <w:rPr>
          <w:rFonts w:ascii="Arial" w:hAnsi="Arial" w:eastAsia="Heiti TC"/>
          <w:color w:val="4D5963"/>
          <w:sz w:val="18"/>
        </w:rPr>
        <w:t xml:space="preserve">  ｜  基石投資者 12間</w:t>
      </w:r>
    </w:p>
    <w:p>
      <w:pPr>
        <w:keepNext/>
        <w:spacing w:after="100"/>
      </w:pPr>
      <w:r>
        <w:t>生產伺服器等設備使用的高多層電路板，讓大量晶片和電子零件能在板上供電、連接及高速傳送資料。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75"/>
        <w:gridCol w:w="1238"/>
        <w:gridCol w:w="6437"/>
      </w:tblGrid>
      <w:tr>
        <w:trPr>
          <w:cantSplit/>
          <w:tblHeader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同業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接近度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業務及主要差異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hyperlink r:id="rId117">
              <w:r>
                <w:rPr>
                  <w:rFonts w:ascii="Arial" w:hAnsi="Arial" w:eastAsia="Heiti TC"/>
                  <w:color w:val="225378"/>
                  <w:sz w:val="19"/>
                </w:rPr>
                <w:t>勝宏科技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02476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106448"/>
                <w:sz w:val="18"/>
              </w:rPr>
              <w:t>最接近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同做 AI 算力所需高階電路板，製造環節及終端需求高度重疊。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hyperlink r:id="rId118">
              <w:r>
                <w:rPr>
                  <w:rFonts w:ascii="Arial" w:hAnsi="Arial" w:eastAsia="Heiti TC"/>
                  <w:color w:val="225378"/>
                  <w:sz w:val="19"/>
                </w:rPr>
                <w:t>滬電股份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深股 002463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較接近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同做伺服器及網絡設備電路板，另有較多汽車板業務。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hyperlink r:id="rId119">
              <w:r>
                <w:rPr>
                  <w:rFonts w:ascii="Arial" w:hAnsi="Arial" w:eastAsia="Heiti TC"/>
                  <w:color w:val="225378"/>
                  <w:sz w:val="19"/>
                </w:rPr>
                <w:t>建滔集團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00148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部分可比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亦製造電路板，但上游覆銅板、化工及物業令整體業務較分散。</w:t>
            </w:r>
          </w:p>
        </w:tc>
      </w:tr>
    </w:tbl>
    <w:p>
      <w:pPr>
        <w:spacing w:after="80" w:line="40" w:lineRule="exact"/>
      </w:pPr>
      <w:r>
        <w:rPr>
          <w:sz w:val="4"/>
        </w:rPr>
      </w:r>
    </w:p>
    <w:p>
      <w:pPr>
        <w:pStyle w:val="Heading2"/>
      </w:pPr>
      <w:hyperlink r:id="rId120">
        <w:r>
          <w:rPr>
            <w:rFonts w:ascii="Arial" w:hAnsi="Arial" w:eastAsia="Heiti TC"/>
            <w:color w:val="000000"/>
            <w:sz w:val="25"/>
            <w:b/>
          </w:rPr>
          <w:t>國民技術  02701</w:t>
        </w:r>
      </w:hyperlink>
    </w:p>
    <w:p>
      <w:pPr>
        <w:keepNext/>
        <w:spacing w:after="80"/>
      </w:pPr>
      <w:hyperlink r:id="rId121">
        <w:r>
          <w:rPr>
            <w:rFonts w:ascii="Arial" w:hAnsi="Arial" w:eastAsia="Heiti TC"/>
            <w:color w:val="4D5963"/>
            <w:sz w:val="18"/>
          </w:rPr>
          <w:t>解禁日 2026/09/23</w:t>
        </w:r>
      </w:hyperlink>
      <w:r>
        <w:rPr>
          <w:rFonts w:ascii="Arial" w:hAnsi="Arial" w:eastAsia="Heiti TC"/>
          <w:color w:val="4D5963"/>
          <w:sz w:val="18"/>
        </w:rPr>
        <w:t xml:space="preserve">  ｜  基石投資者 5間</w:t>
      </w:r>
    </w:p>
    <w:p>
      <w:pPr>
        <w:keepNext/>
        <w:spacing w:after="100"/>
      </w:pPr>
      <w:r>
        <w:t>一邊設計控制家電、工業及電子設備的小型控制晶片（MCU），另一邊生產鋰電池負極用的人造石墨材料。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75"/>
        <w:gridCol w:w="1238"/>
        <w:gridCol w:w="6437"/>
      </w:tblGrid>
      <w:tr>
        <w:trPr>
          <w:cantSplit/>
          <w:tblHeader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同業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接近度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業務及主要差異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hyperlink r:id="rId122">
              <w:r>
                <w:rPr>
                  <w:rFonts w:ascii="Arial" w:hAnsi="Arial" w:eastAsia="Heiti TC"/>
                  <w:color w:val="225378"/>
                  <w:sz w:val="19"/>
                </w:rPr>
                <w:t>兆易創新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03986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106448"/>
                <w:sz w:val="18"/>
              </w:rPr>
              <w:t>晶片最接近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同做通用 MCU，客戶用途重疊；但記憶體晶片更重要，沒有相同負極組合。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hyperlink r:id="rId123">
              <w:r>
                <w:rPr>
                  <w:rFonts w:ascii="Arial" w:hAnsi="Arial" w:eastAsia="Heiti TC"/>
                  <w:color w:val="225378"/>
                  <w:sz w:val="19"/>
                </w:rPr>
                <w:t>中穎電子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深股 300327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晶片較近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同做家電、工業控制及電池管理晶片，適合比較控制晶片部分。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hyperlink r:id="rId124">
              <w:r>
                <w:rPr>
                  <w:rFonts w:ascii="Arial" w:hAnsi="Arial" w:eastAsia="Heiti TC"/>
                  <w:color w:val="225378"/>
                  <w:sz w:val="19"/>
                </w:rPr>
                <w:t>上海復旦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01385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部分可比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有 MCU 及安全識別晶片，但可編程晶片等產品組合不同。</w:t>
            </w:r>
          </w:p>
        </w:tc>
      </w:tr>
    </w:tbl>
    <w:p>
      <w:pPr>
        <w:spacing w:before="60" w:after="160"/>
      </w:pPr>
      <w:r>
        <w:rPr>
          <w:rFonts w:ascii="Arial" w:hAnsi="Arial" w:eastAsia="Heiti TC"/>
          <w:color w:val="59636C"/>
          <w:sz w:val="17"/>
        </w:rPr>
        <w:t>這三家主要比較晶片業務；國民技術的負極材料須另作判斷。</w:t>
      </w:r>
    </w:p>
    <w:p>
      <w:r>
        <w:br w:type="page"/>
      </w:r>
    </w:p>
    <w:p>
      <w:pPr>
        <w:pStyle w:val="Heading1"/>
      </w:pPr>
      <w:r>
        <w:t>9月解禁</w:t>
      </w:r>
    </w:p>
    <w:p>
      <w:pPr>
        <w:pStyle w:val="Heading2"/>
      </w:pPr>
      <w:hyperlink r:id="rId125">
        <w:r>
          <w:rPr>
            <w:rFonts w:ascii="Arial" w:hAnsi="Arial" w:eastAsia="Heiti TC"/>
            <w:color w:val="000000"/>
            <w:sz w:val="25"/>
            <w:b/>
          </w:rPr>
          <w:t>飛速創新  03355</w:t>
        </w:r>
      </w:hyperlink>
    </w:p>
    <w:p>
      <w:pPr>
        <w:keepNext/>
        <w:spacing w:after="80"/>
      </w:pPr>
      <w:hyperlink r:id="rId126">
        <w:r>
          <w:rPr>
            <w:rFonts w:ascii="Arial" w:hAnsi="Arial" w:eastAsia="Heiti TC"/>
            <w:color w:val="4D5963"/>
            <w:sz w:val="18"/>
          </w:rPr>
          <w:t>解禁日 2026/09/23</w:t>
        </w:r>
      </w:hyperlink>
      <w:r>
        <w:rPr>
          <w:rFonts w:ascii="Arial" w:hAnsi="Arial" w:eastAsia="Heiti TC"/>
          <w:color w:val="4D5963"/>
          <w:sz w:val="18"/>
        </w:rPr>
        <w:t xml:space="preserve">  ｜  基石投資者 11間</w:t>
      </w:r>
    </w:p>
    <w:p>
      <w:pPr>
        <w:keepNext/>
        <w:spacing w:after="100"/>
      </w:pPr>
      <w:r>
        <w:t>透過 FS 品牌及直銷平台向企業和數據中心出售交換機、光模組、線纜與網絡軟件，讓電腦和伺服器互相傳送資料。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75"/>
        <w:gridCol w:w="1238"/>
        <w:gridCol w:w="6437"/>
      </w:tblGrid>
      <w:tr>
        <w:trPr>
          <w:cantSplit/>
          <w:tblHeader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同業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接近度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業務及主要差異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hyperlink r:id="rId127">
              <w:r>
                <w:rPr>
                  <w:rFonts w:ascii="Arial" w:hAnsi="Arial" w:eastAsia="Heiti TC"/>
                  <w:color w:val="225378"/>
                  <w:sz w:val="19"/>
                </w:rPr>
                <w:t>銳捷網絡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深股 301165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106448"/>
                <w:sz w:val="18"/>
              </w:rPr>
              <w:t>相對最近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同賣企業及數據中心網絡設備，但內地渠道比重和直銷模式不同。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hyperlink r:id="rId128">
              <w:r>
                <w:rPr>
                  <w:rFonts w:ascii="Arial" w:hAnsi="Arial" w:eastAsia="Heiti TC"/>
                  <w:color w:val="225378"/>
                  <w:sz w:val="19"/>
                </w:rPr>
                <w:t>Arista Networks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美股 ANET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較接近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同做數據中心交換機及網絡軟件，但大型雲端客戶與軟件特色較強。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hyperlink r:id="rId100">
              <w:r>
                <w:rPr>
                  <w:rFonts w:ascii="Arial" w:hAnsi="Arial" w:eastAsia="Heiti TC"/>
                  <w:color w:val="225378"/>
                  <w:sz w:val="19"/>
                </w:rPr>
                <w:t>中興通訊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00763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較不接近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同有數據通信設備，但電信商網絡、無線及終端業務比重更大。</w:t>
            </w:r>
          </w:p>
        </w:tc>
      </w:tr>
    </w:tbl>
    <w:p>
      <w:pPr>
        <w:spacing w:after="80" w:line="40" w:lineRule="exact"/>
      </w:pPr>
      <w:r>
        <w:rPr>
          <w:sz w:val="4"/>
        </w:rPr>
      </w:r>
    </w:p>
    <w:p>
      <w:pPr>
        <w:pStyle w:val="Heading2"/>
      </w:pPr>
      <w:hyperlink r:id="rId129">
        <w:r>
          <w:rPr>
            <w:rFonts w:ascii="Arial" w:hAnsi="Arial" w:eastAsia="Heiti TC"/>
            <w:color w:val="000000"/>
            <w:sz w:val="25"/>
            <w:b/>
          </w:rPr>
          <w:t>不同集團  06090</w:t>
        </w:r>
      </w:hyperlink>
    </w:p>
    <w:p>
      <w:pPr>
        <w:keepNext/>
        <w:spacing w:after="80"/>
      </w:pPr>
      <w:hyperlink r:id="rId130">
        <w:r>
          <w:rPr>
            <w:rFonts w:ascii="Arial" w:hAnsi="Arial" w:eastAsia="Heiti TC"/>
            <w:color w:val="4D5963"/>
            <w:sz w:val="18"/>
          </w:rPr>
          <w:t>解禁日 2026/09/23</w:t>
        </w:r>
      </w:hyperlink>
      <w:r>
        <w:rPr>
          <w:rFonts w:ascii="Arial" w:hAnsi="Arial" w:eastAsia="Heiti TC"/>
          <w:color w:val="4D5963"/>
          <w:sz w:val="18"/>
        </w:rPr>
        <w:t xml:space="preserve">  ｜  大股東 1個</w:t>
      </w:r>
    </w:p>
    <w:p>
      <w:pPr>
        <w:keepNext/>
        <w:spacing w:after="100"/>
      </w:pPr>
      <w:r>
        <w:t>以 BeBeBus 等品牌銷售嬰兒推車、安全座椅、嬰兒床、餐椅及護理用品，面向重視設計與功能的育兒家庭。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75"/>
        <w:gridCol w:w="1238"/>
        <w:gridCol w:w="6437"/>
      </w:tblGrid>
      <w:tr>
        <w:trPr>
          <w:cantSplit/>
          <w:tblHeader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同業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接近度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業務及主要差異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hyperlink r:id="rId131">
              <w:r>
                <w:rPr>
                  <w:rFonts w:ascii="Arial" w:hAnsi="Arial" w:eastAsia="Heiti TC"/>
                  <w:color w:val="225378"/>
                  <w:sz w:val="19"/>
                </w:rPr>
                <w:t>好孩子國際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01086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106448"/>
                <w:sz w:val="18"/>
              </w:rPr>
              <w:t>最接近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同有推車、安全座椅及高端育兒品牌，產品與品牌模式直接重疊。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hyperlink r:id="rId132">
              <w:r>
                <w:rPr>
                  <w:rFonts w:ascii="Arial" w:hAnsi="Arial" w:eastAsia="Heiti TC"/>
                  <w:color w:val="225378"/>
                  <w:sz w:val="19"/>
                </w:rPr>
                <w:t>Dorel Industries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加股 DII.B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較接近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旗下 Maxi-Cosi 等同做推車及安全座椅，但地域、渠道及其他業務不同。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hyperlink r:id="rId133">
              <w:r>
                <w:rPr>
                  <w:rFonts w:ascii="Arial" w:hAnsi="Arial" w:eastAsia="Heiti TC"/>
                  <w:color w:val="225378"/>
                  <w:sz w:val="19"/>
                </w:rPr>
                <w:t>Newell Brands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美股 NWL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部分可比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旗下 Graco 做推車、餐椅等，但母公司亦有大量其他消費品牌。</w:t>
            </w:r>
          </w:p>
        </w:tc>
      </w:tr>
    </w:tbl>
    <w:p>
      <w:pPr>
        <w:spacing w:after="80" w:line="40" w:lineRule="exact"/>
      </w:pPr>
      <w:r>
        <w:rPr>
          <w:sz w:val="4"/>
        </w:rPr>
      </w:r>
    </w:p>
    <w:p>
      <w:pPr>
        <w:pStyle w:val="Heading2"/>
      </w:pPr>
      <w:hyperlink r:id="rId134">
        <w:r>
          <w:rPr>
            <w:rFonts w:ascii="Arial" w:hAnsi="Arial" w:eastAsia="Heiti TC"/>
            <w:color w:val="000000"/>
            <w:sz w:val="25"/>
            <w:b/>
          </w:rPr>
          <w:t>澤景股份  02632</w:t>
        </w:r>
      </w:hyperlink>
    </w:p>
    <w:p>
      <w:pPr>
        <w:keepNext/>
        <w:spacing w:after="80"/>
      </w:pPr>
      <w:hyperlink r:id="rId135">
        <w:r>
          <w:rPr>
            <w:rFonts w:ascii="Arial" w:hAnsi="Arial" w:eastAsia="Heiti TC"/>
            <w:color w:val="4D5963"/>
            <w:sz w:val="18"/>
          </w:rPr>
          <w:t>解禁日 2026/09/24</w:t>
        </w:r>
      </w:hyperlink>
      <w:r>
        <w:rPr>
          <w:rFonts w:ascii="Arial" w:hAnsi="Arial" w:eastAsia="Heiti TC"/>
          <w:color w:val="4D5963"/>
          <w:sz w:val="18"/>
        </w:rPr>
        <w:t xml:space="preserve">  ｜  基石投資者 2間</w:t>
      </w:r>
    </w:p>
    <w:p>
      <w:pPr>
        <w:keepNext/>
        <w:spacing w:after="100"/>
      </w:pPr>
      <w:r>
        <w:t>為汽車製造抬頭顯示器（HUD），把車速和導航等資訊投射到駕駛者前方視野，減少低頭查看儀表的需要。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75"/>
        <w:gridCol w:w="1238"/>
        <w:gridCol w:w="6437"/>
      </w:tblGrid>
      <w:tr>
        <w:trPr>
          <w:cantSplit/>
          <w:tblHeader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同業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接近度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業務及主要差異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hyperlink r:id="rId136">
              <w:r>
                <w:rPr>
                  <w:rFonts w:ascii="Arial" w:hAnsi="Arial" w:eastAsia="Heiti TC"/>
                  <w:color w:val="225378"/>
                  <w:sz w:val="19"/>
                </w:rPr>
                <w:t>華陽集團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深股 002906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106448"/>
                <w:sz w:val="18"/>
              </w:rPr>
              <w:t>最接近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旗下華陽多媒體直接供應 HUD，產品及車廠客戶需求重疊。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hyperlink r:id="rId137">
              <w:r>
                <w:rPr>
                  <w:rFonts w:ascii="Arial" w:hAnsi="Arial" w:eastAsia="Heiti TC"/>
                  <w:color w:val="225378"/>
                  <w:sz w:val="19"/>
                </w:rPr>
                <w:t>德賽西威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深股 002920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較接近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同做汽車座艙顯示及 HUD，但產品涵蓋更多座艙和駕駛系統。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hyperlink r:id="rId138">
              <w:r>
                <w:rPr>
                  <w:rFonts w:ascii="Arial" w:hAnsi="Arial" w:eastAsia="Heiti TC"/>
                  <w:color w:val="225378"/>
                  <w:sz w:val="19"/>
                </w:rPr>
                <w:t>舜宇光學科技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02382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較不接近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同服務車載光學需求，但主要賣鏡頭及模組，供應鏈位置不同。</w:t>
            </w:r>
          </w:p>
        </w:tc>
      </w:tr>
    </w:tbl>
    <w:p>
      <w:pPr>
        <w:spacing w:after="80" w:line="40" w:lineRule="exact"/>
      </w:pPr>
      <w:r>
        <w:rPr>
          <w:sz w:val="4"/>
        </w:rPr>
      </w:r>
    </w:p>
    <w:p>
      <w:r>
        <w:br w:type="page"/>
      </w:r>
    </w:p>
    <w:p>
      <w:pPr>
        <w:pStyle w:val="Heading1"/>
      </w:pPr>
      <w:r>
        <w:t>9月解禁</w:t>
      </w:r>
    </w:p>
    <w:p>
      <w:pPr>
        <w:pStyle w:val="Heading2"/>
      </w:pPr>
      <w:hyperlink r:id="rId139">
        <w:r>
          <w:rPr>
            <w:rFonts w:ascii="Arial" w:hAnsi="Arial" w:eastAsia="Heiti TC"/>
            <w:color w:val="000000"/>
            <w:sz w:val="25"/>
            <w:b/>
          </w:rPr>
          <w:t>奇瑞汽車  09973</w:t>
        </w:r>
      </w:hyperlink>
    </w:p>
    <w:p>
      <w:pPr>
        <w:keepNext/>
        <w:spacing w:after="80"/>
      </w:pPr>
      <w:hyperlink r:id="rId140">
        <w:r>
          <w:rPr>
            <w:rFonts w:ascii="Arial" w:hAnsi="Arial" w:eastAsia="Heiti TC"/>
            <w:color w:val="4D5963"/>
            <w:sz w:val="18"/>
          </w:rPr>
          <w:t>解禁日 2026/09/25</w:t>
        </w:r>
      </w:hyperlink>
      <w:r>
        <w:rPr>
          <w:rFonts w:ascii="Arial" w:hAnsi="Arial" w:eastAsia="Heiti TC"/>
          <w:color w:val="4D5963"/>
          <w:sz w:val="18"/>
        </w:rPr>
        <w:t xml:space="preserve">  ｜  大股東 13個</w:t>
      </w:r>
    </w:p>
    <w:p>
      <w:pPr>
        <w:keepNext/>
        <w:spacing w:after="100"/>
      </w:pPr>
      <w:r>
        <w:t>以奇瑞、捷途及星途等品牌生產燃油、混合動力及純電乘用車，並向海外市場出口汽車。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75"/>
        <w:gridCol w:w="1238"/>
        <w:gridCol w:w="6437"/>
      </w:tblGrid>
      <w:tr>
        <w:trPr>
          <w:cantSplit/>
          <w:tblHeader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同業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接近度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業務及主要差異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hyperlink r:id="rId141">
              <w:r>
                <w:rPr>
                  <w:rFonts w:ascii="Arial" w:hAnsi="Arial" w:eastAsia="Heiti TC"/>
                  <w:color w:val="225378"/>
                  <w:sz w:val="19"/>
                </w:rPr>
                <w:t>吉利汽車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00175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106448"/>
                <w:sz w:val="18"/>
              </w:rPr>
              <w:t>最接近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同為中國自主多品牌車企，覆蓋燃油與新能源車，價格帶及市場較接近。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hyperlink r:id="rId142">
              <w:r>
                <w:rPr>
                  <w:rFonts w:ascii="Arial" w:hAnsi="Arial" w:eastAsia="Heiti TC"/>
                  <w:color w:val="225378"/>
                  <w:sz w:val="19"/>
                </w:rPr>
                <w:t>長城汽車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02333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較接近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同有較多 SUV 及海外業務，但皮卡、越野車特色更強。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hyperlink r:id="rId143">
              <w:r>
                <w:rPr>
                  <w:rFonts w:ascii="Arial" w:hAnsi="Arial" w:eastAsia="Heiti TC"/>
                  <w:color w:val="225378"/>
                  <w:sz w:val="19"/>
                </w:rPr>
                <w:t>比亞迪股份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01211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部分可比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同競爭乘用車及出口市場，但更集中新能源車，亦自製電池。</w:t>
            </w:r>
          </w:p>
        </w:tc>
      </w:tr>
    </w:tbl>
    <w:p>
      <w:pPr>
        <w:spacing w:after="80" w:line="40" w:lineRule="exact"/>
      </w:pPr>
      <w:r>
        <w:rPr>
          <w:sz w:val="4"/>
        </w:rPr>
      </w:r>
    </w:p>
    <w:p>
      <w:pPr>
        <w:pStyle w:val="Heading2"/>
      </w:pPr>
      <w:hyperlink r:id="rId144">
        <w:r>
          <w:rPr>
            <w:rFonts w:ascii="Arial" w:hAnsi="Arial" w:eastAsia="Heiti TC"/>
            <w:color w:val="000000"/>
            <w:sz w:val="25"/>
            <w:b/>
          </w:rPr>
          <w:t>華沿機器人  01021</w:t>
        </w:r>
      </w:hyperlink>
    </w:p>
    <w:p>
      <w:pPr>
        <w:keepNext/>
        <w:spacing w:after="80"/>
      </w:pPr>
      <w:hyperlink r:id="rId145">
        <w:r>
          <w:rPr>
            <w:rFonts w:ascii="Arial" w:hAnsi="Arial" w:eastAsia="Heiti TC"/>
            <w:color w:val="4D5963"/>
            <w:sz w:val="18"/>
          </w:rPr>
          <w:t>解禁日 2026/09/30</w:t>
        </w:r>
      </w:hyperlink>
      <w:r>
        <w:rPr>
          <w:rFonts w:ascii="Arial" w:hAnsi="Arial" w:eastAsia="Heiti TC"/>
          <w:color w:val="4D5963"/>
          <w:sz w:val="18"/>
        </w:rPr>
        <w:t xml:space="preserve">  ｜  基石投資者 9間</w:t>
      </w:r>
    </w:p>
    <w:p>
      <w:pPr>
        <w:keepNext/>
        <w:spacing w:after="100"/>
      </w:pPr>
      <w:r>
        <w:t>製造可與工人共同工作的協作機械臂，讓工廠自動完成搬運、焊接、打磨及上下料等重複工作。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75"/>
        <w:gridCol w:w="1238"/>
        <w:gridCol w:w="6437"/>
      </w:tblGrid>
      <w:tr>
        <w:trPr>
          <w:cantSplit/>
          <w:tblHeader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同業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接近度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業務及主要差異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hyperlink r:id="rId95">
              <w:r>
                <w:rPr>
                  <w:rFonts w:ascii="Arial" w:hAnsi="Arial" w:eastAsia="Heiti TC"/>
                  <w:color w:val="225378"/>
                  <w:sz w:val="19"/>
                </w:rPr>
                <w:t>越疆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02432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106448"/>
                <w:sz w:val="18"/>
              </w:rPr>
              <w:t>最接近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同以協作機械臂為核心，產品、用途及客戶直接重疊。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hyperlink r:id="rId146">
              <w:r>
                <w:rPr>
                  <w:rFonts w:ascii="Arial" w:hAnsi="Arial" w:eastAsia="Heiti TC"/>
                  <w:color w:val="225378"/>
                  <w:sz w:val="19"/>
                </w:rPr>
                <w:t>Teradyne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美股 TER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子公司接近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旗下 Universal Robots 是協作機器人直接同業，但母公司主業含半導體測試。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hyperlink r:id="rId92">
              <w:r>
                <w:rPr>
                  <w:rFonts w:ascii="Arial" w:hAnsi="Arial" w:eastAsia="Heiti TC"/>
                  <w:color w:val="225378"/>
                  <w:sz w:val="19"/>
                </w:rPr>
                <w:t>埃斯頓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02715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部分可比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同做工業機械臂及控制系統，但傳統工業機器人產品範圍更廣。</w:t>
            </w:r>
          </w:p>
        </w:tc>
      </w:tr>
    </w:tbl>
    <w:p>
      <w:pPr>
        <w:spacing w:after="80" w:line="40" w:lineRule="exact"/>
      </w:pPr>
      <w:r>
        <w:rPr>
          <w:sz w:val="4"/>
        </w:rPr>
      </w:r>
    </w:p>
    <w:p>
      <w:pPr>
        <w:pStyle w:val="Heading2"/>
      </w:pPr>
      <w:hyperlink r:id="rId147">
        <w:r>
          <w:rPr>
            <w:rFonts w:ascii="Arial" w:hAnsi="Arial" w:eastAsia="Heiti TC"/>
            <w:color w:val="000000"/>
            <w:sz w:val="25"/>
            <w:b/>
          </w:rPr>
          <w:t>銅師傅  00664</w:t>
        </w:r>
      </w:hyperlink>
    </w:p>
    <w:p>
      <w:pPr>
        <w:keepNext/>
        <w:spacing w:after="80"/>
      </w:pPr>
      <w:hyperlink r:id="rId148">
        <w:r>
          <w:rPr>
            <w:rFonts w:ascii="Arial" w:hAnsi="Arial" w:eastAsia="Heiti TC"/>
            <w:color w:val="4D5963"/>
            <w:sz w:val="18"/>
          </w:rPr>
          <w:t>解禁日 2026/09/30</w:t>
        </w:r>
      </w:hyperlink>
      <w:r>
        <w:rPr>
          <w:rFonts w:ascii="Arial" w:hAnsi="Arial" w:eastAsia="Heiti TC"/>
          <w:color w:val="4D5963"/>
          <w:sz w:val="18"/>
        </w:rPr>
        <w:t xml:space="preserve">  ｜  基石投資者 1間</w:t>
      </w:r>
    </w:p>
    <w:p>
      <w:pPr>
        <w:keepNext/>
        <w:spacing w:after="100"/>
      </w:pPr>
      <w:r>
        <w:t>以「銅師傅」等品牌設計、生產及銷售銅製擺件和雕塑等文創工藝品，供家庭裝飾、收藏及送禮。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75"/>
        <w:gridCol w:w="1238"/>
        <w:gridCol w:w="6437"/>
      </w:tblGrid>
      <w:tr>
        <w:trPr>
          <w:cantSplit/>
          <w:tblHeader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同業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接近度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業務及主要差異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hyperlink r:id="rId149">
              <w:r>
                <w:rPr>
                  <w:rFonts w:ascii="Arial" w:hAnsi="Arial" w:eastAsia="Heiti TC"/>
                  <w:color w:val="225378"/>
                  <w:sz w:val="19"/>
                </w:rPr>
                <w:t>泡泡瑪特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09992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106448"/>
                <w:sz w:val="18"/>
              </w:rPr>
              <w:t>相對最近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同靠設計、角色與品牌銷售收藏品，但材質、客群及生產模式不同。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hyperlink r:id="rId150">
              <w:r>
                <w:rPr>
                  <w:rFonts w:ascii="Arial" w:hAnsi="Arial" w:eastAsia="Heiti TC"/>
                  <w:color w:val="225378"/>
                  <w:sz w:val="19"/>
                </w:rPr>
                <w:t>老鋪黃金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06181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部分可比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傳統工藝、文化與禮品定位可比，但黃金價值及高端定價差異很大。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hyperlink r:id="rId151">
              <w:r>
                <w:rPr>
                  <w:rFonts w:ascii="Arial" w:hAnsi="Arial" w:eastAsia="Heiti TC"/>
                  <w:color w:val="225378"/>
                  <w:sz w:val="19"/>
                </w:rPr>
                <w:t>布魯可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00325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較不接近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同做角色文創產品，但核心是拼搭玩具，玩法及受眾不同。</w:t>
            </w:r>
          </w:p>
        </w:tc>
      </w:tr>
    </w:tbl>
    <w:p>
      <w:pPr>
        <w:spacing w:before="60" w:after="160"/>
      </w:pPr>
      <w:r>
        <w:rPr>
          <w:rFonts w:ascii="Arial" w:hAnsi="Arial" w:eastAsia="Heiti TC"/>
          <w:color w:val="59636C"/>
          <w:sz w:val="17"/>
        </w:rPr>
        <w:t>三家均屬間接參照，並非銅製工藝品的直接替代同業。</w:t>
      </w:r>
    </w:p>
    <w:p>
      <w:r>
        <w:br w:type="page"/>
      </w:r>
    </w:p>
    <w:p>
      <w:pPr>
        <w:pStyle w:val="Heading1"/>
      </w:pPr>
      <w:r>
        <w:t>9月解禁</w:t>
      </w:r>
    </w:p>
    <w:p>
      <w:pPr>
        <w:pStyle w:val="Heading2"/>
      </w:pPr>
      <w:hyperlink r:id="rId152">
        <w:r>
          <w:rPr>
            <w:rFonts w:ascii="Arial" w:hAnsi="Arial" w:eastAsia="Heiti TC"/>
            <w:color w:val="000000"/>
            <w:sz w:val="25"/>
            <w:b/>
          </w:rPr>
          <w:t>紫金黃金國際  02259</w:t>
        </w:r>
      </w:hyperlink>
    </w:p>
    <w:p>
      <w:pPr>
        <w:keepNext/>
        <w:spacing w:after="80"/>
      </w:pPr>
      <w:hyperlink r:id="rId153">
        <w:r>
          <w:rPr>
            <w:rFonts w:ascii="Arial" w:hAnsi="Arial" w:eastAsia="Heiti TC"/>
            <w:color w:val="4D5963"/>
            <w:sz w:val="18"/>
          </w:rPr>
          <w:t>解禁日 2026/09/30</w:t>
        </w:r>
      </w:hyperlink>
      <w:r>
        <w:rPr>
          <w:rFonts w:ascii="Arial" w:hAnsi="Arial" w:eastAsia="Heiti TC"/>
          <w:color w:val="4D5963"/>
          <w:sz w:val="18"/>
        </w:rPr>
        <w:t xml:space="preserve">  ｜  大股東 1個</w:t>
      </w:r>
    </w:p>
    <w:p>
      <w:pPr>
        <w:keepNext/>
        <w:spacing w:after="100"/>
      </w:pPr>
      <w:r>
        <w:t>持有及營運中國境外金礦，把礦石加工成可銷售的黃金，盈利主要取決於金價、產量和開採成本。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75"/>
        <w:gridCol w:w="1238"/>
        <w:gridCol w:w="6437"/>
      </w:tblGrid>
      <w:tr>
        <w:trPr>
          <w:cantSplit/>
          <w:tblHeader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同業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接近度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業務及主要差異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hyperlink r:id="rId154">
              <w:r>
                <w:rPr>
                  <w:rFonts w:ascii="Arial" w:hAnsi="Arial" w:eastAsia="Heiti TC"/>
                  <w:color w:val="225378"/>
                  <w:sz w:val="19"/>
                </w:rPr>
                <w:t>赤峰黃金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06693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106448"/>
                <w:sz w:val="18"/>
              </w:rPr>
              <w:t>最接近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同以黃金開採為主，海外礦山比重較高，地域風險結構較接近。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hyperlink r:id="rId155">
              <w:r>
                <w:rPr>
                  <w:rFonts w:ascii="Arial" w:hAnsi="Arial" w:eastAsia="Heiti TC"/>
                  <w:color w:val="225378"/>
                  <w:sz w:val="19"/>
                </w:rPr>
                <w:t>山東黃金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01787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較接近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同為大型黃金礦商，但中國礦山比重及冶煉業務組合不同。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hyperlink r:id="rId156">
              <w:r>
                <w:rPr>
                  <w:rFonts w:ascii="Arial" w:hAnsi="Arial" w:eastAsia="Heiti TC"/>
                  <w:color w:val="225378"/>
                  <w:sz w:val="19"/>
                </w:rPr>
                <w:t>招金礦業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01818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較接近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同做金礦開採及加工，但礦山分布、規模與新增項目節奏不同。</w:t>
            </w:r>
          </w:p>
        </w:tc>
      </w:tr>
    </w:tbl>
    <w:p>
      <w:pPr>
        <w:spacing w:after="80" w:line="40" w:lineRule="exact"/>
      </w:pPr>
      <w:r>
        <w:rPr>
          <w:sz w:val="4"/>
        </w:rPr>
      </w:r>
    </w:p>
    <w:p>
      <w:pPr>
        <w:pStyle w:val="Heading2"/>
      </w:pPr>
      <w:hyperlink r:id="rId157">
        <w:r>
          <w:rPr>
            <w:rFonts w:ascii="Arial" w:hAnsi="Arial" w:eastAsia="Heiti TC"/>
            <w:color w:val="000000"/>
            <w:sz w:val="25"/>
            <w:b/>
          </w:rPr>
          <w:t>西普尼  02583</w:t>
        </w:r>
      </w:hyperlink>
    </w:p>
    <w:p>
      <w:pPr>
        <w:keepNext/>
        <w:spacing w:after="80"/>
      </w:pPr>
      <w:hyperlink r:id="rId158">
        <w:r>
          <w:rPr>
            <w:rFonts w:ascii="Arial" w:hAnsi="Arial" w:eastAsia="Heiti TC"/>
            <w:color w:val="4D5963"/>
            <w:sz w:val="18"/>
          </w:rPr>
          <w:t>解禁日 2026/09/30</w:t>
        </w:r>
      </w:hyperlink>
      <w:r>
        <w:rPr>
          <w:rFonts w:ascii="Arial" w:hAnsi="Arial" w:eastAsia="Heiti TC"/>
          <w:color w:val="4D5963"/>
          <w:sz w:val="18"/>
        </w:rPr>
        <w:t xml:space="preserve">  ｜  大股東 21個</w:t>
      </w:r>
    </w:p>
    <w:p>
      <w:pPr>
        <w:keepNext/>
        <w:spacing w:after="100"/>
      </w:pPr>
      <w:r>
        <w:t>設計及製造黃金錶殼、錶圈手錶，以西普尼自有品牌銷售，也替珠寶品牌開發及代工金錶。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75"/>
        <w:gridCol w:w="1238"/>
        <w:gridCol w:w="6437"/>
      </w:tblGrid>
      <w:tr>
        <w:trPr>
          <w:cantSplit/>
          <w:tblHeader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同業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接近度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243849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FFFFFF"/>
                <w:sz w:val="19"/>
              </w:rPr>
              <w:t>業務及主要差異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hyperlink r:id="rId159">
              <w:r>
                <w:rPr>
                  <w:rFonts w:ascii="Arial" w:hAnsi="Arial" w:eastAsia="Heiti TC"/>
                  <w:color w:val="225378"/>
                  <w:sz w:val="19"/>
                </w:rPr>
                <w:t>飛亞達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深股 000026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106448"/>
                <w:sz w:val="18"/>
              </w:rPr>
              <w:t>相對最近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同有腕錶設計、製造和品牌銷售，但非專做金錶，亦有名錶零售。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hyperlink r:id="rId160">
              <w:r>
                <w:rPr>
                  <w:rFonts w:ascii="Arial" w:hAnsi="Arial" w:eastAsia="Heiti TC"/>
                  <w:color w:val="225378"/>
                  <w:sz w:val="19"/>
                </w:rPr>
                <w:t>冠城鐘錶珠寶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00256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部分可比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FFFFF"/>
          </w:tcPr>
          <w:p>
            <w:pPr>
              <w:keepNext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同有自有腕錶品牌及製造，但不是金錶專門公司，亦有銀行等業務。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hyperlink r:id="rId161">
              <w:r>
                <w:rPr>
                  <w:rFonts w:ascii="Arial" w:hAnsi="Arial" w:eastAsia="Heiti TC"/>
                  <w:color w:val="225378"/>
                  <w:sz w:val="19"/>
                </w:rPr>
                <w:t>周大福</w:t>
              </w:r>
            </w:hyperlink>
            <w:r>
              <w:rPr>
                <w:rFonts w:ascii="Arial" w:hAnsi="Arial" w:eastAsia="Heiti TC"/>
                <w:b w:val="0"/>
                <w:color w:val="171717"/>
                <w:sz w:val="19"/>
              </w:rPr>
              <w:br/>
              <w:t>港股 01929</w:t>
            </w:r>
          </w:p>
        </w:tc>
        <w:tc>
          <w:tcPr>
            <w:tcW w:type="dxa" w:w="1238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/>
                <w:color w:val="4D5963"/>
                <w:sz w:val="18"/>
              </w:rPr>
              <w:t>較不接近</w:t>
            </w:r>
          </w:p>
        </w:tc>
        <w:tc>
          <w:tcPr>
            <w:tcW w:type="dxa" w:w="6437"/>
            <w:vAlign w:val="center"/>
            <w:tcMar>
              <w:top w:w="65" w:type="dxa"/>
              <w:bottom w:w="65" w:type="dxa"/>
              <w:left w:w="100" w:type="dxa"/>
              <w:right w:w="100" w:type="dxa"/>
            </w:tcMar>
            <w:shd w:fill="F5F7F8"/>
          </w:tcPr>
          <w:p>
            <w:pPr>
              <w:keepNext w:val="0"/>
              <w:spacing w:after="0" w:line="259" w:lineRule="auto"/>
            </w:pPr>
            <w:r>
              <w:rPr>
                <w:rFonts w:ascii="Arial" w:hAnsi="Arial" w:eastAsia="Heiti TC"/>
                <w:b w:val="0"/>
                <w:color w:val="171717"/>
                <w:sz w:val="19"/>
              </w:rPr>
              <w:t>同面對黃金及珠寶消費需求，但核心是珠寶零售，並非腕錶製造。</w:t>
            </w:r>
          </w:p>
        </w:tc>
      </w:tr>
    </w:tbl>
    <w:p>
      <w:pPr>
        <w:spacing w:after="80" w:line="40" w:lineRule="exact"/>
      </w:pPr>
      <w:r>
        <w:rPr>
          <w:sz w:val="4"/>
        </w:rPr>
      </w:r>
    </w:p>
    <w:sectPr w:rsidR="00FC693F" w:rsidRPr="0006063C" w:rsidSect="00034616">
      <w:footerReference w:type="default" r:id="rId162"/>
      <w:pgSz w:w="11909" w:h="16834"/>
      <w:pgMar w:top="893" w:right="979" w:bottom="864" w:left="979" w:header="720" w:footer="38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Heiti TC"/>
        <w:color w:val="6C747C"/>
        <w:sz w:val="16"/>
      </w:rPr>
      <w:t xml:space="preserve">第 </w:t>
    </w:r>
    <w:fldSimple w:instr="PAGE"/>
    <w:r>
      <w:rPr>
        <w:rFonts w:ascii="Arial" w:hAnsi="Arial" w:eastAsia="Heiti TC"/>
        <w:color w:val="6C747C"/>
        <w:sz w:val="16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1" w:lineRule="auto" w:after="100"/>
    </w:pPr>
    <w:rPr>
      <w:rFonts w:ascii="Arial" w:hAnsi="Arial" w:eastAsia="Heiti TC"/>
      <w:b w:val="0"/>
      <w:color w:val="11111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Arial" w:hAnsi="Arial" w:eastAsia="Heiti TC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 w:eastAsia="Heiti TC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240" w:lineRule="auto"/>
      <w:contextualSpacing/>
    </w:pPr>
    <w:rPr>
      <w:rFonts w:asciiTheme="majorHAnsi" w:eastAsiaTheme="majorEastAsia" w:hAnsiTheme="majorHAnsi" w:cstheme="majorBidi" w:ascii="Arial" w:hAnsi="Arial" w:eastAsia="Heiti T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etnet.com.hk/www/tc/stocks/ipo-free-float.php?month=202608" TargetMode="External"/><Relationship Id="rId10" Type="http://schemas.openxmlformats.org/officeDocument/2006/relationships/hyperlink" Target="https://www.etnet.com.hk/www/tc/stocks/ipo-free-float.php?month=202609" TargetMode="External"/><Relationship Id="rId11" Type="http://schemas.openxmlformats.org/officeDocument/2006/relationships/hyperlink" Target="https://www.hkexnews.hk/listedco/listconews/sehk/2026/0330/2026033003173_c.pdf" TargetMode="External"/><Relationship Id="rId12" Type="http://schemas.openxmlformats.org/officeDocument/2006/relationships/hyperlink" Target="https://www.etnet.com.hk/www/tc/stocks/ipo-info.php?code=09980&amp;tab=cornerstone" TargetMode="External"/><Relationship Id="rId13" Type="http://schemas.openxmlformats.org/officeDocument/2006/relationships/hyperlink" Target="https://www.monsterbevcorp.com/media/Monster_Beverage_Corporation-2024_CDP_Questionnaire.pdf" TargetMode="External"/><Relationship Id="rId14" Type="http://schemas.openxmlformats.org/officeDocument/2006/relationships/hyperlink" Target="https://www.etnet.com.hk/www/tc/stocks/realtime/quote_ci_detail.php?code=09633" TargetMode="External"/><Relationship Id="rId15" Type="http://schemas.openxmlformats.org/officeDocument/2006/relationships/hyperlink" Target="https://www.etnet.com.hk/www/tc/stocks/realtime/quote_ci_detail.php?code=00322" TargetMode="External"/><Relationship Id="rId16" Type="http://schemas.openxmlformats.org/officeDocument/2006/relationships/hyperlink" Target="https://www.etnet.com.hk/www/tc/stocks/realtime/quote_ci_detail.php?code=00220" TargetMode="External"/><Relationship Id="rId17" Type="http://schemas.openxmlformats.org/officeDocument/2006/relationships/hyperlink" Target="https://www.qdgon.com/business.html" TargetMode="External"/><Relationship Id="rId18" Type="http://schemas.openxmlformats.org/officeDocument/2006/relationships/hyperlink" Target="https://www.etnet.com.hk/www/tc/stocks/ipo-info.php?code=02768&amp;tab=cornerstone" TargetMode="External"/><Relationship Id="rId19" Type="http://schemas.openxmlformats.org/officeDocument/2006/relationships/hyperlink" Target="https://www.kingfa.com.cn/" TargetMode="External"/><Relationship Id="rId20" Type="http://schemas.openxmlformats.org/officeDocument/2006/relationships/hyperlink" Target="https://static.sse.com.cn/stock/disclosure/announcement/c/202502/001875_20250206_OSWH.pdf" TargetMode="External"/><Relationship Id="rId21" Type="http://schemas.openxmlformats.org/officeDocument/2006/relationships/hyperlink" Target="https://www1.hkexnews.hk/listedco/listconews/sehk/2026/0129/2026012900022_c.pdf" TargetMode="External"/><Relationship Id="rId22" Type="http://schemas.openxmlformats.org/officeDocument/2006/relationships/hyperlink" Target="https://www.etnet.com.hk/www/tc/stocks/ipo-info.php?code=02677&amp;tab=cornerstone" TargetMode="External"/><Relationship Id="rId23" Type="http://schemas.openxmlformats.org/officeDocument/2006/relationships/hyperlink" Target="https://www.etnet.com.hk/www/tc/stocks/realtime/quote_ci_detail.php?code=03886" TargetMode="External"/><Relationship Id="rId24" Type="http://schemas.openxmlformats.org/officeDocument/2006/relationships/hyperlink" Target="https://www.etnet.com.hk/www/tc/stocks/realtime/quote_ci_detail.php?code=02138" TargetMode="External"/><Relationship Id="rId25" Type="http://schemas.openxmlformats.org/officeDocument/2006/relationships/hyperlink" Target="https://www.etnet.com.hk/www/tc/stocks/realtime/quote_ci_detail.php?code=02273" TargetMode="External"/><Relationship Id="rId26" Type="http://schemas.openxmlformats.org/officeDocument/2006/relationships/hyperlink" Target="https://www.muyuanfoods.com/" TargetMode="External"/><Relationship Id="rId27" Type="http://schemas.openxmlformats.org/officeDocument/2006/relationships/hyperlink" Target="https://www.etnet.com.hk/www/tc/stocks/ipo-info.php?code=02714&amp;tab=cornerstone" TargetMode="External"/><Relationship Id="rId28" Type="http://schemas.openxmlformats.org/officeDocument/2006/relationships/hyperlink" Target="https://www.etnet.com.hk/www/tc/stocks/realtime/quote_ci_detail.php?code=02419" TargetMode="External"/><Relationship Id="rId29" Type="http://schemas.openxmlformats.org/officeDocument/2006/relationships/hyperlink" Target="https://www.etnet.com.hk/www/tc/stocks/realtime/quote_ci_detail.php?code=01610" TargetMode="External"/><Relationship Id="rId30" Type="http://schemas.openxmlformats.org/officeDocument/2006/relationships/hyperlink" Target="https://www.wens.com.cn/" TargetMode="External"/><Relationship Id="rId31" Type="http://schemas.openxmlformats.org/officeDocument/2006/relationships/hyperlink" Target="https://www1.hkexnews.hk/listedco/listconews/sehk/2026/0416/2026041601647_c.pdf" TargetMode="External"/><Relationship Id="rId32" Type="http://schemas.openxmlformats.org/officeDocument/2006/relationships/hyperlink" Target="https://www.etnet.com.hk/www/tc/stocks/ipo-info.php?code=03200&amp;tab=cornerstone" TargetMode="External"/><Relationship Id="rId33" Type="http://schemas.openxmlformats.org/officeDocument/2006/relationships/hyperlink" Target="https://www.tongtaimachinetool.com/ttgroup/" TargetMode="External"/><Relationship Id="rId34" Type="http://schemas.openxmlformats.org/officeDocument/2006/relationships/hyperlink" Target="https://www.cfmee.cn/introduction.html" TargetMode="External"/><Relationship Id="rId35" Type="http://schemas.openxmlformats.org/officeDocument/2006/relationships/hyperlink" Target="https://www.asmpt.com/" TargetMode="External"/><Relationship Id="rId36" Type="http://schemas.openxmlformats.org/officeDocument/2006/relationships/hyperlink" Target="https://www.montage-tech.com/tc/About_Montage" TargetMode="External"/><Relationship Id="rId37" Type="http://schemas.openxmlformats.org/officeDocument/2006/relationships/hyperlink" Target="https://www.etnet.com.hk/www/tc/stocks/ipo-info.php?code=06809&amp;tab=cornerstone" TargetMode="External"/><Relationship Id="rId38" Type="http://schemas.openxmlformats.org/officeDocument/2006/relationships/hyperlink" Target="https://www.rambus.com/memory-interface-chips/" TargetMode="External"/><Relationship Id="rId39" Type="http://schemas.openxmlformats.org/officeDocument/2006/relationships/hyperlink" Target="https://www.renesas.com/en/products/memory-logic/memory-interface-products/ddr5-solutions" TargetMode="External"/><Relationship Id="rId40" Type="http://schemas.openxmlformats.org/officeDocument/2006/relationships/hyperlink" Target="https://www.asteralabs.com/products/pcie-cxl-smart-dsp-retimers/" TargetMode="External"/><Relationship Id="rId41" Type="http://schemas.openxmlformats.org/officeDocument/2006/relationships/hyperlink" Target="https://www.hkexnews.hk/listedco/listconews/sehk/2026/0428/2026042800543_c.pdf" TargetMode="External"/><Relationship Id="rId42" Type="http://schemas.openxmlformats.org/officeDocument/2006/relationships/hyperlink" Target="https://www.etnet.com.hk/www/tc/stocks/ipo-info.php?code=00600&amp;tab=cornerstone" TargetMode="External"/><Relationship Id="rId43" Type="http://schemas.openxmlformats.org/officeDocument/2006/relationships/hyperlink" Target="https://investor.ambarella.com/" TargetMode="External"/><Relationship Id="rId44" Type="http://schemas.openxmlformats.org/officeDocument/2006/relationships/hyperlink" Target="https://www.etnet.com.hk/www/tc/stocks/realtime/quote_ci_detail.php?code=09660" TargetMode="External"/><Relationship Id="rId45" Type="http://schemas.openxmlformats.org/officeDocument/2006/relationships/hyperlink" Target="https://www.etnet.com.hk/www/tc/stocks/realtime/quote_ci_detail.php?code=02533" TargetMode="External"/><Relationship Id="rId46" Type="http://schemas.openxmlformats.org/officeDocument/2006/relationships/hyperlink" Target="https://www.leadintelligent.com/about" TargetMode="External"/><Relationship Id="rId47" Type="http://schemas.openxmlformats.org/officeDocument/2006/relationships/hyperlink" Target="https://www.etnet.com.hk/www/tc/stocks/ipo-info.php?code=00470&amp;tab=cornerstone" TargetMode="External"/><Relationship Id="rId48" Type="http://schemas.openxmlformats.org/officeDocument/2006/relationships/hyperlink" Target="https://www.yhwins.com/about.html" TargetMode="External"/><Relationship Id="rId49" Type="http://schemas.openxmlformats.org/officeDocument/2006/relationships/hyperlink" Target="https://www.sse.com.cn/disclosure/listedinfo/announcement/c/new/2022-07-26/688499_20220726_2_FwdXBerY.pdf" TargetMode="External"/><Relationship Id="rId50" Type="http://schemas.openxmlformats.org/officeDocument/2006/relationships/hyperlink" Target="https://star.sse.com.cn/disclosure/listedinfo/announcement/c/new/2026-06-23/688006_20260623_39RA.pdf" TargetMode="External"/><Relationship Id="rId51" Type="http://schemas.openxmlformats.org/officeDocument/2006/relationships/hyperlink" Target="https://www.hkexnews.hk/listedco/listconews/sehk/2025/1113/2025111300303_c.pdf" TargetMode="External"/><Relationship Id="rId52" Type="http://schemas.openxmlformats.org/officeDocument/2006/relationships/hyperlink" Target="https://www.etnet.com.hk/www/tc/stocks/ipo-info.php?code=02627&amp;tab=majorsharesholder" TargetMode="External"/><Relationship Id="rId53" Type="http://schemas.openxmlformats.org/officeDocument/2006/relationships/hyperlink" Target="https://static.cninfo.com.cn/finalpage/enpage/301207_1.pdf" TargetMode="External"/><Relationship Id="rId54" Type="http://schemas.openxmlformats.org/officeDocument/2006/relationships/hyperlink" Target="https://www.etnet.com.hk/www/tc/stocks/realtime/quote_ci_detail.php?code=06660" TargetMode="External"/><Relationship Id="rId55" Type="http://schemas.openxmlformats.org/officeDocument/2006/relationships/hyperlink" Target="https://www.etnet.com.hk/www/tc/stocks/realtime/quote_ci_detail.php?code=06185" TargetMode="External"/><Relationship Id="rId56" Type="http://schemas.openxmlformats.org/officeDocument/2006/relationships/hyperlink" Target="https://www.hkexnews.hk/listedco/listconews/sehk/2026/0415/2026041500809_c.pdf" TargetMode="External"/><Relationship Id="rId57" Type="http://schemas.openxmlformats.org/officeDocument/2006/relationships/hyperlink" Target="https://www.etnet.com.hk/www/tc/stocks/ipo-info.php?code=02706&amp;tab=cornerstone" TargetMode="External"/><Relationship Id="rId58" Type="http://schemas.openxmlformats.org/officeDocument/2006/relationships/hyperlink" Target="https://www.transwarp.cn/product/stellardb/" TargetMode="External"/><Relationship Id="rId59" Type="http://schemas.openxmlformats.org/officeDocument/2006/relationships/hyperlink" Target="https://www.trs.cn/cpfw/rgzn/zsgc/zstp/" TargetMode="External"/><Relationship Id="rId60" Type="http://schemas.openxmlformats.org/officeDocument/2006/relationships/hyperlink" Target="https://www.4paradigm.com/" TargetMode="External"/><Relationship Id="rId61" Type="http://schemas.openxmlformats.org/officeDocument/2006/relationships/hyperlink" Target="https://www.hkexnews.hk/listedco/listconews/sehk/2026/0424/2026042400048_c.pdf" TargetMode="External"/><Relationship Id="rId62" Type="http://schemas.openxmlformats.org/officeDocument/2006/relationships/hyperlink" Target="https://www.etnet.com.hk/www/tc/stocks/ipo-info.php?code=09981&amp;tab=cornerstone" TargetMode="External"/><Relationship Id="rId63" Type="http://schemas.openxmlformats.org/officeDocument/2006/relationships/hyperlink" Target="https://www.te.com/en/products/heat-shrink-tubing.html" TargetMode="External"/><Relationship Id="rId64" Type="http://schemas.openxmlformats.org/officeDocument/2006/relationships/hyperlink" Target="https://static.cninfo.com.cn/finalpage/2025-03-28/1222928267.PDF" TargetMode="External"/><Relationship Id="rId65" Type="http://schemas.openxmlformats.org/officeDocument/2006/relationships/hyperlink" Target="https://www.amphenol.com/products" TargetMode="External"/><Relationship Id="rId66" Type="http://schemas.openxmlformats.org/officeDocument/2006/relationships/hyperlink" Target="https://www.etnet.com.hk/www/tc/stocks/realtime/quote_ci_detail.php?code=06869" TargetMode="External"/><Relationship Id="rId67" Type="http://schemas.openxmlformats.org/officeDocument/2006/relationships/hyperlink" Target="https://www.innogenpharm.com/tzzgx" TargetMode="External"/><Relationship Id="rId68" Type="http://schemas.openxmlformats.org/officeDocument/2006/relationships/hyperlink" Target="https://www.etnet.com.hk/www/tc/stocks/ipo-info.php?code=02591&amp;tab=majorsharesholder" TargetMode="External"/><Relationship Id="rId69" Type="http://schemas.openxmlformats.org/officeDocument/2006/relationships/hyperlink" Target="https://en.innoventbio.com/InvestorsAndMedia/PressReleaseDetail?key=602" TargetMode="External"/><Relationship Id="rId70" Type="http://schemas.openxmlformats.org/officeDocument/2006/relationships/hyperlink" Target="https://www.hkexnews.hk/listedco/listconews/sehk/2026/0429/2026042900548_c.pdf" TargetMode="External"/><Relationship Id="rId71" Type="http://schemas.openxmlformats.org/officeDocument/2006/relationships/hyperlink" Target="https://www.hkexnews.hk/listedco/listconews/sehk/2026/0422/2026042201847_c.pdf" TargetMode="External"/><Relationship Id="rId72" Type="http://schemas.openxmlformats.org/officeDocument/2006/relationships/hyperlink" Target="https://www.hkexnews.hk/listedco/listconews/sehk/2026/0427/2026042701139_c.pdf" TargetMode="External"/><Relationship Id="rId73" Type="http://schemas.openxmlformats.org/officeDocument/2006/relationships/hyperlink" Target="https://www.etnet.com.hk/www/tc/stocks/ipo-info.php?code=06960&amp;tab=cornerstone" TargetMode="External"/><Relationship Id="rId74" Type="http://schemas.openxmlformats.org/officeDocument/2006/relationships/hyperlink" Target="https://www.naradapower.com/about/index.html" TargetMode="External"/><Relationship Id="rId75" Type="http://schemas.openxmlformats.org/officeDocument/2006/relationships/hyperlink" Target="https://www.etnet.com.hk/www/tc/stocks/realtime/quote_ci_detail.php?code=00842" TargetMode="External"/><Relationship Id="rId76" Type="http://schemas.openxmlformats.org/officeDocument/2006/relationships/hyperlink" Target="https://www.etnet.com.hk/www/tc/stocks/realtime/quote_ci_detail.php?code=00819" TargetMode="External"/><Relationship Id="rId77" Type="http://schemas.openxmlformats.org/officeDocument/2006/relationships/hyperlink" Target="https://www.hkexnews.hk/listedco/listconews/sehk/2025/0820/2025082000022_c.pdf" TargetMode="External"/><Relationship Id="rId78" Type="http://schemas.openxmlformats.org/officeDocument/2006/relationships/hyperlink" Target="https://www.etnet.com.hk/www/tc/stocks/ipo-info.php?code=03858&amp;tab=majorsharesholder" TargetMode="External"/><Relationship Id="rId79" Type="http://schemas.openxmlformats.org/officeDocument/2006/relationships/hyperlink" Target="https://static.cninfo.com.cn/finalpage/enpage/002378_1.pdf" TargetMode="External"/><Relationship Id="rId80" Type="http://schemas.openxmlformats.org/officeDocument/2006/relationships/hyperlink" Target="https://www.cxtc.com/" TargetMode="External"/><Relationship Id="rId81" Type="http://schemas.openxmlformats.org/officeDocument/2006/relationships/hyperlink" Target="https://www.etnet.com.hk/www/tc/stocks/realtime/quote_ci_detail.php?code=03993" TargetMode="External"/><Relationship Id="rId82" Type="http://schemas.openxmlformats.org/officeDocument/2006/relationships/hyperlink" Target="https://www.hkexnews.hk/listedco/listconews/sehk/2025/0825/2025082500012_c.pdf" TargetMode="External"/><Relationship Id="rId83" Type="http://schemas.openxmlformats.org/officeDocument/2006/relationships/hyperlink" Target="https://www.etnet.com.hk/www/tc/stocks/ipo-info.php?code=02580&amp;tab=majorsharesholder" TargetMode="External"/><Relationship Id="rId84" Type="http://schemas.openxmlformats.org/officeDocument/2006/relationships/hyperlink" Target="https://www.gree.com/" TargetMode="External"/><Relationship Id="rId85" Type="http://schemas.openxmlformats.org/officeDocument/2006/relationships/hyperlink" Target="https://www.etnet.com.hk/www/tc/stocks/realtime/quote_ci_detail.php?code=00300" TargetMode="External"/><Relationship Id="rId86" Type="http://schemas.openxmlformats.org/officeDocument/2006/relationships/hyperlink" Target="https://www.etnet.com.hk/www/tc/stocks/realtime/quote_ci_detail.php?code=00921" TargetMode="External"/><Relationship Id="rId87" Type="http://schemas.openxmlformats.org/officeDocument/2006/relationships/hyperlink" Target="https://www.hkexnews.hk/listedco/listconews/sehk/2026/0427/2026042703385_c.pdf" TargetMode="External"/><Relationship Id="rId88" Type="http://schemas.openxmlformats.org/officeDocument/2006/relationships/hyperlink" Target="https://www.etnet.com.hk/www/tc/stocks/ipo-info.php?code=02692&amp;tab=cornerstone" TargetMode="External"/><Relationship Id="rId89" Type="http://schemas.openxmlformats.org/officeDocument/2006/relationships/hyperlink" Target="https://static.cninfo.com.cn/finalpage/2024-05-31/1220210940.PDF" TargetMode="External"/><Relationship Id="rId90" Type="http://schemas.openxmlformats.org/officeDocument/2006/relationships/hyperlink" Target="https://www.etnet.com.hk/www/tc/stocks/realtime/quote_ci_detail.php?code=00179" TargetMode="External"/><Relationship Id="rId91" Type="http://schemas.openxmlformats.org/officeDocument/2006/relationships/hyperlink" Target="https://www.nidec.com/en/products/small-precision-motors/" TargetMode="External"/><Relationship Id="rId92" Type="http://schemas.openxmlformats.org/officeDocument/2006/relationships/hyperlink" Target="https://www.estun.com/about-us/" TargetMode="External"/><Relationship Id="rId93" Type="http://schemas.openxmlformats.org/officeDocument/2006/relationships/hyperlink" Target="https://www.etnet.com.hk/www/tc/stocks/ipo-info.php?code=02715&amp;tab=cornerstone" TargetMode="External"/><Relationship Id="rId94" Type="http://schemas.openxmlformats.org/officeDocument/2006/relationships/hyperlink" Target="https://www.fanuc.co.jp/en/ir/" TargetMode="External"/><Relationship Id="rId95" Type="http://schemas.openxmlformats.org/officeDocument/2006/relationships/hyperlink" Target="https://www.etnet.com.hk/www/tc/stocks/realtime/quote_ci_detail.php?code=02432" TargetMode="External"/><Relationship Id="rId96" Type="http://schemas.openxmlformats.org/officeDocument/2006/relationships/hyperlink" Target="https://www.meigsmart.com/article/5/xwzx10.html" TargetMode="External"/><Relationship Id="rId97" Type="http://schemas.openxmlformats.org/officeDocument/2006/relationships/hyperlink" Target="https://www.etnet.com.hk/www/tc/stocks/ipo-info.php?code=03268&amp;tab=cornerstone" TargetMode="External"/><Relationship Id="rId98" Type="http://schemas.openxmlformats.org/officeDocument/2006/relationships/hyperlink" Target="https://www.fibocom.com/" TargetMode="External"/><Relationship Id="rId99" Type="http://schemas.openxmlformats.org/officeDocument/2006/relationships/hyperlink" Target="https://www.quectel.com/faqs-general/" TargetMode="External"/><Relationship Id="rId100" Type="http://schemas.openxmlformats.org/officeDocument/2006/relationships/hyperlink" Target="https://www.etnet.com.hk/www/tc/stocks/realtime/quote_ci_detail.php?code=00763" TargetMode="External"/><Relationship Id="rId101" Type="http://schemas.openxmlformats.org/officeDocument/2006/relationships/hyperlink" Target="https://www.hesaitech.com/" TargetMode="External"/><Relationship Id="rId102" Type="http://schemas.openxmlformats.org/officeDocument/2006/relationships/hyperlink" Target="https://www.etnet.com.hk/www/tc/stocks/ipo-info.php?code=02525&amp;tab=majorsharesholder" TargetMode="External"/><Relationship Id="rId103" Type="http://schemas.openxmlformats.org/officeDocument/2006/relationships/hyperlink" Target="https://www.etnet.com.hk/www/tc/stocks/realtime/quote_ci_detail.php?code=02498" TargetMode="External"/><Relationship Id="rId104" Type="http://schemas.openxmlformats.org/officeDocument/2006/relationships/hyperlink" Target="https://www.seyond.cn/" TargetMode="External"/><Relationship Id="rId105" Type="http://schemas.openxmlformats.org/officeDocument/2006/relationships/hyperlink" Target="https://investors.ouster.com/news-events/news-releases" TargetMode="External"/><Relationship Id="rId106" Type="http://schemas.openxmlformats.org/officeDocument/2006/relationships/hyperlink" Target="https://www.hkexnews.hk/listedco/listconews/sehk/2025/0909/2025090900020_c.pdf" TargetMode="External"/><Relationship Id="rId107" Type="http://schemas.openxmlformats.org/officeDocument/2006/relationships/hyperlink" Target="https://www.etnet.com.hk/www/tc/stocks/ipo-info.php?code=02656&amp;tab=majorsharesholder" TargetMode="External"/><Relationship Id="rId108" Type="http://schemas.openxmlformats.org/officeDocument/2006/relationships/hyperlink" Target="https://www.etnet.com.hk/www/tc/stocks/realtime/quote_ci_detail.php?code=02587" TargetMode="External"/><Relationship Id="rId109" Type="http://schemas.openxmlformats.org/officeDocument/2006/relationships/hyperlink" Target="https://www.etnet.com.hk/www/tc/stocks/realtime/quote_ci_detail.php?code=01833" TargetMode="External"/><Relationship Id="rId110" Type="http://schemas.openxmlformats.org/officeDocument/2006/relationships/hyperlink" Target="https://www.etnet.com.hk/www/tc/stocks/realtime/quote_ci_detail.php?code=06618" TargetMode="External"/><Relationship Id="rId111" Type="http://schemas.openxmlformats.org/officeDocument/2006/relationships/hyperlink" Target="https://www.genfleet.com/press_release-186" TargetMode="External"/><Relationship Id="rId112" Type="http://schemas.openxmlformats.org/officeDocument/2006/relationships/hyperlink" Target="https://www.etnet.com.hk/www/tc/stocks/ipo-info.php?code=02595&amp;tab=majorsharesholder" TargetMode="External"/><Relationship Id="rId113" Type="http://schemas.openxmlformats.org/officeDocument/2006/relationships/hyperlink" Target="https://www.hkexnews.hk/listedco/listconews/sehk/2025/0911/2025091100032_c.pdf" TargetMode="External"/><Relationship Id="rId114" Type="http://schemas.openxmlformats.org/officeDocument/2006/relationships/hyperlink" Target="https://www.hutch-med.com/pipeline-and-products/our-pipeline/" TargetMode="External"/><Relationship Id="rId115" Type="http://schemas.openxmlformats.org/officeDocument/2006/relationships/hyperlink" Target="https://www.hkexnews.hk/listedco/listconews/sehk/2026/0622/2026062201925_c.pdf" TargetMode="External"/><Relationship Id="rId116" Type="http://schemas.openxmlformats.org/officeDocument/2006/relationships/hyperlink" Target="https://www.etnet.com.hk/www/tc/stocks/ipo-info.php?code=01989&amp;tab=cornerstone" TargetMode="External"/><Relationship Id="rId117" Type="http://schemas.openxmlformats.org/officeDocument/2006/relationships/hyperlink" Target="https://www.hkexnews.hk/listedco/listconews/sehk/2026/0428/2026042804080_c.pdf" TargetMode="External"/><Relationship Id="rId118" Type="http://schemas.openxmlformats.org/officeDocument/2006/relationships/hyperlink" Target="https://static.cninfo.com.cn/finalpage/2024-01-15/1218888302.PDF" TargetMode="External"/><Relationship Id="rId119" Type="http://schemas.openxmlformats.org/officeDocument/2006/relationships/hyperlink" Target="https://www.etnet.com.hk/www/tc/stocks/realtime/quote_ci_detail.php?code=00148" TargetMode="External"/><Relationship Id="rId120" Type="http://schemas.openxmlformats.org/officeDocument/2006/relationships/hyperlink" Target="https://www.hkexnews.hk/listedco/listconews/sehk/2026/0313/2026031300050_c.pdf" TargetMode="External"/><Relationship Id="rId121" Type="http://schemas.openxmlformats.org/officeDocument/2006/relationships/hyperlink" Target="https://www.etnet.com.hk/www/tc/stocks/ipo-info.php?code=02701&amp;tab=cornerstone" TargetMode="External"/><Relationship Id="rId122" Type="http://schemas.openxmlformats.org/officeDocument/2006/relationships/hyperlink" Target="https://www.hkexnews.hk/listedco/listconews/sehk/2026/0424/2026042403291_c.pdf" TargetMode="External"/><Relationship Id="rId123" Type="http://schemas.openxmlformats.org/officeDocument/2006/relationships/hyperlink" Target="https://www.sinowealth.com/about" TargetMode="External"/><Relationship Id="rId124" Type="http://schemas.openxmlformats.org/officeDocument/2006/relationships/hyperlink" Target="https://www.fmsh.com/products.shtml" TargetMode="External"/><Relationship Id="rId125" Type="http://schemas.openxmlformats.org/officeDocument/2006/relationships/hyperlink" Target="https://www1.hkexnews.hk/listedco/listconews/sehk/2026/0512/2026051201223_c.pdf" TargetMode="External"/><Relationship Id="rId126" Type="http://schemas.openxmlformats.org/officeDocument/2006/relationships/hyperlink" Target="https://www.etnet.com.hk/www/tc/stocks/ipo-info.php?code=03355&amp;tab=cornerstone" TargetMode="External"/><Relationship Id="rId127" Type="http://schemas.openxmlformats.org/officeDocument/2006/relationships/hyperlink" Target="https://www.ruijie.com.cn/gy/introduce/" TargetMode="External"/><Relationship Id="rId128" Type="http://schemas.openxmlformats.org/officeDocument/2006/relationships/hyperlink" Target="https://www.arista.com/en/company" TargetMode="External"/><Relationship Id="rId129" Type="http://schemas.openxmlformats.org/officeDocument/2006/relationships/hyperlink" Target="https://butong.com/" TargetMode="External"/><Relationship Id="rId130" Type="http://schemas.openxmlformats.org/officeDocument/2006/relationships/hyperlink" Target="https://www.etnet.com.hk/www/tc/stocks/ipo-info.php?code=06090&amp;tab=majorsharesholder" TargetMode="External"/><Relationship Id="rId131" Type="http://schemas.openxmlformats.org/officeDocument/2006/relationships/hyperlink" Target="https://www.hkexnews.hk/listedco/listconews/sehk/2025/0417/2025041700040_c.pdf" TargetMode="External"/><Relationship Id="rId132" Type="http://schemas.openxmlformats.org/officeDocument/2006/relationships/hyperlink" Target="https://www.dorel.com/blogs/news/dorel-reports-second-quarter-2026-financial-results" TargetMode="External"/><Relationship Id="rId133" Type="http://schemas.openxmlformats.org/officeDocument/2006/relationships/hyperlink" Target="https://www.newellbrands.com/our-brands/graco" TargetMode="External"/><Relationship Id="rId134" Type="http://schemas.openxmlformats.org/officeDocument/2006/relationships/hyperlink" Target="https://www.zjautomotive.com/" TargetMode="External"/><Relationship Id="rId135" Type="http://schemas.openxmlformats.org/officeDocument/2006/relationships/hyperlink" Target="https://www.etnet.com.hk/www/tc/stocks/ipo-info.php?code=02632&amp;tab=cornerstone" TargetMode="External"/><Relationship Id="rId136" Type="http://schemas.openxmlformats.org/officeDocument/2006/relationships/hyperlink" Target="https://www.adayome.com/E_detail01.html" TargetMode="External"/><Relationship Id="rId137" Type="http://schemas.openxmlformats.org/officeDocument/2006/relationships/hyperlink" Target="https://static.cninfo.com.cn/finalpage/2026-03-06/1224998406.PDF" TargetMode="External"/><Relationship Id="rId138" Type="http://schemas.openxmlformats.org/officeDocument/2006/relationships/hyperlink" Target="https://www.etnet.com.hk/www/tc/stocks/realtime/quote_ci_detail.php?code=02382" TargetMode="External"/><Relationship Id="rId139" Type="http://schemas.openxmlformats.org/officeDocument/2006/relationships/hyperlink" Target="https://www.hkexnews.hk/listedco/listconews/sehk/2025/1002/2025100200834_c.pdf" TargetMode="External"/><Relationship Id="rId140" Type="http://schemas.openxmlformats.org/officeDocument/2006/relationships/hyperlink" Target="https://www.etnet.com.hk/www/tc/stocks/ipo-info.php?code=09973&amp;tab=majorsharesholder" TargetMode="External"/><Relationship Id="rId141" Type="http://schemas.openxmlformats.org/officeDocument/2006/relationships/hyperlink" Target="https://www.etnet.com.hk/www/tc/stocks/realtime/quote_ci_detail.php?code=00175" TargetMode="External"/><Relationship Id="rId142" Type="http://schemas.openxmlformats.org/officeDocument/2006/relationships/hyperlink" Target="https://www.etnet.com.hk/www/tc/stocks/realtime/quote_ci_detail.php?code=02333" TargetMode="External"/><Relationship Id="rId143" Type="http://schemas.openxmlformats.org/officeDocument/2006/relationships/hyperlink" Target="https://www.etnet.com.hk/www/tc/stocks/realtime/quote_ci_detail.php?code=01211" TargetMode="External"/><Relationship Id="rId144" Type="http://schemas.openxmlformats.org/officeDocument/2006/relationships/hyperlink" Target="https://huayan-robotics.com/" TargetMode="External"/><Relationship Id="rId145" Type="http://schemas.openxmlformats.org/officeDocument/2006/relationships/hyperlink" Target="https://www.etnet.com.hk/www/tc/stocks/ipo-info.php?code=01021&amp;tab=cornerstone" TargetMode="External"/><Relationship Id="rId146" Type="http://schemas.openxmlformats.org/officeDocument/2006/relationships/hyperlink" Target="https://www.teradyne.com/robotics/" TargetMode="External"/><Relationship Id="rId147" Type="http://schemas.openxmlformats.org/officeDocument/2006/relationships/hyperlink" Target="https://www.hkexnews.hk/listedco/listconews/sehk/2026/0323/2026032300038_c.pdf" TargetMode="External"/><Relationship Id="rId148" Type="http://schemas.openxmlformats.org/officeDocument/2006/relationships/hyperlink" Target="https://www.etnet.com.hk/www/tc/stocks/ipo-info.php?code=00664&amp;tab=cornerstone" TargetMode="External"/><Relationship Id="rId149" Type="http://schemas.openxmlformats.org/officeDocument/2006/relationships/hyperlink" Target="https://www.etnet.com.hk/www/tc/stocks/realtime/quote_ci_detail.php?code=09992" TargetMode="External"/><Relationship Id="rId150" Type="http://schemas.openxmlformats.org/officeDocument/2006/relationships/hyperlink" Target="https://www.etnet.com.hk/www/tc/stocks/realtime/quote_ci_detail.php?code=06181" TargetMode="External"/><Relationship Id="rId151" Type="http://schemas.openxmlformats.org/officeDocument/2006/relationships/hyperlink" Target="https://www.etnet.com.hk/www/tc/stocks/realtime/quote_ci_detail.php?code=00325" TargetMode="External"/><Relationship Id="rId152" Type="http://schemas.openxmlformats.org/officeDocument/2006/relationships/hyperlink" Target="https://www.hkexnews.hk/listedco/listconews/sehk/2025/1230/2025123001707_c.pdf" TargetMode="External"/><Relationship Id="rId153" Type="http://schemas.openxmlformats.org/officeDocument/2006/relationships/hyperlink" Target="https://www.etnet.com.hk/www/tc/stocks/ipo-info.php?code=02259&amp;tab=majorsharesholder" TargetMode="External"/><Relationship Id="rId154" Type="http://schemas.openxmlformats.org/officeDocument/2006/relationships/hyperlink" Target="https://www.etnet.com.hk/www/tc/stocks/realtime/quote_ci_detail.php?code=06693" TargetMode="External"/><Relationship Id="rId155" Type="http://schemas.openxmlformats.org/officeDocument/2006/relationships/hyperlink" Target="https://www.etnet.com.hk/www/tc/stocks/realtime/quote_ci_detail.php?code=01787" TargetMode="External"/><Relationship Id="rId156" Type="http://schemas.openxmlformats.org/officeDocument/2006/relationships/hyperlink" Target="https://www.etnet.com.hk/www/tc/stocks/realtime/quote_ci_detail.php?code=01818" TargetMode="External"/><Relationship Id="rId157" Type="http://schemas.openxmlformats.org/officeDocument/2006/relationships/hyperlink" Target="https://www1.hkexnews.hk/listedco/listconews/sehk/2026/0417/2026041700514_c.pdf" TargetMode="External"/><Relationship Id="rId158" Type="http://schemas.openxmlformats.org/officeDocument/2006/relationships/hyperlink" Target="https://www.etnet.com.hk/www/tc/stocks/ipo-info.php?code=02583&amp;tab=majorsharesholder" TargetMode="External"/><Relationship Id="rId159" Type="http://schemas.openxmlformats.org/officeDocument/2006/relationships/hyperlink" Target="https://www.fiyta.com.cn/" TargetMode="External"/><Relationship Id="rId160" Type="http://schemas.openxmlformats.org/officeDocument/2006/relationships/hyperlink" Target="https://www.etnet.com.hk/www/tc/stocks/realtime/quote_ci_detail.php?code=00256" TargetMode="External"/><Relationship Id="rId161" Type="http://schemas.openxmlformats.org/officeDocument/2006/relationships/hyperlink" Target="https://www.etnet.com.hk/www/tc/stocks/realtime/quote_ci_detail.php?code=01929" TargetMode="External"/><Relationship Id="rId16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2026年8至9月解禁股票及同業比較</dc:title>
  <dc:subject>經濟通解禁名單及上市同業業務比較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