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ectPr>
      <w:pgMar w:top="808" w:right="1008" w:bottom="1008" w:left="1008" w:header="520" w:footer="720" w:gutter="0"/>
    </w:sectPr>
    <w:p>
      <w:pPr>
        <w:pStyle w:val="Heading2"/>
      </w:pPr>
      <w:r>
        <w:t>Add Product</w:t>
      </w:r>
    </w:p>
    <w:p>
      <w:pPr>
        <w:pStyle w:val="EndpointPath"/>
      </w:pPr>
      <w:r>
        <w:t>v1/catalog/products/add</w:t>
      </w:r>
    </w:p>
    <w:p>
      <w:r>
        <w:t>Yada yada yada.</w:t>
      </w:r>
    </w:p>
    <w:p>
      <w:pPr>
        <w:pStyle w:val="Heading3"/>
      </w:pPr>
      <w:r>
        <w:t>Parameters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2500"/>
          </w:tcPr>
          <w:p>
            <w:pPr>
              <w:pStyle w:val="TableHeader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5000"/>
          </w:tcPr>
          <w:p>
            <w:pPr>
              <w:pStyle w:val="TableHeader"/>
            </w:pPr>
            <w:r>
              <w:t>Description</w:t>
            </w:r>
          </w:p>
        </w:tc>
      </w:tr>
      <w:tr>
        <w:tc>
          <w:tcPr>
            <w:tcW w:w="2500"/>
          </w:tcPr>
          <w:p>
            <w:pPr>
              <w:pStyle w:val="TableCell"/>
            </w:pPr>
            <w:r>
              <w:t>Name</w:t>
            </w:r>
          </w:p>
        </w:tc>
        <w:tc>
          <w:tcPr>
            <w:tcW w:w="2500"/>
          </w:tcPr>
          <w:p>
            <w:pPr>
              <w:pStyle w:val="TableCell"/>
            </w:pPr>
            <w:r>
              <w:t>String</w:t>
            </w:r>
          </w:p>
        </w:tc>
        <w:tc>
          <w:tcPr>
            <w:tcW w:w="5000"/>
          </w:tcPr>
          <w:p>
            <w:pPr>
              <w:pStyle w:val="TableCell"/>
            </w:pPr>
            <w:r>
              <w:t/>
            </w:r>
          </w:p>
        </w:tc>
      </w:tr>
    </w:tbl>
    <w:p>
      <w:pPr>
        <w:pStyle w:val="Heading3"/>
      </w:pPr>
      <w:r>
        <w:t>Rules</w:t>
      </w:r>
    </w:p>
    <w:tbl>
      <w:tblPr>
        <w:tblBorders>
          <w:top w:val="basicThinLines" w:color="CCCCCC"/>
          <w:bottom w:val="basicThinLines" w:color="CCCCCC"/>
          <w:left w:val="basicThinLines" w:color="CCCCCC"/>
          <w:right w:val="basicThinLines" w:color="CCCCCC"/>
          <w:insideH w:val="basicThinLines" w:color="CCCCCC"/>
          <w:insideV w:val="basicThinLines" w:color="CCCCCC"/>
        </w:tblBorders>
      </w:tblPr>
      <w:tr>
        <w:tc>
          <w:tcPr>
            <w:tcW w:w="1500"/>
          </w:tcPr>
          <w:p>
            <w:pPr>
              <w:pStyle w:val="TableHeader"/>
            </w:pPr>
            <w:r>
              <w:t>Type</w:t>
            </w:r>
          </w:p>
        </w:tc>
        <w:tc>
          <w:tcPr>
            <w:tcW w:w="8500"/>
          </w:tcPr>
          <w:p>
            <w:pPr>
              <w:pStyle w:val="TableHeader"/>
            </w:pPr>
            <w:r>
              <w:t>Summary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Input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Name cannot be null.</w:t>
            </w:r>
          </w:p>
        </w:tc>
      </w:tr>
      <w:tr>
        <w:tc>
          <w:tcPr>
            <w:tcW w:w="1500"/>
          </w:tcPr>
          <w:p>
            <w:pPr>
              <w:pStyle w:val="TableCell"/>
            </w:pPr>
            <w:r>
              <w:t>Business</w:t>
            </w:r>
          </w:p>
        </w:tc>
        <w:tc>
          <w:tcPr>
            <w:tcW w:w="8500"/>
          </w:tcPr>
          <w:p>
            <w:pPr>
              <w:pStyle w:val="TableCell"/>
            </w:pPr>
            <w:r>
              <w:t>Validates that.</w:t>
            </w:r>
          </w:p>
        </w:tc>
      </w:tr>
    </w:tbl>
    <w:p>
      <w:pPr>
        <w:pStyle w:val="Heading2"/>
      </w:pPr>
      <w:r>
        <w:t>Stock Product</w:t>
      </w:r>
    </w:p>
    <w:p>
      <w:pPr>
        <w:pStyle w:val="EndpointPath"/>
      </w:pPr>
      <w:r>
        <w:t>v1/shipping/products/stock</w:t>
      </w:r>
    </w:p>
    <w:p>
      <w:pPr>
        <w:pStyle w:val="Heading3"/>
      </w:pPr>
      <w:r>
        <w:t>Parameters</w:t>
      </w:r>
    </w:p>
    <w:p>
      <w:r>
        <w:t>None</w:t>
      </w:r>
    </w:p>
    <w:p>
      <w:pPr>
        <w:pStyle w:val="Heading3"/>
      </w:pPr>
      <w:r>
        <w:t>Rules</w:t>
      </w:r>
    </w:p>
    <w:p>
      <w:r>
        <w:t>None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61"/>
    <w:rsid w:val="00044BCB"/>
    <w:rsid w:val="000E4F09"/>
    <w:rsid w:val="001A1D8D"/>
    <w:rsid w:val="003F6FEB"/>
    <w:rsid w:val="004B52EC"/>
    <w:rsid w:val="004D2310"/>
    <w:rsid w:val="00502167"/>
    <w:rsid w:val="00584AAA"/>
    <w:rsid w:val="00680FEF"/>
    <w:rsid w:val="007428FF"/>
    <w:rsid w:val="007D149E"/>
    <w:rsid w:val="00804B9F"/>
    <w:rsid w:val="0095104C"/>
    <w:rsid w:val="00952518"/>
    <w:rsid w:val="00B717BC"/>
    <w:rsid w:val="00CE6517"/>
    <w:rsid w:val="00E54061"/>
    <w:rsid w:val="00E5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E77B-ABE6-4802-9747-59FC91F7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D8D"/>
    <w:pPr>
      <w:keepNext/>
      <w:keepLines/>
      <w:spacing w:before="36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6517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D149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A1D8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E6517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B52EC"/>
    <w:rPr>
      <w:i/>
      <w:iCs/>
      <w:color w:val="404040" w:themeColor="text1" w:themeTint="BF"/>
    </w:rPr>
  </w:style>
  <w:style w:type="paragraph" w:styleId="EndpointPath" w:customStyle="1">
    <w:name w:val="Endpoint Path"/>
    <w:basedOn w:val="Normal"/>
    <w:link w:val="EndpointPathChar"/>
    <w:qFormat/>
    <w:rsid w:val="00952518"/>
    <w:pPr>
      <w:spacing w:after="120"/>
    </w:pPr>
    <w:rPr>
      <w:i/>
      <w:color w:val="7F7F7F" w:themeColor="text1" w:themeTint="80"/>
      <w:sz w:val="20"/>
    </w:rPr>
  </w:style>
  <w:style w:type="character" w:styleId="EndpointPathChar" w:customStyle="1">
    <w:name w:val="Endpoint Path Char"/>
    <w:basedOn w:val="DefaultParagraphFont"/>
    <w:link w:val="EndpointPath"/>
    <w:rsid w:val="00952518"/>
    <w:rPr>
      <w:i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951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Cell" w:customStyle="1">
    <w:name w:val="Table Cell"/>
    <w:basedOn w:val="Normal"/>
    <w:link w:val="TableCellChar"/>
    <w:qFormat/>
    <w:rsid w:val="00502167"/>
    <w:pPr>
      <w:spacing w:before="60" w:after="60" w:line="240" w:lineRule="auto"/>
    </w:pPr>
    <w:rPr>
      <w:sz w:val="20"/>
    </w:rPr>
  </w:style>
  <w:style w:type="paragraph" w:styleId="TableHeader" w:customStyle="1">
    <w:name w:val="Table Header"/>
    <w:basedOn w:val="TableCell"/>
    <w:link w:val="TableHeaderChar"/>
    <w:qFormat/>
    <w:rsid w:val="00502167"/>
    <w:rPr>
      <w:color w:val="7F7F7F" w:themeColor="text1" w:themeTint="80"/>
    </w:rPr>
  </w:style>
  <w:style w:type="character" w:styleId="TableCellChar" w:customStyle="1">
    <w:name w:val="Table Cell Char"/>
    <w:basedOn w:val="DefaultParagraphFont"/>
    <w:link w:val="TableCell"/>
    <w:rsid w:val="00502167"/>
    <w:rPr>
      <w:sz w:val="20"/>
    </w:rPr>
  </w:style>
  <w:style w:type="character" w:styleId="TableHeaderChar" w:customStyle="1">
    <w:name w:val="Table Header Char"/>
    <w:basedOn w:val="TableCellChar"/>
    <w:link w:val="TableHeader"/>
    <w:rsid w:val="00502167"/>
    <w:rPr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56CA3-A40E-4935-BC75-12C66C370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Olson</dc:creator>
  <cp:keywords/>
  <dc:description/>
  <cp:lastModifiedBy>George Olson</cp:lastModifiedBy>
  <cp:revision>19</cp:revision>
  <dcterms:created xsi:type="dcterms:W3CDTF">2017-03-11T22:16:00Z</dcterms:created>
  <dcterms:modified xsi:type="dcterms:W3CDTF">2017-03-12T12:04:00Z</dcterms:modified>
</cp:coreProperties>
</file>