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0C610" w14:textId="77777777" w:rsidR="002E47BC" w:rsidRDefault="002E47BC">
      <w:pPr>
        <w:spacing w:before="180"/>
      </w:pPr>
    </w:p>
    <w:p w14:paraId="0C0B2AA8" w14:textId="77777777" w:rsidR="002E47BC" w:rsidRPr="00476494" w:rsidRDefault="00000000">
      <w:pPr>
        <w:spacing w:before="60" w:after="60"/>
        <w:jc w:val="center"/>
        <w:rPr>
          <w:lang w:val="pt-BR"/>
        </w:rPr>
      </w:pPr>
      <w:r w:rsidRPr="00476494">
        <w:rPr>
          <w:b/>
          <w:bCs/>
          <w:sz w:val="30"/>
          <w:szCs w:val="30"/>
          <w:lang w:val="pt-BR"/>
        </w:rPr>
        <w:t xml:space="preserve">Avaliação Comparativa de </w:t>
      </w:r>
      <w:proofErr w:type="spellStart"/>
      <w:r w:rsidRPr="00476494">
        <w:rPr>
          <w:b/>
          <w:bCs/>
          <w:sz w:val="30"/>
          <w:szCs w:val="30"/>
          <w:lang w:val="pt-BR"/>
        </w:rPr>
        <w:t>Solvers</w:t>
      </w:r>
      <w:proofErr w:type="spellEnd"/>
      <w:r w:rsidRPr="00476494">
        <w:rPr>
          <w:b/>
          <w:bCs/>
          <w:sz w:val="30"/>
          <w:szCs w:val="30"/>
          <w:lang w:val="pt-BR"/>
        </w:rPr>
        <w:t xml:space="preserve"> de Programação Não Linear</w:t>
      </w:r>
    </w:p>
    <w:p w14:paraId="23703684" w14:textId="77777777" w:rsidR="002E47BC" w:rsidRPr="00476494" w:rsidRDefault="00000000">
      <w:pPr>
        <w:spacing w:before="60" w:after="60"/>
        <w:jc w:val="center"/>
        <w:rPr>
          <w:lang w:val="pt-BR"/>
        </w:rPr>
      </w:pPr>
      <w:r w:rsidRPr="00476494">
        <w:rPr>
          <w:b/>
          <w:bCs/>
          <w:sz w:val="26"/>
          <w:szCs w:val="26"/>
          <w:lang w:val="pt-BR"/>
        </w:rPr>
        <w:t>no AMPL-NLP Benchmark (</w:t>
      </w:r>
      <w:proofErr w:type="spellStart"/>
      <w:r w:rsidRPr="00476494">
        <w:rPr>
          <w:b/>
          <w:bCs/>
          <w:sz w:val="26"/>
          <w:szCs w:val="26"/>
          <w:lang w:val="pt-BR"/>
        </w:rPr>
        <w:t>Mittelmann</w:t>
      </w:r>
      <w:proofErr w:type="spellEnd"/>
      <w:r w:rsidRPr="00476494">
        <w:rPr>
          <w:b/>
          <w:bCs/>
          <w:sz w:val="26"/>
          <w:szCs w:val="26"/>
          <w:lang w:val="pt-BR"/>
        </w:rPr>
        <w:t>, ASU) — Exercício 01</w:t>
      </w:r>
    </w:p>
    <w:p w14:paraId="22E8245F" w14:textId="77777777" w:rsidR="002E47BC" w:rsidRPr="00476494" w:rsidRDefault="00000000">
      <w:pPr>
        <w:spacing w:before="60" w:after="80"/>
        <w:jc w:val="center"/>
        <w:rPr>
          <w:lang w:val="pt-BR"/>
        </w:rPr>
      </w:pPr>
      <w:r w:rsidRPr="00476494">
        <w:rPr>
          <w:sz w:val="21"/>
          <w:szCs w:val="21"/>
          <w:lang w:val="pt-BR"/>
        </w:rPr>
        <w:t>Análise de Tempo de Processamento e Taxa de Convergência</w:t>
      </w:r>
    </w:p>
    <w:p w14:paraId="3EC80FC0" w14:textId="77777777" w:rsidR="002E47BC" w:rsidRPr="00476494" w:rsidRDefault="002E47BC">
      <w:pPr>
        <w:spacing w:before="160"/>
        <w:rPr>
          <w:lang w:val="pt-BR"/>
        </w:rPr>
      </w:pPr>
    </w:p>
    <w:p w14:paraId="1C111E48" w14:textId="77777777" w:rsidR="002E47BC" w:rsidRPr="00476494" w:rsidRDefault="00000000">
      <w:pPr>
        <w:spacing w:before="60" w:after="40"/>
        <w:jc w:val="center"/>
        <w:rPr>
          <w:lang w:val="pt-BR"/>
        </w:rPr>
      </w:pPr>
      <w:r w:rsidRPr="00476494">
        <w:rPr>
          <w:b/>
          <w:bCs/>
          <w:lang w:val="pt-BR"/>
        </w:rPr>
        <w:t xml:space="preserve">Leandro Correia Santos de Oliveira — Matrícula: 3260176 </w:t>
      </w:r>
      <w:r w:rsidRPr="00476494">
        <w:rPr>
          <w:sz w:val="14"/>
          <w:szCs w:val="14"/>
          <w:lang w:val="pt-BR"/>
        </w:rPr>
        <w:t>¹</w:t>
      </w:r>
    </w:p>
    <w:p w14:paraId="57C3685A" w14:textId="77777777" w:rsidR="002E47BC" w:rsidRPr="00476494" w:rsidRDefault="00000000">
      <w:pPr>
        <w:spacing w:before="40" w:after="40"/>
        <w:jc w:val="center"/>
        <w:rPr>
          <w:lang w:val="pt-BR"/>
        </w:rPr>
      </w:pPr>
      <w:r w:rsidRPr="00476494">
        <w:rPr>
          <w:sz w:val="16"/>
          <w:szCs w:val="16"/>
          <w:lang w:val="pt-BR"/>
        </w:rPr>
        <w:t>¹ UFAM — Departamento de Engenharia Elétrica · Manaus - AM, Brasil</w:t>
      </w:r>
    </w:p>
    <w:p w14:paraId="7E87275F" w14:textId="77777777" w:rsidR="002E47BC" w:rsidRPr="00476494" w:rsidRDefault="00000000">
      <w:pPr>
        <w:spacing w:before="40" w:after="100"/>
        <w:jc w:val="center"/>
        <w:rPr>
          <w:lang w:val="pt-BR"/>
        </w:rPr>
      </w:pPr>
      <w:r w:rsidRPr="00476494">
        <w:rPr>
          <w:color w:val="444444"/>
          <w:sz w:val="16"/>
          <w:szCs w:val="16"/>
          <w:lang w:val="pt-BR"/>
        </w:rPr>
        <w:t>Correspondência: leandrocso.br@gmail.com</w:t>
      </w:r>
    </w:p>
    <w:p w14:paraId="21FE702F" w14:textId="77777777" w:rsidR="002E47BC" w:rsidRPr="00476494" w:rsidRDefault="002E47BC">
      <w:pPr>
        <w:pBdr>
          <w:bottom w:val="single" w:sz="4" w:space="2" w:color="E3E1D8"/>
        </w:pBdr>
        <w:spacing w:before="120"/>
        <w:rPr>
          <w:lang w:val="pt-BR"/>
        </w:rPr>
      </w:pPr>
    </w:p>
    <w:p w14:paraId="39227A8A" w14:textId="77777777" w:rsidR="002E47BC" w:rsidRPr="00476494" w:rsidRDefault="002E47BC">
      <w:pPr>
        <w:spacing w:before="120"/>
        <w:rPr>
          <w:lang w:val="pt-BR"/>
        </w:rPr>
      </w:pPr>
    </w:p>
    <w:p w14:paraId="7AC3D433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b/>
          <w:bCs/>
          <w:lang w:val="pt-BR"/>
        </w:rPr>
        <w:t xml:space="preserve">Resumo — </w:t>
      </w:r>
      <w:r w:rsidRPr="00476494">
        <w:rPr>
          <w:lang w:val="pt-BR"/>
        </w:rPr>
        <w:t xml:space="preserve">Este relatório apresenta uma avaliação comparativa de cinco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de Programação Não Linear — </w:t>
      </w:r>
      <w:proofErr w:type="spellStart"/>
      <w:r w:rsidRPr="00476494">
        <w:rPr>
          <w:b/>
          <w:bCs/>
          <w:lang w:val="pt-BR"/>
        </w:rPr>
        <w:t>Ipopt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b/>
          <w:bCs/>
          <w:lang w:val="pt-BR"/>
        </w:rPr>
        <w:t>MadNLP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b/>
          <w:bCs/>
          <w:lang w:val="pt-BR"/>
        </w:rPr>
        <w:t>NLopt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b/>
          <w:bCs/>
          <w:lang w:val="pt-BR"/>
        </w:rPr>
        <w:t>Optim</w:t>
      </w:r>
      <w:proofErr w:type="spellEnd"/>
      <w:r w:rsidRPr="00476494">
        <w:rPr>
          <w:lang w:val="pt-BR"/>
        </w:rPr>
        <w:t xml:space="preserve"> e </w:t>
      </w:r>
      <w:proofErr w:type="spellStart"/>
      <w:r w:rsidRPr="00476494">
        <w:rPr>
          <w:b/>
          <w:bCs/>
          <w:lang w:val="pt-BR"/>
        </w:rPr>
        <w:t>Unosolver</w:t>
      </w:r>
      <w:proofErr w:type="spellEnd"/>
      <w:r w:rsidRPr="00476494">
        <w:rPr>
          <w:lang w:val="pt-BR"/>
        </w:rPr>
        <w:t xml:space="preserve"> — aplicados a 47 problemas selecionados do AMPL-NLP Benchmark [1] (Exercício 01). O </w:t>
      </w:r>
      <w:proofErr w:type="spellStart"/>
      <w:r w:rsidRPr="00476494">
        <w:rPr>
          <w:b/>
          <w:bCs/>
          <w:lang w:val="pt-BR"/>
        </w:rPr>
        <w:t>Optim</w:t>
      </w:r>
      <w:proofErr w:type="spellEnd"/>
      <w:r w:rsidRPr="00476494">
        <w:rPr>
          <w:lang w:val="pt-BR"/>
        </w:rPr>
        <w:t xml:space="preserve"> obteve a maior taxa de convergência (51,1%, 24/47); o </w:t>
      </w:r>
      <w:proofErr w:type="spellStart"/>
      <w:r w:rsidRPr="00476494">
        <w:rPr>
          <w:b/>
          <w:bCs/>
          <w:lang w:val="pt-BR"/>
        </w:rPr>
        <w:t>Unosolver</w:t>
      </w:r>
      <w:proofErr w:type="spellEnd"/>
      <w:r w:rsidRPr="00476494">
        <w:rPr>
          <w:lang w:val="pt-BR"/>
        </w:rPr>
        <w:t xml:space="preserve"> apresentou o menor tempo médio para problemas resolvidos (10,2 s); o </w:t>
      </w:r>
      <w:proofErr w:type="spellStart"/>
      <w:r w:rsidRPr="00476494">
        <w:rPr>
          <w:b/>
          <w:bCs/>
          <w:lang w:val="pt-BR"/>
        </w:rPr>
        <w:t>Ipopt</w:t>
      </w:r>
      <w:proofErr w:type="spellEnd"/>
      <w:r w:rsidRPr="00476494">
        <w:rPr>
          <w:lang w:val="pt-BR"/>
        </w:rPr>
        <w:t xml:space="preserve"> foi o único capaz de resolver cinco problemas críticos com erros de indexação, mas apresentou 26 casos INCOMPATIBLE_MODEL. O </w:t>
      </w:r>
      <w:proofErr w:type="spellStart"/>
      <w:r w:rsidRPr="00476494">
        <w:rPr>
          <w:b/>
          <w:bCs/>
          <w:lang w:val="pt-BR"/>
        </w:rPr>
        <w:t>NLopt</w:t>
      </w:r>
      <w:proofErr w:type="spellEnd"/>
      <w:r w:rsidRPr="00476494">
        <w:rPr>
          <w:lang w:val="pt-BR"/>
        </w:rPr>
        <w:t xml:space="preserve"> registrou a menor taxa (17,0%) com 15 erros de execução.</w:t>
      </w:r>
    </w:p>
    <w:p w14:paraId="45B0A116" w14:textId="77777777" w:rsidR="002E47BC" w:rsidRPr="00476494" w:rsidRDefault="002E47BC">
      <w:pPr>
        <w:spacing w:before="60"/>
        <w:rPr>
          <w:lang w:val="pt-BR"/>
        </w:rPr>
      </w:pPr>
    </w:p>
    <w:p w14:paraId="2420ACE0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b/>
          <w:bCs/>
          <w:lang w:val="pt-BR"/>
        </w:rPr>
        <w:t xml:space="preserve">Destaques: </w:t>
      </w:r>
      <w:r w:rsidRPr="00476494">
        <w:rPr>
          <w:lang w:val="pt-BR"/>
        </w:rPr>
        <w:t xml:space="preserve">(1)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: maior cobertura (51,1%). (2)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: mais rápido nos resolvidos (10,2 s médio). (3)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>: único que resolveu os 5 problemas críticos (</w:t>
      </w:r>
      <w:proofErr w:type="spellStart"/>
      <w:r w:rsidRPr="00476494">
        <w:rPr>
          <w:lang w:val="pt-BR"/>
        </w:rPr>
        <w:t>BoundsError</w:t>
      </w:r>
      <w:proofErr w:type="spellEnd"/>
      <w:r w:rsidRPr="00476494">
        <w:rPr>
          <w:lang w:val="pt-BR"/>
        </w:rPr>
        <w:t>/</w:t>
      </w:r>
      <w:proofErr w:type="spellStart"/>
      <w:r w:rsidRPr="00476494">
        <w:rPr>
          <w:lang w:val="pt-BR"/>
        </w:rPr>
        <w:t>MethodError</w:t>
      </w:r>
      <w:proofErr w:type="spellEnd"/>
      <w:r w:rsidRPr="00476494">
        <w:rPr>
          <w:lang w:val="pt-BR"/>
        </w:rPr>
        <w:t xml:space="preserve">). (4) 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 xml:space="preserve">: 14 timeouts nos problemas de grande porte. (5) </w:t>
      </w:r>
      <w:proofErr w:type="spellStart"/>
      <w:r w:rsidRPr="00476494">
        <w:rPr>
          <w:lang w:val="pt-BR"/>
        </w:rPr>
        <w:t>NLopt</w:t>
      </w:r>
      <w:proofErr w:type="spellEnd"/>
      <w:r w:rsidRPr="00476494">
        <w:rPr>
          <w:lang w:val="pt-BR"/>
        </w:rPr>
        <w:t>: menor taxa (17,0%), 15 erros de execução.</w:t>
      </w:r>
    </w:p>
    <w:p w14:paraId="1494C5B9" w14:textId="77777777" w:rsidR="002E47BC" w:rsidRPr="00476494" w:rsidRDefault="002E47BC">
      <w:pPr>
        <w:spacing w:before="60"/>
        <w:rPr>
          <w:lang w:val="pt-BR"/>
        </w:rPr>
      </w:pPr>
    </w:p>
    <w:p w14:paraId="2A721476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b/>
          <w:bCs/>
          <w:lang w:val="pt-BR"/>
        </w:rPr>
        <w:t xml:space="preserve">Palavras-chave: </w:t>
      </w:r>
      <w:r w:rsidRPr="00476494">
        <w:rPr>
          <w:lang w:val="pt-BR"/>
        </w:rPr>
        <w:t xml:space="preserve">programação não linear · benchmarking · AMPL-NLP ·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· 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 xml:space="preserve"> · </w:t>
      </w:r>
      <w:proofErr w:type="spellStart"/>
      <w:r w:rsidRPr="00476494">
        <w:rPr>
          <w:lang w:val="pt-BR"/>
        </w:rPr>
        <w:t>NLopt</w:t>
      </w:r>
      <w:proofErr w:type="spellEnd"/>
      <w:r w:rsidRPr="00476494">
        <w:rPr>
          <w:lang w:val="pt-BR"/>
        </w:rPr>
        <w:t xml:space="preserve"> ·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·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· Julia · </w:t>
      </w:r>
      <w:proofErr w:type="spellStart"/>
      <w:r w:rsidRPr="00476494">
        <w:rPr>
          <w:lang w:val="pt-BR"/>
        </w:rPr>
        <w:t>JuMP</w:t>
      </w:r>
      <w:proofErr w:type="spellEnd"/>
    </w:p>
    <w:p w14:paraId="7587CCEE" w14:textId="77777777" w:rsidR="002E47BC" w:rsidRPr="00476494" w:rsidRDefault="002E47BC">
      <w:pPr>
        <w:spacing w:before="120"/>
        <w:rPr>
          <w:lang w:val="pt-BR"/>
        </w:rPr>
      </w:pPr>
    </w:p>
    <w:p w14:paraId="75CDAD09" w14:textId="77777777" w:rsidR="002E47BC" w:rsidRPr="00476494" w:rsidRDefault="002E47BC">
      <w:pPr>
        <w:pBdr>
          <w:bottom w:val="single" w:sz="4" w:space="2" w:color="E3E1D8"/>
        </w:pBdr>
        <w:spacing w:before="120"/>
        <w:rPr>
          <w:lang w:val="pt-BR"/>
        </w:rPr>
      </w:pPr>
    </w:p>
    <w:p w14:paraId="6E7425BB" w14:textId="77777777" w:rsidR="002E47BC" w:rsidRPr="00476494" w:rsidRDefault="002E47BC">
      <w:pPr>
        <w:spacing w:before="120"/>
        <w:rPr>
          <w:lang w:val="pt-BR"/>
        </w:rPr>
      </w:pPr>
    </w:p>
    <w:p w14:paraId="78D873B0" w14:textId="77777777" w:rsidR="002E47BC" w:rsidRPr="00476494" w:rsidRDefault="00000000">
      <w:pPr>
        <w:pStyle w:val="Heading1"/>
        <w:spacing w:before="260"/>
        <w:rPr>
          <w:color w:val="auto"/>
          <w:lang w:val="pt-BR"/>
        </w:rPr>
      </w:pPr>
      <w:r w:rsidRPr="00476494">
        <w:rPr>
          <w:color w:val="auto"/>
          <w:lang w:val="pt-BR"/>
        </w:rPr>
        <w:t>1. Introdução</w:t>
      </w:r>
    </w:p>
    <w:p w14:paraId="22DB116A" w14:textId="77777777" w:rsidR="002E47BC" w:rsidRPr="00476494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de Programação Não Linear (PNL) desempenham papel central na otimização numérica aplicada à engenharia elétrica, matemática computacional e ciência de dados. A escolha do solver adequado depende de características estruturais do problema — tipo de restrições, dimensão, condicionamento do Hessiano — e dos recursos computacionais disponíveis.</w:t>
      </w:r>
    </w:p>
    <w:p w14:paraId="4937C754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AMPL-NLP Benchmark [1], mantido por Hans D. </w:t>
      </w:r>
      <w:proofErr w:type="spellStart"/>
      <w:r w:rsidRPr="00476494">
        <w:rPr>
          <w:lang w:val="pt-BR"/>
        </w:rPr>
        <w:t>Mittelmann</w:t>
      </w:r>
      <w:proofErr w:type="spellEnd"/>
      <w:r w:rsidRPr="00476494">
        <w:rPr>
          <w:lang w:val="pt-BR"/>
        </w:rPr>
        <w:t xml:space="preserve"> (Arizona </w:t>
      </w:r>
      <w:proofErr w:type="spellStart"/>
      <w:r w:rsidRPr="00476494">
        <w:rPr>
          <w:lang w:val="pt-BR"/>
        </w:rPr>
        <w:t>State</w:t>
      </w:r>
      <w:proofErr w:type="spellEnd"/>
      <w:r w:rsidRPr="00476494">
        <w:rPr>
          <w:lang w:val="pt-BR"/>
        </w:rPr>
        <w:t xml:space="preserve"> </w:t>
      </w:r>
      <w:proofErr w:type="spellStart"/>
      <w:r w:rsidRPr="00476494">
        <w:rPr>
          <w:lang w:val="pt-BR"/>
        </w:rPr>
        <w:t>University</w:t>
      </w:r>
      <w:proofErr w:type="spellEnd"/>
      <w:r w:rsidRPr="00476494">
        <w:rPr>
          <w:lang w:val="pt-BR"/>
        </w:rPr>
        <w:t xml:space="preserve">), fornece instâncias de médio porte de PNL codificadas em AMPL e executadas como arquivos NL, amplamente utilizadas para avaliação comparativa de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>. O Exercício 01 utiliza um subconjunto de 47 problemas representativos desse benchmark, cobrindo desde problemas simples (</w:t>
      </w:r>
      <w:proofErr w:type="spellStart"/>
      <w:r w:rsidRPr="00476494">
        <w:rPr>
          <w:lang w:val="pt-BR"/>
        </w:rPr>
        <w:t>clnlbeam</w:t>
      </w:r>
      <w:proofErr w:type="spellEnd"/>
      <w:r w:rsidRPr="00476494">
        <w:rPr>
          <w:lang w:val="pt-BR"/>
        </w:rPr>
        <w:t>, cont5_1_l) até instâncias de grande porte com estrutura quadrática densa (qcqp500 a qcqp1500) e modelos de sistemas físicos (</w:t>
      </w:r>
      <w:proofErr w:type="spellStart"/>
      <w:r w:rsidRPr="00476494">
        <w:rPr>
          <w:lang w:val="pt-BR"/>
        </w:rPr>
        <w:t>gasoil</w:t>
      </w:r>
      <w:proofErr w:type="spellEnd"/>
      <w:r w:rsidRPr="00476494">
        <w:rPr>
          <w:lang w:val="pt-BR"/>
        </w:rPr>
        <w:t xml:space="preserve">, marine, </w:t>
      </w:r>
      <w:proofErr w:type="spellStart"/>
      <w:r w:rsidRPr="00476494">
        <w:rPr>
          <w:lang w:val="pt-BR"/>
        </w:rPr>
        <w:t>pinene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lang w:val="pt-BR"/>
        </w:rPr>
        <w:t>robot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lang w:val="pt-BR"/>
        </w:rPr>
        <w:t>rocket</w:t>
      </w:r>
      <w:proofErr w:type="spellEnd"/>
      <w:r w:rsidRPr="00476494">
        <w:rPr>
          <w:lang w:val="pt-BR"/>
        </w:rPr>
        <w:t xml:space="preserve">, </w:t>
      </w:r>
      <w:proofErr w:type="spellStart"/>
      <w:r w:rsidRPr="00476494">
        <w:rPr>
          <w:lang w:val="pt-BR"/>
        </w:rPr>
        <w:t>steering</w:t>
      </w:r>
      <w:proofErr w:type="spellEnd"/>
      <w:r w:rsidRPr="00476494">
        <w:rPr>
          <w:lang w:val="pt-BR"/>
        </w:rPr>
        <w:t>).</w:t>
      </w:r>
    </w:p>
    <w:p w14:paraId="7BE6C7B7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objetivo deste relatório é comparar o desempenho dos cinco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em termos de: (1) taxa de convergência; (2) tempo de processamento; e (3) comportamento frente a problemas de grande porte e estruturas específicas, identificando pontos fortes e limitações de cada abordagem.</w:t>
      </w:r>
    </w:p>
    <w:p w14:paraId="5F88AE64" w14:textId="77777777" w:rsidR="002E47BC" w:rsidRPr="00476494" w:rsidRDefault="00000000">
      <w:pPr>
        <w:pStyle w:val="Heading1"/>
        <w:spacing w:before="260"/>
        <w:rPr>
          <w:color w:val="auto"/>
          <w:lang w:val="pt-BR"/>
        </w:rPr>
      </w:pPr>
      <w:r w:rsidRPr="00476494">
        <w:rPr>
          <w:color w:val="auto"/>
          <w:lang w:val="pt-BR"/>
        </w:rPr>
        <w:t>2. Contexto e Ferramentas</w:t>
      </w:r>
    </w:p>
    <w:p w14:paraId="1997165C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>2.1 Conjunto de Problemas — AMPL-NLP Benchmark Exercício 01</w:t>
      </w:r>
    </w:p>
    <w:p w14:paraId="54418DB4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Exercício 01 compreende 47 problemas com estruturas diversas. A família cont5 (5 instâncias, ~90.901 variáveis) testa escalabilidade com modelos densos de controle ótimo. A família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 (9 instâncias, 500–1.500 variáveis quadráticas) representa problemas com restrições quadráticas de médio e grande porte. Os modelos de sistemas físicos (gasoil_3200, marine_1600, pinene_3200, rocket_12800, steering_12800) apresentaram incompatibilidade de indexação nos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que não </w:t>
      </w:r>
      <w:r w:rsidRPr="00476494">
        <w:rPr>
          <w:lang w:val="pt-BR"/>
        </w:rPr>
        <w:lastRenderedPageBreak/>
        <w:t xml:space="preserve">utilizam a formulação </w:t>
      </w:r>
      <w:proofErr w:type="spellStart"/>
      <w:r w:rsidRPr="00476494">
        <w:rPr>
          <w:lang w:val="pt-BR"/>
        </w:rPr>
        <w:t>JuMP</w:t>
      </w:r>
      <w:proofErr w:type="spellEnd"/>
      <w:r w:rsidRPr="00476494">
        <w:rPr>
          <w:lang w:val="pt-BR"/>
        </w:rPr>
        <w:t xml:space="preserve"> diretamente. Os problemas </w:t>
      </w:r>
      <w:proofErr w:type="spellStart"/>
      <w:r w:rsidRPr="00476494">
        <w:rPr>
          <w:lang w:val="pt-BR"/>
        </w:rPr>
        <w:t>robot</w:t>
      </w:r>
      <w:proofErr w:type="spellEnd"/>
      <w:r w:rsidRPr="00476494">
        <w:rPr>
          <w:lang w:val="pt-BR"/>
        </w:rPr>
        <w:t xml:space="preserve"> (a/b/c) e bearing_400, </w:t>
      </w:r>
      <w:proofErr w:type="spellStart"/>
      <w:r w:rsidRPr="00476494">
        <w:rPr>
          <w:lang w:val="pt-BR"/>
        </w:rPr>
        <w:t>clnlbeam</w:t>
      </w:r>
      <w:proofErr w:type="spellEnd"/>
      <w:r w:rsidRPr="00476494">
        <w:rPr>
          <w:lang w:val="pt-BR"/>
        </w:rPr>
        <w:t>, elec_400 testam modelos de controle com centenas de milhares de variáveis.</w:t>
      </w:r>
    </w:p>
    <w:p w14:paraId="71E61AC3" w14:textId="77777777" w:rsidR="002E47BC" w:rsidRPr="00476494" w:rsidRDefault="00000000">
      <w:pPr>
        <w:pStyle w:val="Heading2"/>
        <w:rPr>
          <w:lang w:val="pt-BR"/>
        </w:rPr>
      </w:pPr>
      <w:r w:rsidRPr="00476494">
        <w:rPr>
          <w:lang w:val="pt-BR"/>
        </w:rPr>
        <w:t xml:space="preserve">2.2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Avaliados</w:t>
      </w:r>
    </w:p>
    <w:p w14:paraId="239DAC05" w14:textId="77777777" w:rsidR="002E47BC" w:rsidRPr="00476494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b/>
          <w:bCs/>
          <w:lang w:val="pt-BR"/>
        </w:rPr>
        <w:t>Ipopt</w:t>
      </w:r>
      <w:proofErr w:type="spellEnd"/>
      <w:r w:rsidRPr="00476494">
        <w:rPr>
          <w:b/>
          <w:bCs/>
          <w:lang w:val="pt-BR"/>
        </w:rPr>
        <w:t xml:space="preserve"> [3]: </w:t>
      </w:r>
      <w:r w:rsidRPr="00476494">
        <w:rPr>
          <w:lang w:val="pt-BR"/>
        </w:rPr>
        <w:t xml:space="preserve">Pontos interiores primal-dual. </w:t>
      </w:r>
      <w:proofErr w:type="spellStart"/>
      <w:r>
        <w:t>Interfaceado</w:t>
      </w:r>
      <w:proofErr w:type="spellEnd"/>
      <w:r>
        <w:t xml:space="preserve"> via </w:t>
      </w:r>
      <w:proofErr w:type="spellStart"/>
      <w:r>
        <w:t>JuMP</w:t>
      </w:r>
      <w:proofErr w:type="spellEnd"/>
      <w:r>
        <w:t xml:space="preserve">. </w:t>
      </w:r>
      <w:r w:rsidRPr="00476494">
        <w:rPr>
          <w:lang w:val="pt-BR"/>
        </w:rPr>
        <w:t xml:space="preserve">Limitação: 26 problemas INCOMPATIBLE_MODEL por restrição de formulação do </w:t>
      </w:r>
      <w:proofErr w:type="spellStart"/>
      <w:r w:rsidRPr="00476494">
        <w:rPr>
          <w:lang w:val="pt-BR"/>
        </w:rPr>
        <w:t>template</w:t>
      </w:r>
      <w:proofErr w:type="spellEnd"/>
      <w:r w:rsidRPr="00476494">
        <w:rPr>
          <w:lang w:val="pt-BR"/>
        </w:rPr>
        <w:t xml:space="preserve"> de conversão. Único a resolver os 5 problemas críticos.</w:t>
      </w:r>
    </w:p>
    <w:p w14:paraId="72DCF4FC" w14:textId="77777777" w:rsidR="002E47BC" w:rsidRPr="00476494" w:rsidRDefault="002E47BC">
      <w:pPr>
        <w:spacing w:before="40"/>
        <w:rPr>
          <w:lang w:val="pt-BR"/>
        </w:rPr>
      </w:pPr>
    </w:p>
    <w:p w14:paraId="21AF5817" w14:textId="77777777" w:rsidR="002E47BC" w:rsidRPr="00476494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b/>
          <w:bCs/>
          <w:lang w:val="pt-BR"/>
        </w:rPr>
        <w:t>MadNLP</w:t>
      </w:r>
      <w:proofErr w:type="spellEnd"/>
      <w:r w:rsidRPr="00476494">
        <w:rPr>
          <w:b/>
          <w:bCs/>
          <w:lang w:val="pt-BR"/>
        </w:rPr>
        <w:t xml:space="preserve"> [4]: </w:t>
      </w:r>
      <w:r w:rsidRPr="00476494">
        <w:rPr>
          <w:lang w:val="pt-BR"/>
        </w:rPr>
        <w:t>Pontos interiores em Julia puro. Suporta diferenciação automática. Penalizado por timeout em 14 problemas de grande porte.</w:t>
      </w:r>
    </w:p>
    <w:p w14:paraId="5ED33D99" w14:textId="77777777" w:rsidR="002E47BC" w:rsidRPr="00476494" w:rsidRDefault="002E47BC">
      <w:pPr>
        <w:spacing w:before="40"/>
        <w:rPr>
          <w:lang w:val="pt-BR"/>
        </w:rPr>
      </w:pPr>
    </w:p>
    <w:p w14:paraId="68EF0F37" w14:textId="77777777" w:rsidR="002E47BC" w:rsidRPr="00476494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b/>
          <w:bCs/>
          <w:lang w:val="pt-BR"/>
        </w:rPr>
        <w:t>NLopt</w:t>
      </w:r>
      <w:proofErr w:type="spellEnd"/>
      <w:r w:rsidRPr="00476494">
        <w:rPr>
          <w:b/>
          <w:bCs/>
          <w:lang w:val="pt-BR"/>
        </w:rPr>
        <w:t xml:space="preserve"> [5]: </w:t>
      </w:r>
      <w:proofErr w:type="spellStart"/>
      <w:r w:rsidRPr="00476494">
        <w:rPr>
          <w:lang w:val="pt-BR"/>
        </w:rPr>
        <w:t>Multi-algoritmo</w:t>
      </w:r>
      <w:proofErr w:type="spellEnd"/>
      <w:r w:rsidRPr="00476494">
        <w:rPr>
          <w:lang w:val="pt-BR"/>
        </w:rPr>
        <w:t xml:space="preserve"> (LD_SLSQP). Menor robustez: 15 erros de execução, 19 timeouts. Rápido quando converge (11,2 s médio).</w:t>
      </w:r>
    </w:p>
    <w:p w14:paraId="36279BC1" w14:textId="77777777" w:rsidR="002E47BC" w:rsidRPr="00476494" w:rsidRDefault="002E47BC">
      <w:pPr>
        <w:spacing w:before="40"/>
        <w:rPr>
          <w:lang w:val="pt-BR"/>
        </w:rPr>
      </w:pPr>
    </w:p>
    <w:p w14:paraId="288F0EBC" w14:textId="77777777" w:rsidR="002E47BC" w:rsidRPr="00476494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b/>
          <w:bCs/>
          <w:lang w:val="pt-BR"/>
        </w:rPr>
        <w:t>Optim</w:t>
      </w:r>
      <w:proofErr w:type="spellEnd"/>
      <w:r w:rsidRPr="00476494">
        <w:rPr>
          <w:b/>
          <w:bCs/>
          <w:lang w:val="pt-BR"/>
        </w:rPr>
        <w:t xml:space="preserve"> [6]: </w:t>
      </w:r>
      <w:r w:rsidRPr="00476494">
        <w:rPr>
          <w:lang w:val="pt-BR"/>
        </w:rPr>
        <w:t xml:space="preserve">Penalização +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interno. Maior cobertura (51,1%, 24/47). Inclui 1 ALMOST_LOCALLY_SOLVED (ex1_160). Tempo total moderado (49,2 min).</w:t>
      </w:r>
    </w:p>
    <w:p w14:paraId="1335110D" w14:textId="77777777" w:rsidR="002E47BC" w:rsidRPr="00476494" w:rsidRDefault="002E47BC">
      <w:pPr>
        <w:spacing w:before="40"/>
        <w:rPr>
          <w:lang w:val="pt-BR"/>
        </w:rPr>
      </w:pPr>
    </w:p>
    <w:p w14:paraId="75DBCF86" w14:textId="77777777" w:rsidR="002E47BC" w:rsidRDefault="00000000">
      <w:pPr>
        <w:spacing w:before="80" w:after="80"/>
        <w:jc w:val="both"/>
        <w:rPr>
          <w:lang w:val="pt-BR"/>
        </w:rPr>
      </w:pPr>
      <w:proofErr w:type="spellStart"/>
      <w:r w:rsidRPr="00476494">
        <w:rPr>
          <w:b/>
          <w:bCs/>
          <w:lang w:val="pt-BR"/>
        </w:rPr>
        <w:t>Unosolver</w:t>
      </w:r>
      <w:proofErr w:type="spellEnd"/>
      <w:r w:rsidRPr="00476494">
        <w:rPr>
          <w:b/>
          <w:bCs/>
          <w:lang w:val="pt-BR"/>
        </w:rPr>
        <w:t xml:space="preserve"> [9]: </w:t>
      </w:r>
      <w:r w:rsidRPr="00476494">
        <w:rPr>
          <w:lang w:val="pt-BR"/>
        </w:rPr>
        <w:t xml:space="preserve">Arcabouço unificado (SQP, pontos interiores, conjunto ativo). Mais rápido nos resolvidos (10,2 s médio, 8,85 s mediano). 21 timeouts nos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>.</w:t>
      </w:r>
    </w:p>
    <w:p w14:paraId="32DF4AE1" w14:textId="77777777" w:rsidR="00476494" w:rsidRDefault="00476494">
      <w:pPr>
        <w:spacing w:before="80" w:after="80"/>
        <w:jc w:val="both"/>
        <w:rPr>
          <w:lang w:val="pt-BR"/>
        </w:rPr>
      </w:pPr>
    </w:p>
    <w:p w14:paraId="532A9963" w14:textId="77777777" w:rsidR="00476494" w:rsidRDefault="00476494" w:rsidP="00476494">
      <w:pPr>
        <w:pStyle w:val="Heading2"/>
        <w:rPr>
          <w:lang w:val="pt-BR"/>
        </w:rPr>
      </w:pPr>
    </w:p>
    <w:p w14:paraId="244B5B0F" w14:textId="77777777" w:rsidR="00476494" w:rsidRPr="00CD01B3" w:rsidRDefault="00476494" w:rsidP="00476494">
      <w:pPr>
        <w:pStyle w:val="Heading2"/>
        <w:rPr>
          <w:color w:val="auto"/>
          <w:lang w:val="pt-BR"/>
        </w:rPr>
      </w:pPr>
      <w:r w:rsidRPr="00CD01B3">
        <w:rPr>
          <w:color w:val="auto"/>
          <w:lang w:val="pt-BR"/>
        </w:rPr>
        <w:t>2.3 Especificação Equipamento</w:t>
      </w:r>
    </w:p>
    <w:p w14:paraId="79F11E18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Sistema</w:t>
      </w:r>
      <w:proofErr w:type="gramEnd"/>
      <w:r w:rsidRPr="004420E5">
        <w:rPr>
          <w:lang w:val="pt-BR"/>
        </w:rPr>
        <w:t xml:space="preserve"> </w:t>
      </w:r>
      <w:proofErr w:type="gramStart"/>
      <w:r w:rsidRPr="004420E5">
        <w:rPr>
          <w:lang w:val="pt-BR"/>
        </w:rPr>
        <w:t>Operacional ]</w:t>
      </w:r>
      <w:proofErr w:type="gramEnd"/>
    </w:p>
    <w:p w14:paraId="321C822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Sistema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Microsoft Windows 11 Pro</w:t>
      </w:r>
    </w:p>
    <w:p w14:paraId="0AB99000" w14:textId="77777777" w:rsidR="00476494" w:rsidRPr="00CD01B3" w:rsidRDefault="00476494" w:rsidP="00476494">
      <w:pPr>
        <w:spacing w:before="80" w:after="80"/>
        <w:jc w:val="both"/>
      </w:pPr>
      <w:r w:rsidRPr="004420E5">
        <w:rPr>
          <w:lang w:val="pt-BR"/>
        </w:rPr>
        <w:t xml:space="preserve">  </w:t>
      </w:r>
      <w:proofErr w:type="spellStart"/>
      <w:r w:rsidRPr="00CD01B3">
        <w:t>Versão</w:t>
      </w:r>
      <w:proofErr w:type="spellEnd"/>
      <w:r w:rsidRPr="00CD01B3">
        <w:t xml:space="preserve">  </w:t>
      </w:r>
      <w:proofErr w:type="gramStart"/>
      <w:r w:rsidRPr="00CD01B3">
        <w:t xml:space="preserve">  :</w:t>
      </w:r>
      <w:proofErr w:type="gramEnd"/>
      <w:r w:rsidRPr="00CD01B3">
        <w:t xml:space="preserve"> 10.0.26200</w:t>
      </w:r>
    </w:p>
    <w:p w14:paraId="0BD5F937" w14:textId="77777777" w:rsidR="00476494" w:rsidRPr="00CD01B3" w:rsidRDefault="00476494" w:rsidP="00476494">
      <w:pPr>
        <w:spacing w:before="80" w:after="80"/>
        <w:jc w:val="both"/>
      </w:pPr>
      <w:r w:rsidRPr="00CD01B3">
        <w:t xml:space="preserve">  </w:t>
      </w:r>
      <w:proofErr w:type="spellStart"/>
      <w:r w:rsidRPr="00CD01B3">
        <w:t>Arquitet</w:t>
      </w:r>
      <w:proofErr w:type="spellEnd"/>
      <w:proofErr w:type="gramStart"/>
      <w:r w:rsidRPr="00CD01B3">
        <w:t>. :</w:t>
      </w:r>
      <w:proofErr w:type="gramEnd"/>
      <w:r w:rsidRPr="00CD01B3">
        <w:t xml:space="preserve"> 64-bit</w:t>
      </w:r>
    </w:p>
    <w:p w14:paraId="2AC662B6" w14:textId="77777777" w:rsidR="00476494" w:rsidRPr="00CD01B3" w:rsidRDefault="00476494" w:rsidP="00476494">
      <w:pPr>
        <w:spacing w:before="80" w:after="80"/>
        <w:jc w:val="both"/>
      </w:pPr>
      <w:r w:rsidRPr="00CD01B3">
        <w:t xml:space="preserve">  Julia   </w:t>
      </w:r>
      <w:proofErr w:type="gramStart"/>
      <w:r w:rsidRPr="00CD01B3">
        <w:t xml:space="preserve">  :</w:t>
      </w:r>
      <w:proofErr w:type="gramEnd"/>
      <w:r w:rsidRPr="00CD01B3">
        <w:t xml:space="preserve"> 1.12.6</w:t>
      </w:r>
    </w:p>
    <w:p w14:paraId="17C5AEA5" w14:textId="77777777" w:rsidR="00476494" w:rsidRPr="00CD01B3" w:rsidRDefault="00476494" w:rsidP="00476494">
      <w:pPr>
        <w:spacing w:before="80" w:after="80"/>
        <w:jc w:val="both"/>
      </w:pPr>
      <w:r w:rsidRPr="00CD01B3">
        <w:t xml:space="preserve">  Threads </w:t>
      </w:r>
      <w:proofErr w:type="gramStart"/>
      <w:r w:rsidRPr="00CD01B3">
        <w:t xml:space="preserve">  :</w:t>
      </w:r>
      <w:proofErr w:type="gramEnd"/>
      <w:r w:rsidRPr="00CD01B3">
        <w:t xml:space="preserve"> 1</w:t>
      </w:r>
    </w:p>
    <w:p w14:paraId="15C9B135" w14:textId="77777777" w:rsidR="00476494" w:rsidRPr="00CD01B3" w:rsidRDefault="00476494" w:rsidP="00476494">
      <w:pPr>
        <w:spacing w:before="80" w:after="80"/>
        <w:jc w:val="both"/>
      </w:pPr>
      <w:r w:rsidRPr="00CD01B3">
        <w:t xml:space="preserve">  BLAS    </w:t>
      </w:r>
      <w:proofErr w:type="gramStart"/>
      <w:r w:rsidRPr="00CD01B3">
        <w:t xml:space="preserve">  :</w:t>
      </w:r>
      <w:proofErr w:type="gramEnd"/>
      <w:r w:rsidRPr="00CD01B3">
        <w:t xml:space="preserve"> </w:t>
      </w:r>
      <w:proofErr w:type="spellStart"/>
      <w:r w:rsidRPr="00CD01B3">
        <w:t>LBTConfig</w:t>
      </w:r>
      <w:proofErr w:type="spellEnd"/>
      <w:r w:rsidRPr="00CD01B3">
        <w:t>([ILP64] libopenblas64_.dll)</w:t>
      </w:r>
    </w:p>
    <w:p w14:paraId="759FF9BE" w14:textId="77777777" w:rsidR="00476494" w:rsidRPr="00CD01B3" w:rsidRDefault="00476494" w:rsidP="00476494">
      <w:pPr>
        <w:spacing w:before="80" w:after="80"/>
        <w:jc w:val="both"/>
      </w:pPr>
    </w:p>
    <w:p w14:paraId="153CF6C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Processador</w:t>
      </w:r>
      <w:proofErr w:type="gramEnd"/>
      <w:r w:rsidRPr="004420E5">
        <w:rPr>
          <w:lang w:val="pt-BR"/>
        </w:rPr>
        <w:t xml:space="preserve"> (CPU</w:t>
      </w:r>
      <w:proofErr w:type="gramStart"/>
      <w:r w:rsidRPr="004420E5">
        <w:rPr>
          <w:lang w:val="pt-BR"/>
        </w:rPr>
        <w:t>) ]</w:t>
      </w:r>
      <w:proofErr w:type="gramEnd"/>
    </w:p>
    <w:p w14:paraId="5ED3AA13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Modelo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Intel(R) </w:t>
      </w:r>
      <w:proofErr w:type="gramStart"/>
      <w:r w:rsidRPr="004420E5">
        <w:rPr>
          <w:lang w:val="pt-BR"/>
        </w:rPr>
        <w:t>Core(</w:t>
      </w:r>
      <w:proofErr w:type="gramEnd"/>
      <w:r w:rsidRPr="004420E5">
        <w:rPr>
          <w:lang w:val="pt-BR"/>
        </w:rPr>
        <w:t>TM) 7 150U</w:t>
      </w:r>
    </w:p>
    <w:p w14:paraId="793071D1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Núcleos </w:t>
      </w:r>
      <w:proofErr w:type="gramStart"/>
      <w:r w:rsidRPr="004420E5">
        <w:rPr>
          <w:lang w:val="pt-BR"/>
        </w:rPr>
        <w:t>fís.  :</w:t>
      </w:r>
      <w:proofErr w:type="gramEnd"/>
      <w:r w:rsidRPr="004420E5">
        <w:rPr>
          <w:lang w:val="pt-BR"/>
        </w:rPr>
        <w:t xml:space="preserve"> 10</w:t>
      </w:r>
    </w:p>
    <w:p w14:paraId="528B53BD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Threads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12</w:t>
      </w:r>
    </w:p>
    <w:p w14:paraId="46185A64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Freq. máx.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1800 MHz (1.8 GHz)</w:t>
      </w:r>
    </w:p>
    <w:p w14:paraId="2F509B46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</w:p>
    <w:p w14:paraId="4261AA51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Memória</w:t>
      </w:r>
      <w:proofErr w:type="gramEnd"/>
      <w:r w:rsidRPr="004420E5">
        <w:rPr>
          <w:lang w:val="pt-BR"/>
        </w:rPr>
        <w:t xml:space="preserve"> </w:t>
      </w:r>
      <w:proofErr w:type="gramStart"/>
      <w:r w:rsidRPr="004420E5">
        <w:rPr>
          <w:lang w:val="pt-BR"/>
        </w:rPr>
        <w:t>RAM ]</w:t>
      </w:r>
      <w:proofErr w:type="gramEnd"/>
    </w:p>
    <w:p w14:paraId="37CFAFC1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Total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31.69 GB</w:t>
      </w:r>
    </w:p>
    <w:p w14:paraId="3596602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gramStart"/>
      <w:r w:rsidRPr="004420E5">
        <w:rPr>
          <w:lang w:val="pt-BR"/>
        </w:rPr>
        <w:t>Disponível  :</w:t>
      </w:r>
      <w:proofErr w:type="gramEnd"/>
      <w:r w:rsidRPr="004420E5">
        <w:rPr>
          <w:lang w:val="pt-BR"/>
        </w:rPr>
        <w:t xml:space="preserve"> 2.87 GB</w:t>
      </w:r>
    </w:p>
    <w:p w14:paraId="64F34DE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Em uso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28.82 GB</w:t>
      </w:r>
    </w:p>
    <w:p w14:paraId="65003DF4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</w:p>
    <w:p w14:paraId="5555ABD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proofErr w:type="gramStart"/>
      <w:r w:rsidRPr="004420E5">
        <w:rPr>
          <w:lang w:val="pt-BR"/>
        </w:rPr>
        <w:t>[ GPU</w:t>
      </w:r>
      <w:proofErr w:type="gramEnd"/>
      <w:r w:rsidRPr="004420E5">
        <w:rPr>
          <w:lang w:val="pt-BR"/>
        </w:rPr>
        <w:t xml:space="preserve"> ]</w:t>
      </w:r>
    </w:p>
    <w:p w14:paraId="52ADDD53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Modelo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Intel(R) </w:t>
      </w:r>
      <w:proofErr w:type="spellStart"/>
      <w:r w:rsidRPr="004420E5">
        <w:rPr>
          <w:lang w:val="pt-BR"/>
        </w:rPr>
        <w:t>Graphics</w:t>
      </w:r>
      <w:proofErr w:type="spellEnd"/>
    </w:p>
    <w:p w14:paraId="731095E9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VRAM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2.0 GB</w:t>
      </w:r>
    </w:p>
    <w:p w14:paraId="5E5406E6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</w:p>
    <w:p w14:paraId="58999E1D" w14:textId="77777777" w:rsidR="00476494" w:rsidRPr="00CD01B3" w:rsidRDefault="00476494" w:rsidP="00476494">
      <w:pPr>
        <w:spacing w:before="80" w:after="80"/>
        <w:jc w:val="both"/>
      </w:pPr>
      <w:proofErr w:type="gramStart"/>
      <w:r w:rsidRPr="00CD01B3">
        <w:t xml:space="preserve">[ </w:t>
      </w:r>
      <w:proofErr w:type="spellStart"/>
      <w:r w:rsidRPr="00CD01B3">
        <w:t>Ambiente</w:t>
      </w:r>
      <w:proofErr w:type="spellEnd"/>
      <w:proofErr w:type="gramEnd"/>
      <w:r w:rsidRPr="00CD01B3">
        <w:t xml:space="preserve"> </w:t>
      </w:r>
      <w:proofErr w:type="gramStart"/>
      <w:r w:rsidRPr="00CD01B3">
        <w:t>Julia ]</w:t>
      </w:r>
      <w:proofErr w:type="gramEnd"/>
    </w:p>
    <w:p w14:paraId="1853A258" w14:textId="77777777" w:rsidR="00476494" w:rsidRPr="00CD01B3" w:rsidRDefault="00476494" w:rsidP="00476494">
      <w:pPr>
        <w:spacing w:before="80" w:after="80"/>
        <w:jc w:val="both"/>
      </w:pPr>
      <w:r w:rsidRPr="00CD01B3">
        <w:t xml:space="preserve">  </w:t>
      </w:r>
      <w:proofErr w:type="spellStart"/>
      <w:r w:rsidRPr="00CD01B3">
        <w:t>Versão</w:t>
      </w:r>
      <w:proofErr w:type="spellEnd"/>
      <w:r w:rsidRPr="00CD01B3">
        <w:t xml:space="preserve">       </w:t>
      </w:r>
      <w:proofErr w:type="gramStart"/>
      <w:r w:rsidRPr="00CD01B3">
        <w:t xml:space="preserve">  :</w:t>
      </w:r>
      <w:proofErr w:type="gramEnd"/>
      <w:r w:rsidRPr="00CD01B3">
        <w:t xml:space="preserve"> 1.12.6</w:t>
      </w:r>
    </w:p>
    <w:p w14:paraId="5B87BB58" w14:textId="77777777" w:rsidR="00476494" w:rsidRPr="00CD01B3" w:rsidRDefault="00476494" w:rsidP="00476494">
      <w:pPr>
        <w:spacing w:before="80" w:after="80"/>
        <w:jc w:val="both"/>
      </w:pPr>
      <w:r w:rsidRPr="00CD01B3">
        <w:lastRenderedPageBreak/>
        <w:t xml:space="preserve">  Word size    </w:t>
      </w:r>
      <w:proofErr w:type="gramStart"/>
      <w:r w:rsidRPr="00CD01B3">
        <w:t xml:space="preserve">  :</w:t>
      </w:r>
      <w:proofErr w:type="gramEnd"/>
      <w:r w:rsidRPr="00CD01B3">
        <w:t xml:space="preserve"> 64-bit</w:t>
      </w:r>
    </w:p>
    <w:p w14:paraId="012B13B6" w14:textId="77777777" w:rsidR="00476494" w:rsidRPr="00CD01B3" w:rsidRDefault="00476494" w:rsidP="00476494">
      <w:pPr>
        <w:spacing w:before="80" w:after="80"/>
        <w:jc w:val="both"/>
      </w:pPr>
    </w:p>
    <w:p w14:paraId="6C9FE071" w14:textId="77777777" w:rsidR="00476494" w:rsidRPr="00476494" w:rsidRDefault="00476494" w:rsidP="00476494">
      <w:pPr>
        <w:spacing w:before="80" w:after="80"/>
        <w:jc w:val="both"/>
      </w:pPr>
      <w:r w:rsidRPr="00476494">
        <w:t xml:space="preserve">[ </w:t>
      </w:r>
      <w:proofErr w:type="spellStart"/>
      <w:r w:rsidRPr="00476494">
        <w:t>Pacotes</w:t>
      </w:r>
      <w:proofErr w:type="spellEnd"/>
      <w:r w:rsidRPr="00476494">
        <w:t xml:space="preserve"> Julia </w:t>
      </w:r>
      <w:proofErr w:type="spellStart"/>
      <w:proofErr w:type="gramStart"/>
      <w:r w:rsidRPr="00476494">
        <w:t>Relevantes</w:t>
      </w:r>
      <w:proofErr w:type="spellEnd"/>
      <w:r w:rsidRPr="00476494">
        <w:t xml:space="preserve"> ]</w:t>
      </w:r>
      <w:proofErr w:type="gramEnd"/>
    </w:p>
    <w:p w14:paraId="4C723926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76494">
        <w:t xml:space="preserve">  </w:t>
      </w:r>
      <w:proofErr w:type="spellStart"/>
      <w:r w:rsidRPr="004420E5">
        <w:rPr>
          <w:lang w:val="pt-BR"/>
        </w:rPr>
        <w:t>JuMP</w:t>
      </w:r>
      <w:proofErr w:type="spellEnd"/>
      <w:r w:rsidRPr="004420E5">
        <w:rPr>
          <w:lang w:val="pt-BR"/>
        </w:rPr>
        <w:t xml:space="preserve">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v1.30.0</w:t>
      </w:r>
    </w:p>
    <w:p w14:paraId="550753F9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Ipopt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v1.14.1</w:t>
      </w:r>
    </w:p>
    <w:p w14:paraId="152D6A40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MadNLP</w:t>
      </w:r>
      <w:proofErr w:type="spellEnd"/>
      <w:r w:rsidRPr="004420E5">
        <w:rPr>
          <w:lang w:val="pt-BR"/>
        </w:rPr>
        <w:t xml:space="preserve">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0A51D738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NLopt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00BA3B24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Optim</w:t>
      </w:r>
      <w:proofErr w:type="spellEnd"/>
      <w:r w:rsidRPr="004420E5">
        <w:rPr>
          <w:lang w:val="pt-BR"/>
        </w:rPr>
        <w:t xml:space="preserve">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037B859C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JSON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v1.5.0</w:t>
      </w:r>
    </w:p>
    <w:p w14:paraId="34C1679F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CSV       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7AB11BB4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</w:t>
      </w:r>
      <w:proofErr w:type="spellStart"/>
      <w:r w:rsidRPr="004420E5">
        <w:rPr>
          <w:lang w:val="pt-BR"/>
        </w:rPr>
        <w:t>DataFrames</w:t>
      </w:r>
      <w:proofErr w:type="spellEnd"/>
      <w:r w:rsidRPr="004420E5">
        <w:rPr>
          <w:lang w:val="pt-BR"/>
        </w:rPr>
        <w:t xml:space="preserve"> 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vinstalado</w:t>
      </w:r>
      <w:proofErr w:type="spellEnd"/>
    </w:p>
    <w:p w14:paraId="7780BA3E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</w:p>
    <w:p w14:paraId="2075C9B2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>Ambiente de execução dos experimentos:</w:t>
      </w:r>
    </w:p>
    <w:p w14:paraId="61C77E2A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Linguagem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Julia 1.12.6</w:t>
      </w:r>
    </w:p>
    <w:p w14:paraId="3D3FFC8E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Interface </w:t>
      </w:r>
      <w:proofErr w:type="gramStart"/>
      <w:r w:rsidRPr="004420E5">
        <w:rPr>
          <w:lang w:val="pt-BR"/>
        </w:rPr>
        <w:t xml:space="preserve">  :</w:t>
      </w:r>
      <w:proofErr w:type="gramEnd"/>
      <w:r w:rsidRPr="004420E5">
        <w:rPr>
          <w:lang w:val="pt-BR"/>
        </w:rPr>
        <w:t xml:space="preserve"> </w:t>
      </w:r>
      <w:proofErr w:type="spellStart"/>
      <w:r w:rsidRPr="004420E5">
        <w:rPr>
          <w:lang w:val="pt-BR"/>
        </w:rPr>
        <w:t>JuMP</w:t>
      </w:r>
      <w:proofErr w:type="spellEnd"/>
      <w:r w:rsidRPr="004420E5">
        <w:rPr>
          <w:lang w:val="pt-BR"/>
        </w:rPr>
        <w:t xml:space="preserve"> (modelagem algébrica)</w:t>
      </w:r>
    </w:p>
    <w:p w14:paraId="5AC8B19F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</w:t>
      </w:r>
      <w:proofErr w:type="gramStart"/>
      <w:r w:rsidRPr="004420E5">
        <w:rPr>
          <w:lang w:val="pt-BR"/>
        </w:rPr>
        <w:t>Plataforma  :</w:t>
      </w:r>
      <w:proofErr w:type="gramEnd"/>
      <w:r w:rsidRPr="004420E5">
        <w:rPr>
          <w:lang w:val="pt-BR"/>
        </w:rPr>
        <w:t xml:space="preserve"> NT x86_64-w64-mingw32</w:t>
      </w:r>
    </w:p>
    <w:p w14:paraId="6052F907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</w:t>
      </w:r>
      <w:proofErr w:type="gramStart"/>
      <w:r w:rsidRPr="004420E5">
        <w:rPr>
          <w:lang w:val="pt-BR"/>
        </w:rPr>
        <w:t>Paralelismo :</w:t>
      </w:r>
      <w:proofErr w:type="gramEnd"/>
      <w:r w:rsidRPr="004420E5">
        <w:rPr>
          <w:lang w:val="pt-BR"/>
        </w:rPr>
        <w:t xml:space="preserve"> sequencial (1 </w:t>
      </w:r>
      <w:proofErr w:type="spellStart"/>
      <w:r w:rsidRPr="004420E5">
        <w:rPr>
          <w:lang w:val="pt-BR"/>
        </w:rPr>
        <w:t>worker</w:t>
      </w:r>
      <w:proofErr w:type="spellEnd"/>
      <w:r w:rsidRPr="004420E5">
        <w:rPr>
          <w:lang w:val="pt-BR"/>
        </w:rPr>
        <w:t>, 1 thread(s))</w:t>
      </w:r>
    </w:p>
    <w:p w14:paraId="6A285A55" w14:textId="77777777" w:rsidR="00476494" w:rsidRPr="004420E5" w:rsidRDefault="00476494" w:rsidP="00476494">
      <w:pPr>
        <w:spacing w:before="80" w:after="80"/>
        <w:jc w:val="both"/>
        <w:rPr>
          <w:lang w:val="pt-BR"/>
        </w:rPr>
      </w:pPr>
      <w:r w:rsidRPr="004420E5">
        <w:rPr>
          <w:lang w:val="pt-BR"/>
        </w:rPr>
        <w:t xml:space="preserve">  · Tempo-limite: 180–200 s por problema/solver</w:t>
      </w:r>
    </w:p>
    <w:p w14:paraId="656447FD" w14:textId="77777777" w:rsidR="00476494" w:rsidRPr="00476494" w:rsidRDefault="00476494">
      <w:pPr>
        <w:spacing w:before="80" w:after="80"/>
        <w:jc w:val="both"/>
        <w:rPr>
          <w:lang w:val="pt-BR"/>
        </w:rPr>
      </w:pPr>
    </w:p>
    <w:p w14:paraId="0CB5438A" w14:textId="77777777" w:rsidR="002E47BC" w:rsidRPr="00476494" w:rsidRDefault="00000000">
      <w:pPr>
        <w:pStyle w:val="Heading1"/>
        <w:spacing w:before="260"/>
        <w:rPr>
          <w:color w:val="auto"/>
          <w:lang w:val="pt-BR"/>
        </w:rPr>
      </w:pPr>
      <w:r w:rsidRPr="00476494">
        <w:rPr>
          <w:color w:val="auto"/>
          <w:lang w:val="pt-BR"/>
        </w:rPr>
        <w:t>3. Metodologia</w:t>
      </w:r>
    </w:p>
    <w:p w14:paraId="20ECC25A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>3.1 Configuração Experimental</w:t>
      </w:r>
    </w:p>
    <w:p w14:paraId="35E8B988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Cada solver foi configurado em scripts Julia individuais por problema, utilizando a interface </w:t>
      </w:r>
      <w:proofErr w:type="spellStart"/>
      <w:r w:rsidRPr="00476494">
        <w:rPr>
          <w:lang w:val="pt-BR"/>
        </w:rPr>
        <w:t>JuMP</w:t>
      </w:r>
      <w:proofErr w:type="spellEnd"/>
      <w:r w:rsidRPr="00476494">
        <w:rPr>
          <w:lang w:val="pt-BR"/>
        </w:rPr>
        <w:t xml:space="preserve"> para declaração do modelo. Um script de automação (</w:t>
      </w:r>
      <w:proofErr w:type="spellStart"/>
      <w:r w:rsidRPr="00476494">
        <w:rPr>
          <w:lang w:val="pt-BR"/>
        </w:rPr>
        <w:t>processar_</w:t>
      </w:r>
      <w:proofErr w:type="gramStart"/>
      <w:r w:rsidRPr="00476494">
        <w:rPr>
          <w:lang w:val="pt-BR"/>
        </w:rPr>
        <w:t>problemas.jl</w:t>
      </w:r>
      <w:proofErr w:type="spellEnd"/>
      <w:proofErr w:type="gramEnd"/>
      <w:r w:rsidRPr="00476494">
        <w:rPr>
          <w:lang w:val="pt-BR"/>
        </w:rPr>
        <w:t>) executou os 47 problemas sequencialmente com limite de tempo de 180–200 s por problema. Os resultados foram salvos em arquivos CSV individuais e consolidados nos relatórios Excel por solver. O ambiente de execução foi Windows com Julia (sem paralelismo entre problemas).</w:t>
      </w:r>
    </w:p>
    <w:p w14:paraId="3C227125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>3.2 Métricas de Desempenho</w:t>
      </w:r>
    </w:p>
    <w:p w14:paraId="105B7103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>Foram registrados para cada par (problema, solver):</w:t>
      </w:r>
    </w:p>
    <w:p w14:paraId="1F0B2807" w14:textId="77777777" w:rsidR="002E47BC" w:rsidRPr="00476494" w:rsidRDefault="00000000">
      <w:pPr>
        <w:pStyle w:val="ListParagraph"/>
        <w:numPr>
          <w:ilvl w:val="0"/>
          <w:numId w:val="2"/>
        </w:numPr>
        <w:spacing w:before="30" w:after="30"/>
      </w:pPr>
      <w:r w:rsidRPr="00476494">
        <w:t xml:space="preserve">Status de </w:t>
      </w:r>
      <w:proofErr w:type="spellStart"/>
      <w:r w:rsidRPr="00476494">
        <w:t>convergência</w:t>
      </w:r>
      <w:proofErr w:type="spellEnd"/>
      <w:r w:rsidRPr="00476494">
        <w:t>: LOCALLY_SOLVED, ALMOST_LOCALLY_SOLVED, LOCALLY_INFEASIBLE, ITERATION_LIMIT, NORM_LIMIT, INCOMPATIBLE_MODEL, TIMEOUT, ERROR.</w:t>
      </w:r>
    </w:p>
    <w:p w14:paraId="0A0B6744" w14:textId="77777777" w:rsidR="002E47BC" w:rsidRPr="00476494" w:rsidRDefault="00000000">
      <w:pPr>
        <w:pStyle w:val="ListParagraph"/>
        <w:numPr>
          <w:ilvl w:val="0"/>
          <w:numId w:val="2"/>
        </w:numPr>
        <w:spacing w:before="30" w:after="30"/>
        <w:rPr>
          <w:lang w:val="pt-BR"/>
        </w:rPr>
      </w:pPr>
      <w:r w:rsidRPr="00476494">
        <w:rPr>
          <w:lang w:val="pt-BR"/>
        </w:rPr>
        <w:t>Tempo de processamento (</w:t>
      </w:r>
      <w:proofErr w:type="spellStart"/>
      <w:r w:rsidRPr="00476494">
        <w:rPr>
          <w:lang w:val="pt-BR"/>
        </w:rPr>
        <w:t>wall-clock</w:t>
      </w:r>
      <w:proofErr w:type="spellEnd"/>
      <w:r w:rsidRPr="00476494">
        <w:rPr>
          <w:lang w:val="pt-BR"/>
        </w:rPr>
        <w:t>) em segundos, da chamada ao solver até retorno.</w:t>
      </w:r>
    </w:p>
    <w:p w14:paraId="7285638E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Considera-se "resolvido" qualquer status em {LOCALLY_SOLVED, ALMOST_LOCALLY_SOLVED}. LOCALLY_INFEASIBLE indica ponto estacionário localmente </w:t>
      </w:r>
      <w:proofErr w:type="spellStart"/>
      <w:r w:rsidRPr="00476494">
        <w:rPr>
          <w:lang w:val="pt-BR"/>
        </w:rPr>
        <w:t>infeasível</w:t>
      </w:r>
      <w:proofErr w:type="spellEnd"/>
      <w:r w:rsidRPr="00476494">
        <w:rPr>
          <w:lang w:val="pt-BR"/>
        </w:rPr>
        <w:t xml:space="preserve"> (não necessariamente ausência de solução global). INCOMPATIBLE_MODEL é limitação do </w:t>
      </w:r>
      <w:proofErr w:type="spellStart"/>
      <w:r w:rsidRPr="00476494">
        <w:rPr>
          <w:lang w:val="pt-BR"/>
        </w:rPr>
        <w:t>template</w:t>
      </w:r>
      <w:proofErr w:type="spellEnd"/>
      <w:r w:rsidRPr="00476494">
        <w:rPr>
          <w:lang w:val="pt-BR"/>
        </w:rPr>
        <w:t>, não do solver. O tempo total de execução inclui overhead de compilação JIT na primeira chamada.</w:t>
      </w:r>
    </w:p>
    <w:p w14:paraId="02494636" w14:textId="77777777" w:rsidR="002E47BC" w:rsidRPr="00476494" w:rsidRDefault="00000000">
      <w:pPr>
        <w:pStyle w:val="Heading1"/>
        <w:spacing w:before="260"/>
        <w:rPr>
          <w:color w:val="auto"/>
          <w:lang w:val="pt-BR"/>
        </w:rPr>
      </w:pPr>
      <w:r w:rsidRPr="00476494">
        <w:rPr>
          <w:color w:val="auto"/>
          <w:lang w:val="pt-BR"/>
        </w:rPr>
        <w:t>4. Resultados</w:t>
      </w:r>
    </w:p>
    <w:p w14:paraId="50173067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>4.1 Taxas de Convergência e Tempo de Processamento</w:t>
      </w:r>
    </w:p>
    <w:p w14:paraId="24A8AE66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A Tabela 1 apresenta as métricas consolidadas por solver nos 47 problemas. O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alcança a maior taxa de convergência (51,1%), seguido do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(42,6%). O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registra o menor tempo médio para problemas resolvidos (10,2 s), cerca de 2× mais rápido que o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(22,7 s) e 4× mais rápido que o 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 xml:space="preserve"> (29,0 s). Em termos de tempo total de execução da bateria completa, 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é o mais rápido (14,8 min), beneficiado pelo retorno imediato dos 26 casos INCOMPATIBLE_MODEL.</w:t>
      </w:r>
    </w:p>
    <w:p w14:paraId="76373467" w14:textId="77777777" w:rsidR="002E47BC" w:rsidRPr="00476494" w:rsidRDefault="002E47BC">
      <w:pPr>
        <w:spacing w:before="60"/>
        <w:rPr>
          <w:lang w:val="pt-BR"/>
        </w:rPr>
      </w:pPr>
    </w:p>
    <w:p w14:paraId="3EE239D8" w14:textId="77777777" w:rsidR="002E47BC" w:rsidRDefault="00000000">
      <w:pPr>
        <w:spacing w:before="40" w:after="100"/>
        <w:jc w:val="center"/>
      </w:pPr>
      <w:r w:rsidRPr="00476494">
        <w:rPr>
          <w:color w:val="444444"/>
          <w:sz w:val="17"/>
          <w:szCs w:val="17"/>
          <w:lang w:val="pt-BR"/>
        </w:rPr>
        <w:t xml:space="preserve">Tabela 1 — Métricas de desempenho por solver (47 problemas, AMPL-NLP Benchmark Exercício 01). </w:t>
      </w:r>
      <w:r>
        <w:rPr>
          <w:color w:val="444444"/>
          <w:sz w:val="17"/>
          <w:szCs w:val="17"/>
        </w:rPr>
        <w:t xml:space="preserve">Verde: </w:t>
      </w:r>
      <w:proofErr w:type="spellStart"/>
      <w:r>
        <w:rPr>
          <w:color w:val="444444"/>
          <w:sz w:val="17"/>
          <w:szCs w:val="17"/>
        </w:rPr>
        <w:t>melhor</w:t>
      </w:r>
      <w:proofErr w:type="spellEnd"/>
      <w:r>
        <w:rPr>
          <w:color w:val="444444"/>
          <w:sz w:val="17"/>
          <w:szCs w:val="17"/>
        </w:rPr>
        <w:t xml:space="preserve"> valor </w:t>
      </w:r>
      <w:proofErr w:type="spellStart"/>
      <w:r>
        <w:rPr>
          <w:color w:val="444444"/>
          <w:sz w:val="17"/>
          <w:szCs w:val="17"/>
        </w:rPr>
        <w:t>na</w:t>
      </w:r>
      <w:proofErr w:type="spellEnd"/>
      <w:r>
        <w:rPr>
          <w:color w:val="444444"/>
          <w:sz w:val="17"/>
          <w:szCs w:val="17"/>
        </w:rPr>
        <w:t xml:space="preserve"> </w:t>
      </w:r>
      <w:proofErr w:type="spellStart"/>
      <w:r>
        <w:rPr>
          <w:color w:val="444444"/>
          <w:sz w:val="17"/>
          <w:szCs w:val="17"/>
        </w:rPr>
        <w:t>coluna</w:t>
      </w:r>
      <w:proofErr w:type="spellEnd"/>
      <w:r>
        <w:rPr>
          <w:color w:val="444444"/>
          <w:sz w:val="17"/>
          <w:szCs w:val="17"/>
        </w:rPr>
        <w:t>.</w:t>
      </w:r>
    </w:p>
    <w:tbl>
      <w:tblPr>
        <w:tblW w:w="71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7"/>
        <w:gridCol w:w="1127"/>
        <w:gridCol w:w="741"/>
        <w:gridCol w:w="882"/>
        <w:gridCol w:w="1131"/>
        <w:gridCol w:w="1184"/>
        <w:gridCol w:w="997"/>
      </w:tblGrid>
      <w:tr w:rsidR="002E47BC" w14:paraId="527165E4" w14:textId="77777777" w:rsidTr="0047649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37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D1F900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lastRenderedPageBreak/>
              <w:t>Solver</w:t>
            </w:r>
          </w:p>
        </w:tc>
        <w:tc>
          <w:tcPr>
            <w:tcW w:w="1127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4A2D33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Resolvidos</w:t>
            </w:r>
            <w:proofErr w:type="spellEnd"/>
          </w:p>
        </w:tc>
        <w:tc>
          <w:tcPr>
            <w:tcW w:w="741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4B9D8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Taxa (%)</w:t>
            </w:r>
          </w:p>
        </w:tc>
        <w:tc>
          <w:tcPr>
            <w:tcW w:w="882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4A75C6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Timeout</w:t>
            </w:r>
          </w:p>
        </w:tc>
        <w:tc>
          <w:tcPr>
            <w:tcW w:w="1131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512C2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Erro</w:t>
            </w:r>
          </w:p>
        </w:tc>
        <w:tc>
          <w:tcPr>
            <w:tcW w:w="1184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FD708C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Tempo </w:t>
            </w:r>
            <w:proofErr w:type="spellStart"/>
            <w:r>
              <w:rPr>
                <w:b/>
                <w:bCs/>
                <w:sz w:val="17"/>
                <w:szCs w:val="17"/>
              </w:rPr>
              <w:t>Méd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</w:t>
            </w:r>
            <w:proofErr w:type="spellStart"/>
            <w:r>
              <w:rPr>
                <w:b/>
                <w:bCs/>
                <w:sz w:val="17"/>
                <w:szCs w:val="17"/>
              </w:rPr>
              <w:t>resolvidos</w:t>
            </w:r>
            <w:proofErr w:type="spellEnd"/>
            <w:r>
              <w:rPr>
                <w:b/>
                <w:bCs/>
                <w:sz w:val="17"/>
                <w:szCs w:val="17"/>
              </w:rPr>
              <w:t>)</w:t>
            </w:r>
          </w:p>
        </w:tc>
        <w:tc>
          <w:tcPr>
            <w:tcW w:w="997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D37D0E" w14:textId="77777777" w:rsidR="002E47BC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Total Exec.</w:t>
            </w:r>
          </w:p>
        </w:tc>
      </w:tr>
      <w:tr w:rsidR="002E47BC" w14:paraId="3D8DEF96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5EB391" w14:textId="77777777" w:rsidR="002E47BC" w:rsidRDefault="00000000">
            <w:proofErr w:type="spellStart"/>
            <w:r>
              <w:rPr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1BB66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1DA3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42,6%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8C9A44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06DDF9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 (+26 </w:t>
            </w:r>
            <w:proofErr w:type="spellStart"/>
            <w:r>
              <w:rPr>
                <w:b/>
                <w:bCs/>
                <w:sz w:val="18"/>
                <w:szCs w:val="18"/>
              </w:rPr>
              <w:t>incompat</w:t>
            </w:r>
            <w:proofErr w:type="spellEnd"/>
            <w:r>
              <w:rPr>
                <w:b/>
                <w:bCs/>
                <w:sz w:val="18"/>
                <w:szCs w:val="18"/>
              </w:rPr>
              <w:t>.)</w:t>
            </w:r>
          </w:p>
        </w:tc>
        <w:tc>
          <w:tcPr>
            <w:tcW w:w="1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7E66E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44,0 s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3FB1A0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14,8 min</w:t>
            </w:r>
          </w:p>
        </w:tc>
      </w:tr>
      <w:tr w:rsidR="002E47BC" w14:paraId="5399565E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D2AA2" w14:textId="77777777" w:rsidR="002E47BC" w:rsidRDefault="00000000">
            <w:proofErr w:type="spellStart"/>
            <w:r>
              <w:rPr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C94AD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49DB1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40,4%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672D9F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4DD09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4790D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29,0 s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8D3E3B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62,7 min</w:t>
            </w:r>
          </w:p>
        </w:tc>
      </w:tr>
      <w:tr w:rsidR="002E47BC" w14:paraId="7E9BD4C8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93346F" w14:textId="77777777" w:rsidR="002E47BC" w:rsidRDefault="00000000">
            <w:proofErr w:type="spellStart"/>
            <w:r>
              <w:rPr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4F497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AC2041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17,0%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4BB0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8DED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FA381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11,2 s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45F384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68,0 min</w:t>
            </w:r>
          </w:p>
        </w:tc>
      </w:tr>
      <w:tr w:rsidR="002E47BC" w14:paraId="3D8936F7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F07F3" w14:textId="77777777" w:rsidR="002E47BC" w:rsidRDefault="00000000">
            <w:proofErr w:type="spellStart"/>
            <w:r>
              <w:rPr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20C286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23+1</w:t>
            </w:r>
          </w:p>
        </w:tc>
        <w:tc>
          <w:tcPr>
            <w:tcW w:w="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3994D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51,1%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ACD3F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4BD4D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31F5F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22,7 s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B673E7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49,2 min</w:t>
            </w:r>
          </w:p>
        </w:tc>
      </w:tr>
      <w:tr w:rsidR="002E47BC" w14:paraId="58039175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E7799" w14:textId="77777777" w:rsidR="002E47BC" w:rsidRDefault="00000000">
            <w:proofErr w:type="spellStart"/>
            <w:r>
              <w:rPr>
                <w:b/>
                <w:bCs/>
                <w:sz w:val="18"/>
                <w:szCs w:val="18"/>
              </w:rPr>
              <w:t>Unosolver</w:t>
            </w:r>
            <w:proofErr w:type="spellEnd"/>
          </w:p>
        </w:tc>
        <w:tc>
          <w:tcPr>
            <w:tcW w:w="112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F089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7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C8704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34,0%</w:t>
            </w:r>
          </w:p>
        </w:tc>
        <w:tc>
          <w:tcPr>
            <w:tcW w:w="8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91AB4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25857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3B920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10,2 s</w:t>
            </w:r>
          </w:p>
        </w:tc>
        <w:tc>
          <w:tcPr>
            <w:tcW w:w="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31F15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73,6 min</w:t>
            </w:r>
          </w:p>
        </w:tc>
      </w:tr>
    </w:tbl>
    <w:p w14:paraId="1BF017F6" w14:textId="77777777" w:rsidR="002E47BC" w:rsidRDefault="002E47BC">
      <w:pPr>
        <w:spacing w:before="60"/>
      </w:pPr>
    </w:p>
    <w:p w14:paraId="64D405C4" w14:textId="77777777" w:rsidR="002E47BC" w:rsidRPr="00476494" w:rsidRDefault="00000000">
      <w:pPr>
        <w:spacing w:before="80" w:after="80"/>
        <w:jc w:val="both"/>
        <w:rPr>
          <w:lang w:val="pt-BR"/>
        </w:rPr>
      </w:pPr>
      <w:r>
        <w:t>Nota: "</w:t>
      </w:r>
      <w:proofErr w:type="spellStart"/>
      <w:r>
        <w:t>Resolvidos</w:t>
      </w:r>
      <w:proofErr w:type="spellEnd"/>
      <w:r>
        <w:t xml:space="preserve">" = LOCALLY_SOLVED + ALMOST_LOCALLY_SOLVED. </w:t>
      </w:r>
      <w:r w:rsidRPr="00476494">
        <w:rPr>
          <w:lang w:val="pt-BR"/>
        </w:rPr>
        <w:t xml:space="preserve">Para 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>, os 26 INCOMPATIBLE_MODEL retornam imediatamente, reduzindo artificialmente o tempo total (14,8 min vs. 49,2–73,6 min dos demais).</w:t>
      </w:r>
    </w:p>
    <w:p w14:paraId="34EE2265" w14:textId="77777777" w:rsidR="002E47BC" w:rsidRPr="00476494" w:rsidRDefault="002E47BC">
      <w:pPr>
        <w:spacing w:before="120"/>
        <w:rPr>
          <w:lang w:val="pt-BR"/>
        </w:rPr>
      </w:pPr>
    </w:p>
    <w:p w14:paraId="2EAA4FA3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>4.2 Distribuição de Status de Convergência</w:t>
      </w:r>
    </w:p>
    <w:p w14:paraId="56BDFCFA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A Tabela 2 detalha a distribuição completa dos status de convergência. Os mesmos cinco problemas (gasoil_3200, marine_1600, pinene_3200, rocket_12800, steering_12800) geraram ERROR em quatro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— resolvidos exclusivamente pelo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. Os 9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 causaram timeouts em todos os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que os processaram (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 xml:space="preserve">: 9 timeouts dos 14 total; </w:t>
      </w:r>
      <w:proofErr w:type="spellStart"/>
      <w:r w:rsidRPr="00476494">
        <w:rPr>
          <w:lang w:val="pt-BR"/>
        </w:rPr>
        <w:t>NLopt</w:t>
      </w:r>
      <w:proofErr w:type="spellEnd"/>
      <w:r w:rsidRPr="00476494">
        <w:rPr>
          <w:lang w:val="pt-BR"/>
        </w:rPr>
        <w:t xml:space="preserve">: 9 dos 19;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: 9 dos 11;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>: 9 dos 21).</w:t>
      </w:r>
    </w:p>
    <w:p w14:paraId="519ED7B7" w14:textId="77777777" w:rsidR="002E47BC" w:rsidRPr="00476494" w:rsidRDefault="002E47BC">
      <w:pPr>
        <w:spacing w:before="60"/>
        <w:rPr>
          <w:lang w:val="pt-BR"/>
        </w:rPr>
      </w:pPr>
    </w:p>
    <w:p w14:paraId="55C6599A" w14:textId="77777777" w:rsidR="002E47BC" w:rsidRDefault="00000000">
      <w:pPr>
        <w:spacing w:before="40" w:after="100"/>
        <w:jc w:val="center"/>
      </w:pPr>
      <w:r w:rsidRPr="00476494">
        <w:rPr>
          <w:color w:val="444444"/>
          <w:sz w:val="17"/>
          <w:szCs w:val="17"/>
          <w:lang w:val="pt-BR"/>
        </w:rPr>
        <w:t xml:space="preserve">Tabela 2 — Distribuição de status de convergência por solver (47 problemas). </w:t>
      </w:r>
      <w:r>
        <w:rPr>
          <w:color w:val="444444"/>
          <w:sz w:val="17"/>
          <w:szCs w:val="17"/>
        </w:rPr>
        <w:t xml:space="preserve">LOC.SOL </w:t>
      </w:r>
      <w:proofErr w:type="spellStart"/>
      <w:r>
        <w:rPr>
          <w:color w:val="444444"/>
          <w:sz w:val="17"/>
          <w:szCs w:val="17"/>
        </w:rPr>
        <w:t>inclui</w:t>
      </w:r>
      <w:proofErr w:type="spellEnd"/>
      <w:r>
        <w:rPr>
          <w:color w:val="444444"/>
          <w:sz w:val="17"/>
          <w:szCs w:val="17"/>
        </w:rPr>
        <w:t xml:space="preserve"> ALMOST para o </w:t>
      </w:r>
      <w:proofErr w:type="spellStart"/>
      <w:r>
        <w:rPr>
          <w:color w:val="444444"/>
          <w:sz w:val="17"/>
          <w:szCs w:val="17"/>
        </w:rPr>
        <w:t>Optim</w:t>
      </w:r>
      <w:proofErr w:type="spellEnd"/>
      <w:r>
        <w:rPr>
          <w:color w:val="444444"/>
          <w:sz w:val="17"/>
          <w:szCs w:val="17"/>
        </w:rPr>
        <w:t>.</w:t>
      </w:r>
    </w:p>
    <w:tbl>
      <w:tblPr>
        <w:tblW w:w="6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1"/>
        <w:gridCol w:w="920"/>
        <w:gridCol w:w="891"/>
        <w:gridCol w:w="664"/>
        <w:gridCol w:w="891"/>
        <w:gridCol w:w="985"/>
        <w:gridCol w:w="1001"/>
      </w:tblGrid>
      <w:tr w:rsidR="002E47BC" w:rsidRPr="00476494" w14:paraId="3EAD8B30" w14:textId="77777777" w:rsidTr="0047649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2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6845C8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Solver</w:t>
            </w:r>
          </w:p>
        </w:tc>
        <w:tc>
          <w:tcPr>
            <w:tcW w:w="8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49E584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LOC. SOLVED</w:t>
            </w:r>
          </w:p>
        </w:tc>
        <w:tc>
          <w:tcPr>
            <w:tcW w:w="8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F6ED51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LOC. INFEAS.</w:t>
            </w:r>
          </w:p>
        </w:tc>
        <w:tc>
          <w:tcPr>
            <w:tcW w:w="8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B19B6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ITER. LIMIT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163A6D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NORM/ INFEAS.</w:t>
            </w:r>
          </w:p>
        </w:tc>
        <w:tc>
          <w:tcPr>
            <w:tcW w:w="90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C433D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TIMEOUT</w:t>
            </w:r>
          </w:p>
        </w:tc>
        <w:tc>
          <w:tcPr>
            <w:tcW w:w="82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C3442" w14:textId="77777777" w:rsidR="002E47BC" w:rsidRPr="00476494" w:rsidRDefault="00000000">
            <w:pPr>
              <w:jc w:val="center"/>
            </w:pPr>
            <w:r w:rsidRPr="00476494">
              <w:rPr>
                <w:b/>
                <w:bCs/>
                <w:sz w:val="17"/>
                <w:szCs w:val="17"/>
              </w:rPr>
              <w:t>ERRO</w:t>
            </w:r>
          </w:p>
        </w:tc>
      </w:tr>
      <w:tr w:rsidR="002E47BC" w14:paraId="3D65C8DD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187A8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Ipopt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DFBF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90F7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2700B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1119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 NORM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EBAAA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FEFE1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26 </w:t>
            </w:r>
            <w:proofErr w:type="spellStart"/>
            <w:r>
              <w:rPr>
                <w:sz w:val="18"/>
                <w:szCs w:val="18"/>
              </w:rPr>
              <w:t>incompat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2E47BC" w14:paraId="44AB6367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D79557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MadNLP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88CFEB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9D55B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F3F08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51C3B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CD101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EFAC2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2E47BC" w14:paraId="1BA340A2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13218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NLopt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BBAE17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128D6F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C8B68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0E9B9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743EE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59D391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2E47BC" w14:paraId="223A6F31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F33934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Optim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E65C2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692878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424C5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77DA7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058CF4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FD588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  <w:tr w:rsidR="002E47BC" w14:paraId="27639583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C86219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Unosolver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834DF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1160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7855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42BF8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B94D6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499EF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</w:tr>
    </w:tbl>
    <w:p w14:paraId="326B9623" w14:textId="77777777" w:rsidR="002E47BC" w:rsidRDefault="002E47BC">
      <w:pPr>
        <w:spacing w:before="120"/>
      </w:pPr>
    </w:p>
    <w:p w14:paraId="646B847F" w14:textId="77777777" w:rsidR="002E47BC" w:rsidRPr="00476494" w:rsidRDefault="00000000">
      <w:pPr>
        <w:pStyle w:val="Heading2"/>
        <w:rPr>
          <w:color w:val="auto"/>
        </w:rPr>
      </w:pPr>
      <w:r w:rsidRPr="00476494">
        <w:rPr>
          <w:color w:val="auto"/>
        </w:rPr>
        <w:t xml:space="preserve">4.3 </w:t>
      </w:r>
      <w:proofErr w:type="spellStart"/>
      <w:r w:rsidRPr="00476494">
        <w:rPr>
          <w:color w:val="auto"/>
        </w:rPr>
        <w:t>Análise</w:t>
      </w:r>
      <w:proofErr w:type="spellEnd"/>
      <w:r w:rsidRPr="00476494">
        <w:rPr>
          <w:color w:val="auto"/>
        </w:rPr>
        <w:t xml:space="preserve"> </w:t>
      </w:r>
      <w:proofErr w:type="spellStart"/>
      <w:r w:rsidRPr="00476494">
        <w:rPr>
          <w:color w:val="auto"/>
        </w:rPr>
        <w:t>por</w:t>
      </w:r>
      <w:proofErr w:type="spellEnd"/>
      <w:r w:rsidRPr="00476494">
        <w:rPr>
          <w:color w:val="auto"/>
        </w:rPr>
        <w:t xml:space="preserve"> </w:t>
      </w:r>
      <w:proofErr w:type="spellStart"/>
      <w:r w:rsidRPr="00476494">
        <w:rPr>
          <w:color w:val="auto"/>
        </w:rPr>
        <w:t>Problema</w:t>
      </w:r>
      <w:proofErr w:type="spellEnd"/>
      <w:r w:rsidRPr="00476494">
        <w:rPr>
          <w:color w:val="auto"/>
        </w:rPr>
        <w:t xml:space="preserve"> — Casos </w:t>
      </w:r>
      <w:proofErr w:type="spellStart"/>
      <w:r w:rsidRPr="00476494">
        <w:rPr>
          <w:color w:val="auto"/>
        </w:rPr>
        <w:t>Notáveis</w:t>
      </w:r>
      <w:proofErr w:type="spellEnd"/>
    </w:p>
    <w:p w14:paraId="0BC6D66E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A Tabela 3 destaca problemas com comportamento diferenciado entre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>, evidenciando pontos fortes e limitações específicas de cada abordagem.</w:t>
      </w:r>
    </w:p>
    <w:p w14:paraId="661CE8B7" w14:textId="77777777" w:rsidR="002E47BC" w:rsidRPr="00476494" w:rsidRDefault="002E47BC">
      <w:pPr>
        <w:spacing w:before="60"/>
        <w:rPr>
          <w:lang w:val="pt-BR"/>
        </w:rPr>
      </w:pPr>
    </w:p>
    <w:p w14:paraId="7E189B81" w14:textId="77777777" w:rsidR="002E47BC" w:rsidRPr="00476494" w:rsidRDefault="00000000">
      <w:pPr>
        <w:spacing w:before="40" w:after="100"/>
        <w:jc w:val="center"/>
        <w:rPr>
          <w:lang w:val="pt-BR"/>
        </w:rPr>
      </w:pPr>
      <w:r w:rsidRPr="00476494">
        <w:rPr>
          <w:color w:val="444444"/>
          <w:sz w:val="17"/>
          <w:szCs w:val="17"/>
          <w:lang w:val="pt-BR"/>
        </w:rPr>
        <w:t>Tabela 3 — Comportamento selecionado por problema (verde = resolvido, amarelo = timeout/</w:t>
      </w:r>
      <w:proofErr w:type="spellStart"/>
      <w:r w:rsidRPr="00476494">
        <w:rPr>
          <w:color w:val="444444"/>
          <w:sz w:val="17"/>
          <w:szCs w:val="17"/>
          <w:lang w:val="pt-BR"/>
        </w:rPr>
        <w:t>incompat</w:t>
      </w:r>
      <w:proofErr w:type="spellEnd"/>
      <w:r w:rsidRPr="00476494">
        <w:rPr>
          <w:color w:val="444444"/>
          <w:sz w:val="17"/>
          <w:szCs w:val="17"/>
          <w:lang w:val="pt-BR"/>
        </w:rPr>
        <w:t xml:space="preserve">., laranja = erro; * = resolvido com </w:t>
      </w:r>
      <w:proofErr w:type="spellStart"/>
      <w:r w:rsidRPr="00476494">
        <w:rPr>
          <w:color w:val="444444"/>
          <w:sz w:val="17"/>
          <w:szCs w:val="17"/>
          <w:lang w:val="pt-BR"/>
        </w:rPr>
        <w:t>warning</w:t>
      </w:r>
      <w:proofErr w:type="spellEnd"/>
      <w:r w:rsidRPr="00476494">
        <w:rPr>
          <w:color w:val="444444"/>
          <w:sz w:val="17"/>
          <w:szCs w:val="17"/>
          <w:lang w:val="pt-BR"/>
        </w:rPr>
        <w:t xml:space="preserve"> de </w:t>
      </w:r>
      <w:proofErr w:type="spellStart"/>
      <w:r w:rsidRPr="00476494">
        <w:rPr>
          <w:color w:val="444444"/>
          <w:sz w:val="17"/>
          <w:szCs w:val="17"/>
          <w:lang w:val="pt-BR"/>
        </w:rPr>
        <w:t>stderr</w:t>
      </w:r>
      <w:proofErr w:type="spellEnd"/>
      <w:r w:rsidRPr="00476494">
        <w:rPr>
          <w:color w:val="444444"/>
          <w:sz w:val="17"/>
          <w:szCs w:val="17"/>
          <w:lang w:val="pt-BR"/>
        </w:rPr>
        <w:t>).</w:t>
      </w:r>
    </w:p>
    <w:tbl>
      <w:tblPr>
        <w:tblW w:w="5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1"/>
        <w:gridCol w:w="1221"/>
        <w:gridCol w:w="1030"/>
        <w:gridCol w:w="1071"/>
        <w:gridCol w:w="1001"/>
        <w:gridCol w:w="1071"/>
      </w:tblGrid>
      <w:tr w:rsidR="002E47BC" w14:paraId="3C72A76A" w14:textId="77777777" w:rsidTr="00476494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3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129AB4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Problema</w:t>
            </w:r>
            <w:proofErr w:type="spellEnd"/>
          </w:p>
        </w:tc>
        <w:tc>
          <w:tcPr>
            <w:tcW w:w="7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C5A22B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Ipopt</w:t>
            </w:r>
            <w:proofErr w:type="spellEnd"/>
          </w:p>
        </w:tc>
        <w:tc>
          <w:tcPr>
            <w:tcW w:w="7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EAF6A1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MadNLP</w:t>
            </w:r>
            <w:proofErr w:type="spellEnd"/>
          </w:p>
        </w:tc>
        <w:tc>
          <w:tcPr>
            <w:tcW w:w="7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04625F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NLopt</w:t>
            </w:r>
            <w:proofErr w:type="spellEnd"/>
          </w:p>
        </w:tc>
        <w:tc>
          <w:tcPr>
            <w:tcW w:w="7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3E8EDB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Optim</w:t>
            </w:r>
            <w:proofErr w:type="spellEnd"/>
          </w:p>
        </w:tc>
        <w:tc>
          <w:tcPr>
            <w:tcW w:w="780" w:type="dxa"/>
            <w:tcBorders>
              <w:top w:val="single" w:sz="4" w:space="0" w:color="1F4E79"/>
              <w:left w:val="single" w:sz="1" w:space="0" w:color="CCCCCC"/>
              <w:bottom w:val="single" w:sz="4" w:space="0" w:color="1F4E79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FB582D" w14:textId="77777777" w:rsidR="002E47BC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Unosolver</w:t>
            </w:r>
            <w:proofErr w:type="spellEnd"/>
          </w:p>
        </w:tc>
      </w:tr>
      <w:tr w:rsidR="002E47BC" w14:paraId="5D68D7E9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D6B05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gasoil_3200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4F6CA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8AB66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4226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9762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C7A09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</w:tr>
      <w:tr w:rsidR="002E47BC" w14:paraId="334B8A0E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FE6AE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marine_1600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B15D4E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5546B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878C7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56A5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6E01E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</w:tr>
      <w:tr w:rsidR="002E47BC" w14:paraId="14C40AFD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FC0915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pinene_3200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F56E34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91993B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B04C3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67D2E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12153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</w:tr>
      <w:tr w:rsidR="002E47BC" w14:paraId="7822504D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64DFF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rocket_12800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4B116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E8114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EBE81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32FBF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F81A9F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</w:tr>
      <w:tr w:rsidR="002E47BC" w14:paraId="0CC55E1F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76F94A1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steering_12800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A5CBA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3172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1CA15D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675756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8E3CF6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</w:tr>
      <w:tr w:rsidR="002E47BC" w14:paraId="4DD1EED1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B879F2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nql180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2AF29B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AA1F4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7E5051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DBFA62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215BF7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LOC.SOL* ✓</w:t>
            </w:r>
          </w:p>
        </w:tc>
      </w:tr>
      <w:tr w:rsidR="002E47BC" w14:paraId="7AFFE726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C3AAD6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qssp180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7D7E3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INCOMPAT.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60508A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E6CF6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LOC.SOL*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A7075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D24724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LOC.SOL* ✓</w:t>
            </w:r>
          </w:p>
        </w:tc>
      </w:tr>
      <w:tr w:rsidR="002E47BC" w14:paraId="0968DF63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538A0D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cont5_2_2_l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E3FF33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C1FF4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TIMEOUT ⏱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6AFFA9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EF18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E3A62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</w:tr>
      <w:tr w:rsidR="002E47BC" w14:paraId="38CA9785" w14:textId="77777777" w:rsidTr="00476494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 w:themeFill="background1" w:themeFillShade="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4E9090" w14:textId="77777777" w:rsidR="002E47BC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bearing_400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0CB59C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INCOMPAT.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9FFE9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F67CF5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ERRO ✗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24B340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LOC.SOL ✓</w:t>
            </w:r>
          </w:p>
        </w:tc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D559F" w14:textId="77777777" w:rsidR="002E47BC" w:rsidRDefault="00000000">
            <w:pPr>
              <w:jc w:val="center"/>
            </w:pPr>
            <w:r>
              <w:rPr>
                <w:sz w:val="18"/>
                <w:szCs w:val="18"/>
              </w:rPr>
              <w:t>TIMEOUT ⏱</w:t>
            </w:r>
          </w:p>
        </w:tc>
      </w:tr>
    </w:tbl>
    <w:p w14:paraId="4F238C3A" w14:textId="77777777" w:rsidR="002E47BC" w:rsidRPr="00476494" w:rsidRDefault="00000000">
      <w:pPr>
        <w:pStyle w:val="Heading1"/>
        <w:spacing w:before="260"/>
        <w:rPr>
          <w:color w:val="auto"/>
        </w:rPr>
      </w:pPr>
      <w:r w:rsidRPr="00476494">
        <w:rPr>
          <w:color w:val="auto"/>
        </w:rPr>
        <w:t xml:space="preserve">5. </w:t>
      </w:r>
      <w:proofErr w:type="spellStart"/>
      <w:r w:rsidRPr="00476494">
        <w:rPr>
          <w:color w:val="auto"/>
        </w:rPr>
        <w:t>Análise</w:t>
      </w:r>
      <w:proofErr w:type="spellEnd"/>
      <w:r w:rsidRPr="00476494">
        <w:rPr>
          <w:color w:val="auto"/>
        </w:rPr>
        <w:t xml:space="preserve"> </w:t>
      </w:r>
      <w:proofErr w:type="spellStart"/>
      <w:r w:rsidRPr="00476494">
        <w:rPr>
          <w:color w:val="auto"/>
        </w:rPr>
        <w:t>Comparativa</w:t>
      </w:r>
      <w:proofErr w:type="spellEnd"/>
    </w:p>
    <w:p w14:paraId="21C76EC7" w14:textId="77777777" w:rsidR="002E47BC" w:rsidRPr="00476494" w:rsidRDefault="00000000">
      <w:pPr>
        <w:pStyle w:val="Heading2"/>
        <w:rPr>
          <w:color w:val="auto"/>
        </w:rPr>
      </w:pPr>
      <w:r w:rsidRPr="00476494">
        <w:rPr>
          <w:color w:val="auto"/>
        </w:rPr>
        <w:t xml:space="preserve">5.1 </w:t>
      </w:r>
      <w:proofErr w:type="spellStart"/>
      <w:r w:rsidRPr="00476494">
        <w:rPr>
          <w:color w:val="auto"/>
        </w:rPr>
        <w:t>Optim</w:t>
      </w:r>
      <w:proofErr w:type="spellEnd"/>
      <w:r w:rsidRPr="00476494">
        <w:rPr>
          <w:color w:val="auto"/>
        </w:rPr>
        <w:t xml:space="preserve"> — Maior </w:t>
      </w:r>
      <w:proofErr w:type="spellStart"/>
      <w:r w:rsidRPr="00476494">
        <w:rPr>
          <w:color w:val="auto"/>
        </w:rPr>
        <w:t>Cobertura</w:t>
      </w:r>
      <w:proofErr w:type="spellEnd"/>
    </w:p>
    <w:p w14:paraId="7AF19CBC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(penalização +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interno) obteve a maior taxa de convergência (51,1%, 24/47). O método de penalização transforma restrições de igualdade e desigualdade em termos de penalidade na função objetivo, tornando a abordagem flexível para modelos que os demais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rejeitam. Como consequência, o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resolveu todos os 9 problemas da família cont5/</w:t>
      </w:r>
      <w:proofErr w:type="spellStart"/>
      <w:r w:rsidRPr="00476494">
        <w:rPr>
          <w:lang w:val="pt-BR"/>
        </w:rPr>
        <w:t>dtoc</w:t>
      </w:r>
      <w:proofErr w:type="spellEnd"/>
      <w:r w:rsidRPr="00476494">
        <w:rPr>
          <w:lang w:val="pt-BR"/>
        </w:rPr>
        <w:t>/</w:t>
      </w:r>
      <w:proofErr w:type="spellStart"/>
      <w:r w:rsidRPr="00476494">
        <w:rPr>
          <w:lang w:val="pt-BR"/>
        </w:rPr>
        <w:t>elec</w:t>
      </w:r>
      <w:proofErr w:type="spellEnd"/>
      <w:r w:rsidRPr="00476494">
        <w:rPr>
          <w:lang w:val="pt-BR"/>
        </w:rPr>
        <w:t xml:space="preserve"> que o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não conseguiu (timeouts). O preço pago é o tempo: 49,2 min totais e 11 timeouts nos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 de maior porte.</w:t>
      </w:r>
    </w:p>
    <w:p w14:paraId="2216CD56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 xml:space="preserve">5.2 </w:t>
      </w:r>
      <w:proofErr w:type="spellStart"/>
      <w:r w:rsidRPr="00476494">
        <w:rPr>
          <w:color w:val="auto"/>
          <w:lang w:val="pt-BR"/>
        </w:rPr>
        <w:t>Ipopt</w:t>
      </w:r>
      <w:proofErr w:type="spellEnd"/>
      <w:r w:rsidRPr="00476494">
        <w:rPr>
          <w:color w:val="auto"/>
          <w:lang w:val="pt-BR"/>
        </w:rPr>
        <w:t xml:space="preserve"> — Essencial para Problemas Críticos</w:t>
      </w:r>
    </w:p>
    <w:p w14:paraId="5FD02B97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foi o único a resolver os cinco problemas com </w:t>
      </w:r>
      <w:proofErr w:type="spellStart"/>
      <w:r w:rsidRPr="00476494">
        <w:rPr>
          <w:lang w:val="pt-BR"/>
        </w:rPr>
        <w:t>BoundsError</w:t>
      </w:r>
      <w:proofErr w:type="spellEnd"/>
      <w:r w:rsidRPr="00476494">
        <w:rPr>
          <w:lang w:val="pt-BR"/>
        </w:rPr>
        <w:t>/</w:t>
      </w:r>
      <w:proofErr w:type="spellStart"/>
      <w:r w:rsidRPr="00476494">
        <w:rPr>
          <w:lang w:val="pt-BR"/>
        </w:rPr>
        <w:t>MethodError</w:t>
      </w:r>
      <w:proofErr w:type="spellEnd"/>
      <w:r w:rsidRPr="00476494">
        <w:rPr>
          <w:lang w:val="pt-BR"/>
        </w:rPr>
        <w:t xml:space="preserve">, todos resultantes de incompatibilidade de indexação nos </w:t>
      </w:r>
      <w:proofErr w:type="spellStart"/>
      <w:r w:rsidRPr="00476494">
        <w:rPr>
          <w:lang w:val="pt-BR"/>
        </w:rPr>
        <w:t>templates</w:t>
      </w:r>
      <w:proofErr w:type="spellEnd"/>
      <w:r w:rsidRPr="00476494">
        <w:rPr>
          <w:lang w:val="pt-BR"/>
        </w:rPr>
        <w:t xml:space="preserve"> dos outros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. Quando operando sobre formulação </w:t>
      </w:r>
      <w:proofErr w:type="spellStart"/>
      <w:r w:rsidRPr="00476494">
        <w:rPr>
          <w:lang w:val="pt-BR"/>
        </w:rPr>
        <w:t>JuMP</w:t>
      </w:r>
      <w:proofErr w:type="spellEnd"/>
      <w:r w:rsidRPr="00476494">
        <w:rPr>
          <w:lang w:val="pt-BR"/>
        </w:rPr>
        <w:t xml:space="preserve"> direta, 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não sofre esse problema. Contudo, os 26 casos INCOMPATIBLE_MODEL indicam limitação significativa no </w:t>
      </w:r>
      <w:proofErr w:type="spellStart"/>
      <w:r w:rsidRPr="00476494">
        <w:rPr>
          <w:lang w:val="pt-BR"/>
        </w:rPr>
        <w:t>template</w:t>
      </w:r>
      <w:proofErr w:type="spellEnd"/>
      <w:r w:rsidRPr="00476494">
        <w:rPr>
          <w:lang w:val="pt-BR"/>
        </w:rPr>
        <w:t xml:space="preserve"> de conversão utilizado — problemas com variáveis de limite bilateral não foram corretamente configurados. Com esse ajuste, a taxa de convergência do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tenderia a superar 42,6%.</w:t>
      </w:r>
    </w:p>
    <w:p w14:paraId="50252768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 xml:space="preserve">5.3 </w:t>
      </w:r>
      <w:proofErr w:type="spellStart"/>
      <w:r w:rsidRPr="00476494">
        <w:rPr>
          <w:color w:val="auto"/>
          <w:lang w:val="pt-BR"/>
        </w:rPr>
        <w:t>Unosolver</w:t>
      </w:r>
      <w:proofErr w:type="spellEnd"/>
      <w:r w:rsidRPr="00476494">
        <w:rPr>
          <w:color w:val="auto"/>
          <w:lang w:val="pt-BR"/>
        </w:rPr>
        <w:t xml:space="preserve"> — Velocidade nos Resolvidos</w:t>
      </w:r>
    </w:p>
    <w:p w14:paraId="3C659BAB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Para os 16 problemas convergidos, o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foi o solver mais rápido: 10,2 s médio e 8,85 s mediano. Os problemas nql180 e qssp180 foram resolvidos com sucesso mesmo com </w:t>
      </w:r>
      <w:proofErr w:type="spellStart"/>
      <w:r w:rsidRPr="00476494">
        <w:rPr>
          <w:lang w:val="pt-BR"/>
        </w:rPr>
        <w:t>warnings</w:t>
      </w:r>
      <w:proofErr w:type="spellEnd"/>
      <w:r w:rsidRPr="00476494">
        <w:rPr>
          <w:lang w:val="pt-BR"/>
        </w:rPr>
        <w:t xml:space="preserve"> de </w:t>
      </w:r>
      <w:proofErr w:type="spellStart"/>
      <w:r w:rsidRPr="00476494">
        <w:rPr>
          <w:lang w:val="pt-BR"/>
        </w:rPr>
        <w:t>workspace</w:t>
      </w:r>
      <w:proofErr w:type="spellEnd"/>
      <w:r w:rsidRPr="00476494">
        <w:rPr>
          <w:lang w:val="pt-BR"/>
        </w:rPr>
        <w:t xml:space="preserve"> do BQPD (</w:t>
      </w:r>
      <w:proofErr w:type="spellStart"/>
      <w:r w:rsidRPr="00476494">
        <w:rPr>
          <w:lang w:val="pt-BR"/>
        </w:rPr>
        <w:t>stderr</w:t>
      </w:r>
      <w:proofErr w:type="spellEnd"/>
      <w:r w:rsidRPr="00476494">
        <w:rPr>
          <w:lang w:val="pt-BR"/>
        </w:rPr>
        <w:t xml:space="preserve"> não crítico). Os 21 timeouts refletem a maior demanda computacional por iteração do método SQP para problemas de grande porte, especialmente os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. A família </w:t>
      </w:r>
      <w:proofErr w:type="spellStart"/>
      <w:r w:rsidRPr="00476494">
        <w:rPr>
          <w:lang w:val="pt-BR"/>
        </w:rPr>
        <w:t>robot</w:t>
      </w:r>
      <w:proofErr w:type="spellEnd"/>
      <w:r w:rsidRPr="00476494">
        <w:rPr>
          <w:lang w:val="pt-BR"/>
        </w:rPr>
        <w:t xml:space="preserve"> (a/b/c) foi resolvida eficientemente pelo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(11–11,4 s cada), enquanto 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a tinha como INCOMPATIBLE_MODEL.</w:t>
      </w:r>
    </w:p>
    <w:p w14:paraId="2111D5A0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 xml:space="preserve">5.4 </w:t>
      </w:r>
      <w:proofErr w:type="spellStart"/>
      <w:r w:rsidRPr="00476494">
        <w:rPr>
          <w:color w:val="auto"/>
          <w:lang w:val="pt-BR"/>
        </w:rPr>
        <w:t>MadNLP</w:t>
      </w:r>
      <w:proofErr w:type="spellEnd"/>
      <w:r w:rsidRPr="00476494">
        <w:rPr>
          <w:color w:val="auto"/>
          <w:lang w:val="pt-BR"/>
        </w:rPr>
        <w:t xml:space="preserve"> — Penalizado pelo Grande Porte</w:t>
      </w:r>
    </w:p>
    <w:p w14:paraId="443D212F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 xml:space="preserve"> resolveu 19 problemas (40,4%) mas acumulou 14 timeouts. Destes, 9 são nos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 (500–1500 variáveis quadráticas) e os restantes nos modelos cont5_2_2_l, cont5_2_3_l (90.901 variáveis), ex1_160, ex1_320 e robot_1600 (6.124 variáveis). Os tempos médios mais altos (29,0 s) refletem o custo da diferenciação automática em Julia para modelos densos. Os três ITERATION_LIMIT (dirichlet120, henon120, lane_emden120) indicam convergência parcial — esses modelos possivelmente demandam mais iterações ou ajuste de tolerância.</w:t>
      </w:r>
    </w:p>
    <w:p w14:paraId="782EDB8B" w14:textId="77777777" w:rsidR="002E47BC" w:rsidRPr="00476494" w:rsidRDefault="00000000">
      <w:pPr>
        <w:pStyle w:val="Heading2"/>
        <w:rPr>
          <w:color w:val="auto"/>
          <w:lang w:val="pt-BR"/>
        </w:rPr>
      </w:pPr>
      <w:r w:rsidRPr="00476494">
        <w:rPr>
          <w:color w:val="auto"/>
          <w:lang w:val="pt-BR"/>
        </w:rPr>
        <w:t xml:space="preserve">5.5 </w:t>
      </w:r>
      <w:proofErr w:type="spellStart"/>
      <w:r w:rsidRPr="00476494">
        <w:rPr>
          <w:color w:val="auto"/>
          <w:lang w:val="pt-BR"/>
        </w:rPr>
        <w:t>NLopt</w:t>
      </w:r>
      <w:proofErr w:type="spellEnd"/>
      <w:r w:rsidRPr="00476494">
        <w:rPr>
          <w:color w:val="auto"/>
          <w:lang w:val="pt-BR"/>
        </w:rPr>
        <w:t xml:space="preserve"> — Menor Robustez</w:t>
      </w:r>
    </w:p>
    <w:p w14:paraId="38A94AAC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O </w:t>
      </w:r>
      <w:proofErr w:type="spellStart"/>
      <w:r w:rsidRPr="00476494">
        <w:rPr>
          <w:lang w:val="pt-BR"/>
        </w:rPr>
        <w:t>NLopt</w:t>
      </w:r>
      <w:proofErr w:type="spellEnd"/>
      <w:r w:rsidRPr="00476494">
        <w:rPr>
          <w:lang w:val="pt-BR"/>
        </w:rPr>
        <w:t xml:space="preserve"> (LD_SLSQP) registrou a menor taxa (17,0%, 8 problemas) e 15 erros de execução. Os erros concentram-se em problemas que requerem formulações específicas não suportadas pelo LD_SLSQP (</w:t>
      </w:r>
      <w:proofErr w:type="spellStart"/>
      <w:r w:rsidRPr="00476494">
        <w:rPr>
          <w:lang w:val="pt-BR"/>
        </w:rPr>
        <w:t>NARX_CFy</w:t>
      </w:r>
      <w:proofErr w:type="spellEnd"/>
      <w:r w:rsidRPr="00476494">
        <w:rPr>
          <w:lang w:val="pt-BR"/>
        </w:rPr>
        <w:t>, arki0003/0009, bearing_400, camshape_6400, entre outros). O solver é relativamente rápido quando converge (11,2 s médio), mas a limitada cobertura o torna inadequado para uso geral neste conjunto sem reformulação explícita dos modelos para LD_SLSQP.</w:t>
      </w:r>
    </w:p>
    <w:p w14:paraId="51A286F8" w14:textId="77777777" w:rsidR="002E47BC" w:rsidRPr="00476494" w:rsidRDefault="00000000">
      <w:pPr>
        <w:pStyle w:val="Heading1"/>
        <w:spacing w:before="260"/>
        <w:rPr>
          <w:color w:val="auto"/>
          <w:lang w:val="pt-BR"/>
        </w:rPr>
      </w:pPr>
      <w:r w:rsidRPr="00476494">
        <w:rPr>
          <w:color w:val="auto"/>
          <w:lang w:val="pt-BR"/>
        </w:rPr>
        <w:t>6. Conclusões</w:t>
      </w:r>
    </w:p>
    <w:p w14:paraId="6320B3CE" w14:textId="77777777" w:rsidR="002E47BC" w:rsidRPr="00476494" w:rsidRDefault="00000000">
      <w:pPr>
        <w:spacing w:before="80" w:after="80"/>
        <w:jc w:val="both"/>
      </w:pPr>
      <w:r w:rsidRPr="00476494">
        <w:rPr>
          <w:lang w:val="pt-BR"/>
        </w:rPr>
        <w:t xml:space="preserve">Este estudo avaliou cinco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PNL em 47 problemas do AMPL-NLP Benchmark (Exercício 01). </w:t>
      </w:r>
      <w:proofErr w:type="spellStart"/>
      <w:r w:rsidRPr="00476494">
        <w:t>Os</w:t>
      </w:r>
      <w:proofErr w:type="spellEnd"/>
      <w:r w:rsidRPr="00476494">
        <w:t xml:space="preserve"> </w:t>
      </w:r>
      <w:proofErr w:type="spellStart"/>
      <w:r w:rsidRPr="00476494">
        <w:t>principais</w:t>
      </w:r>
      <w:proofErr w:type="spellEnd"/>
      <w:r w:rsidRPr="00476494">
        <w:t xml:space="preserve"> </w:t>
      </w:r>
      <w:proofErr w:type="spellStart"/>
      <w:r w:rsidRPr="00476494">
        <w:t>achados</w:t>
      </w:r>
      <w:proofErr w:type="spellEnd"/>
      <w:r w:rsidRPr="00476494">
        <w:t xml:space="preserve"> </w:t>
      </w:r>
      <w:proofErr w:type="spellStart"/>
      <w:r w:rsidRPr="00476494">
        <w:t>são</w:t>
      </w:r>
      <w:proofErr w:type="spellEnd"/>
      <w:r w:rsidRPr="00476494">
        <w:t>:</w:t>
      </w:r>
    </w:p>
    <w:p w14:paraId="789ECC43" w14:textId="77777777" w:rsidR="002E47BC" w:rsidRPr="00476494" w:rsidRDefault="00000000">
      <w:pPr>
        <w:pStyle w:val="ListParagraph"/>
        <w:numPr>
          <w:ilvl w:val="0"/>
          <w:numId w:val="3"/>
        </w:numPr>
        <w:spacing w:before="40" w:after="30"/>
        <w:rPr>
          <w:lang w:val="pt-BR"/>
        </w:rPr>
      </w:pPr>
      <w:r w:rsidRPr="00476494">
        <w:rPr>
          <w:lang w:val="pt-BR"/>
        </w:rPr>
        <w:lastRenderedPageBreak/>
        <w:t xml:space="preserve">Maior cobertura: </w:t>
      </w:r>
      <w:proofErr w:type="spellStart"/>
      <w:r w:rsidRPr="00476494">
        <w:rPr>
          <w:lang w:val="pt-BR"/>
        </w:rPr>
        <w:t>Optim</w:t>
      </w:r>
      <w:proofErr w:type="spellEnd"/>
      <w:r w:rsidRPr="00476494">
        <w:rPr>
          <w:lang w:val="pt-BR"/>
        </w:rPr>
        <w:t xml:space="preserve"> (51,1%, 24/47), viabilizado pelo método de penalização flexível. Recomendado quando maximizar o número de problemas resolvidos é prioritário.</w:t>
      </w:r>
    </w:p>
    <w:p w14:paraId="7F0F0BCA" w14:textId="77777777" w:rsidR="002E47BC" w:rsidRPr="00476494" w:rsidRDefault="00000000">
      <w:pPr>
        <w:pStyle w:val="ListParagraph"/>
        <w:numPr>
          <w:ilvl w:val="0"/>
          <w:numId w:val="3"/>
        </w:numPr>
        <w:spacing w:before="40" w:after="30"/>
        <w:rPr>
          <w:lang w:val="pt-BR"/>
        </w:rPr>
      </w:pPr>
      <w:r w:rsidRPr="00476494">
        <w:rPr>
          <w:lang w:val="pt-BR"/>
        </w:rPr>
        <w:t xml:space="preserve">Maior velocidade (resolvidos): </w:t>
      </w:r>
      <w:proofErr w:type="spellStart"/>
      <w:r w:rsidRPr="00476494">
        <w:rPr>
          <w:lang w:val="pt-BR"/>
        </w:rPr>
        <w:t>Unosolver</w:t>
      </w:r>
      <w:proofErr w:type="spellEnd"/>
      <w:r w:rsidRPr="00476494">
        <w:rPr>
          <w:lang w:val="pt-BR"/>
        </w:rPr>
        <w:t xml:space="preserve"> (10,2 s médio), ~4× mais rápido que o </w:t>
      </w:r>
      <w:proofErr w:type="spellStart"/>
      <w:r w:rsidRPr="00476494">
        <w:rPr>
          <w:lang w:val="pt-BR"/>
        </w:rPr>
        <w:t>MadNLP</w:t>
      </w:r>
      <w:proofErr w:type="spellEnd"/>
      <w:r w:rsidRPr="00476494">
        <w:rPr>
          <w:lang w:val="pt-BR"/>
        </w:rPr>
        <w:t>. Indicado para problemas de pequeno a médio porte com formulação compatível.</w:t>
      </w:r>
    </w:p>
    <w:p w14:paraId="7F44427C" w14:textId="77777777" w:rsidR="002E47BC" w:rsidRPr="00476494" w:rsidRDefault="00000000">
      <w:pPr>
        <w:pStyle w:val="ListParagraph"/>
        <w:numPr>
          <w:ilvl w:val="0"/>
          <w:numId w:val="3"/>
        </w:numPr>
        <w:spacing w:before="40" w:after="30"/>
        <w:rPr>
          <w:lang w:val="pt-BR"/>
        </w:rPr>
      </w:pPr>
      <w:r w:rsidRPr="00476494">
        <w:rPr>
          <w:lang w:val="pt-BR"/>
        </w:rPr>
        <w:t xml:space="preserve">Problemas críticos: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é indispensável para os modelos com erros de indexação. Com correção do </w:t>
      </w:r>
      <w:proofErr w:type="spellStart"/>
      <w:r w:rsidRPr="00476494">
        <w:rPr>
          <w:lang w:val="pt-BR"/>
        </w:rPr>
        <w:t>template</w:t>
      </w:r>
      <w:proofErr w:type="spellEnd"/>
      <w:r w:rsidRPr="00476494">
        <w:rPr>
          <w:lang w:val="pt-BR"/>
        </w:rPr>
        <w:t xml:space="preserve"> (INCOMPATIBLE_MODEL), sua taxa de convergência tenderia a superar 60%.</w:t>
      </w:r>
    </w:p>
    <w:p w14:paraId="78B783DB" w14:textId="77777777" w:rsidR="002E47BC" w:rsidRPr="00476494" w:rsidRDefault="00000000">
      <w:pPr>
        <w:pStyle w:val="ListParagraph"/>
        <w:numPr>
          <w:ilvl w:val="0"/>
          <w:numId w:val="3"/>
        </w:numPr>
        <w:spacing w:before="40" w:after="30"/>
        <w:rPr>
          <w:lang w:val="pt-BR"/>
        </w:rPr>
      </w:pPr>
      <w:r w:rsidRPr="00476494">
        <w:rPr>
          <w:lang w:val="pt-BR"/>
        </w:rPr>
        <w:t xml:space="preserve">Grande porte: todos os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falharam por timeout nos 9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 (500–1.500 variáveis quadráticas), indicando necessidade de reformulação ou limites de tempo maiores.</w:t>
      </w:r>
    </w:p>
    <w:p w14:paraId="334A6FA8" w14:textId="77777777" w:rsidR="002E47BC" w:rsidRPr="00476494" w:rsidRDefault="00000000">
      <w:pPr>
        <w:pStyle w:val="ListParagraph"/>
        <w:numPr>
          <w:ilvl w:val="0"/>
          <w:numId w:val="3"/>
        </w:numPr>
        <w:spacing w:before="40" w:after="30"/>
        <w:rPr>
          <w:lang w:val="pt-BR"/>
        </w:rPr>
      </w:pPr>
      <w:proofErr w:type="spellStart"/>
      <w:r w:rsidRPr="00476494">
        <w:rPr>
          <w:lang w:val="pt-BR"/>
        </w:rPr>
        <w:t>NLopt</w:t>
      </w:r>
      <w:proofErr w:type="spellEnd"/>
      <w:r w:rsidRPr="00476494">
        <w:rPr>
          <w:lang w:val="pt-BR"/>
        </w:rPr>
        <w:t xml:space="preserve"> inadequado: com 17,0% de convergência e 15 erros, não é recomendado sem ajustes de formulação para esta classe de problemas.</w:t>
      </w:r>
    </w:p>
    <w:p w14:paraId="49AA46B0" w14:textId="77777777" w:rsidR="002E47BC" w:rsidRPr="00476494" w:rsidRDefault="002E47BC">
      <w:pPr>
        <w:spacing w:before="60"/>
        <w:rPr>
          <w:lang w:val="pt-BR"/>
        </w:rPr>
      </w:pPr>
    </w:p>
    <w:p w14:paraId="2466B2CB" w14:textId="77777777" w:rsidR="002E47BC" w:rsidRPr="00476494" w:rsidRDefault="00000000">
      <w:pPr>
        <w:spacing w:before="80" w:after="80"/>
        <w:jc w:val="both"/>
        <w:rPr>
          <w:lang w:val="pt-BR"/>
        </w:rPr>
      </w:pPr>
      <w:r w:rsidRPr="00476494">
        <w:rPr>
          <w:lang w:val="pt-BR"/>
        </w:rPr>
        <w:t xml:space="preserve">Como trabalhos futuros, sugere-se: (1) corrigir o </w:t>
      </w:r>
      <w:proofErr w:type="spellStart"/>
      <w:r w:rsidRPr="00476494">
        <w:rPr>
          <w:lang w:val="pt-BR"/>
        </w:rPr>
        <w:t>template</w:t>
      </w:r>
      <w:proofErr w:type="spellEnd"/>
      <w:r w:rsidRPr="00476494">
        <w:rPr>
          <w:lang w:val="pt-BR"/>
        </w:rPr>
        <w:t xml:space="preserve"> de formulação do </w:t>
      </w:r>
      <w:proofErr w:type="spellStart"/>
      <w:r w:rsidRPr="00476494">
        <w:rPr>
          <w:lang w:val="pt-BR"/>
        </w:rPr>
        <w:t>Ipopt</w:t>
      </w:r>
      <w:proofErr w:type="spellEnd"/>
      <w:r w:rsidRPr="00476494">
        <w:rPr>
          <w:lang w:val="pt-BR"/>
        </w:rPr>
        <w:t xml:space="preserve"> para suportar variáveis com limites bilaterais; (2) aumentar o limite de tempo para os problemas </w:t>
      </w:r>
      <w:proofErr w:type="spellStart"/>
      <w:r w:rsidRPr="00476494">
        <w:rPr>
          <w:lang w:val="pt-BR"/>
        </w:rPr>
        <w:t>qcqp</w:t>
      </w:r>
      <w:proofErr w:type="spellEnd"/>
      <w:r w:rsidRPr="00476494">
        <w:rPr>
          <w:lang w:val="pt-BR"/>
        </w:rPr>
        <w:t xml:space="preserve">; (3) avaliar o uso de </w:t>
      </w:r>
      <w:proofErr w:type="spellStart"/>
      <w:r w:rsidRPr="00476494">
        <w:rPr>
          <w:lang w:val="pt-BR"/>
        </w:rPr>
        <w:t>solvers</w:t>
      </w:r>
      <w:proofErr w:type="spellEnd"/>
      <w:r w:rsidRPr="00476494">
        <w:rPr>
          <w:lang w:val="pt-BR"/>
        </w:rPr>
        <w:t xml:space="preserve"> paralelos para os modelos de grande porte.</w:t>
      </w:r>
    </w:p>
    <w:p w14:paraId="12E5DBF5" w14:textId="77777777" w:rsidR="002E47BC" w:rsidRPr="00476494" w:rsidRDefault="00000000">
      <w:pPr>
        <w:pStyle w:val="Heading1"/>
        <w:spacing w:before="260"/>
        <w:rPr>
          <w:color w:val="auto"/>
        </w:rPr>
      </w:pPr>
      <w:proofErr w:type="spellStart"/>
      <w:r w:rsidRPr="00476494">
        <w:rPr>
          <w:color w:val="auto"/>
        </w:rPr>
        <w:t>Referências</w:t>
      </w:r>
      <w:proofErr w:type="spellEnd"/>
    </w:p>
    <w:p w14:paraId="1734010D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>[1] Mittelmann, H.D. (2026). AMPL-NLP Benchmark. Arizona State University. https://plato.asu.edu/ftp/ampl-nlp.html</w:t>
      </w:r>
    </w:p>
    <w:p w14:paraId="4119084B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>[2] Mittelmann, H.D. AMPL-NLP Benchmark Source Problems. https://plato.asu.edu/ftp/ampl-nlp-source/</w:t>
      </w:r>
    </w:p>
    <w:p w14:paraId="78600467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>[3] Wächter, A., &amp; Biegler, L.T. (2006). On the implementation of an interior-point filter line-search algorithm. Mathematical Programming, 106(1), 25–57.</w:t>
      </w:r>
    </w:p>
    <w:p w14:paraId="1695D77C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 xml:space="preserve">[4] Shin, S., </w:t>
      </w:r>
      <w:proofErr w:type="spellStart"/>
      <w:r>
        <w:rPr>
          <w:sz w:val="18"/>
          <w:szCs w:val="18"/>
        </w:rPr>
        <w:t>Pacaud</w:t>
      </w:r>
      <w:proofErr w:type="spellEnd"/>
      <w:r>
        <w:rPr>
          <w:sz w:val="18"/>
          <w:szCs w:val="18"/>
        </w:rPr>
        <w:t xml:space="preserve">, F., &amp; </w:t>
      </w:r>
      <w:proofErr w:type="spellStart"/>
      <w:r>
        <w:rPr>
          <w:sz w:val="18"/>
          <w:szCs w:val="18"/>
        </w:rPr>
        <w:t>Anitescu</w:t>
      </w:r>
      <w:proofErr w:type="spellEnd"/>
      <w:r>
        <w:rPr>
          <w:sz w:val="18"/>
          <w:szCs w:val="18"/>
        </w:rPr>
        <w:t>, M. (2023). Accelerating optimal power flow with GPU-based interior-point methods. IEEE PES General Meeting.</w:t>
      </w:r>
    </w:p>
    <w:p w14:paraId="0D787176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 xml:space="preserve">[5] Johnson, S.G. (2014). The </w:t>
      </w:r>
      <w:proofErr w:type="spellStart"/>
      <w:r>
        <w:rPr>
          <w:sz w:val="18"/>
          <w:szCs w:val="18"/>
        </w:rPr>
        <w:t>NLopt</w:t>
      </w:r>
      <w:proofErr w:type="spellEnd"/>
      <w:r>
        <w:rPr>
          <w:sz w:val="18"/>
          <w:szCs w:val="18"/>
        </w:rPr>
        <w:t xml:space="preserve"> nonlinear-optimization package. http://github.com/stevengj/nlopt</w:t>
      </w:r>
    </w:p>
    <w:p w14:paraId="60A5854C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 xml:space="preserve">[6] Mogensen, P.K., &amp; </w:t>
      </w:r>
      <w:proofErr w:type="spellStart"/>
      <w:r>
        <w:rPr>
          <w:sz w:val="18"/>
          <w:szCs w:val="18"/>
        </w:rPr>
        <w:t>Riseth</w:t>
      </w:r>
      <w:proofErr w:type="spellEnd"/>
      <w:r>
        <w:rPr>
          <w:sz w:val="18"/>
          <w:szCs w:val="18"/>
        </w:rPr>
        <w:t xml:space="preserve">, A.N. (2018). </w:t>
      </w:r>
      <w:proofErr w:type="spellStart"/>
      <w:r>
        <w:rPr>
          <w:sz w:val="18"/>
          <w:szCs w:val="18"/>
        </w:rPr>
        <w:t>Optim</w:t>
      </w:r>
      <w:proofErr w:type="spellEnd"/>
      <w:r>
        <w:rPr>
          <w:sz w:val="18"/>
          <w:szCs w:val="18"/>
        </w:rPr>
        <w:t>: A mathematical optimization package for Julia. JOSS, 3(24), 615.</w:t>
      </w:r>
    </w:p>
    <w:p w14:paraId="48F78EBF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>[7] Bezanson, J. et al. (2017). Julia: A fresh approach to numerical computing. SIAM Review, 59(1), 65–98.</w:t>
      </w:r>
    </w:p>
    <w:p w14:paraId="5C2C22EE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 xml:space="preserve">[8] Orban, D., &amp; Siqueira, A.S. (2020). </w:t>
      </w:r>
      <w:proofErr w:type="spellStart"/>
      <w:r>
        <w:rPr>
          <w:sz w:val="18"/>
          <w:szCs w:val="18"/>
        </w:rPr>
        <w:t>JuliaSmoothOptimizers</w:t>
      </w:r>
      <w:proofErr w:type="spellEnd"/>
      <w:r>
        <w:rPr>
          <w:sz w:val="18"/>
          <w:szCs w:val="18"/>
        </w:rPr>
        <w:t>. https://juliasmoothoptimizers.github.io/</w:t>
      </w:r>
    </w:p>
    <w:p w14:paraId="2444F3BB" w14:textId="77777777" w:rsidR="002E47BC" w:rsidRDefault="00000000">
      <w:pPr>
        <w:spacing w:before="80" w:after="80"/>
        <w:jc w:val="both"/>
      </w:pPr>
      <w:r>
        <w:rPr>
          <w:sz w:val="18"/>
          <w:szCs w:val="18"/>
        </w:rPr>
        <w:t xml:space="preserve">[9] Fowkes, J., Lister, A., &amp; </w:t>
      </w:r>
      <w:proofErr w:type="spellStart"/>
      <w:r>
        <w:rPr>
          <w:sz w:val="18"/>
          <w:szCs w:val="18"/>
        </w:rPr>
        <w:t>Montoison</w:t>
      </w:r>
      <w:proofErr w:type="spellEnd"/>
      <w:r>
        <w:rPr>
          <w:sz w:val="18"/>
          <w:szCs w:val="18"/>
        </w:rPr>
        <w:t>, A. (2024). Uno: A new unified framework for nonlinear optimization. INFORMS J. Computing.</w:t>
      </w:r>
    </w:p>
    <w:sectPr w:rsidR="002E47BC">
      <w:headerReference w:type="default" r:id="rId7"/>
      <w:footerReference w:type="default" r:id="rId8"/>
      <w:pgSz w:w="11909" w:h="16834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C61EA" w14:textId="77777777" w:rsidR="005D3514" w:rsidRDefault="005D3514">
      <w:r>
        <w:separator/>
      </w:r>
    </w:p>
  </w:endnote>
  <w:endnote w:type="continuationSeparator" w:id="0">
    <w:p w14:paraId="1E56FDE3" w14:textId="77777777" w:rsidR="005D3514" w:rsidRDefault="005D35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D2C05" w14:textId="77777777" w:rsidR="002E47BC" w:rsidRDefault="00000000">
    <w:pPr>
      <w:pBdr>
        <w:top w:val="single" w:sz="2" w:space="2" w:color="CCCCCC"/>
      </w:pBdr>
      <w:jc w:val="center"/>
    </w:pPr>
    <w:r w:rsidRPr="00476494">
      <w:rPr>
        <w:color w:val="888888"/>
        <w:sz w:val="16"/>
        <w:szCs w:val="16"/>
        <w:lang w:val="pt-BR"/>
      </w:rPr>
      <w:t xml:space="preserve">UFAM · Leandro C. S. de Oliveira · Matrícula 3260176          Pág. </w:t>
    </w:r>
    <w:r>
      <w:rPr>
        <w:color w:val="888888"/>
        <w:sz w:val="16"/>
        <w:szCs w:val="16"/>
      </w:rPr>
      <w:fldChar w:fldCharType="begin"/>
    </w:r>
    <w:r w:rsidRPr="00476494">
      <w:rPr>
        <w:color w:val="888888"/>
        <w:sz w:val="16"/>
        <w:szCs w:val="16"/>
        <w:lang w:val="pt-BR"/>
      </w:rPr>
      <w:instrText>PAGE</w:instrText>
    </w:r>
    <w:r>
      <w:rPr>
        <w:color w:val="888888"/>
        <w:sz w:val="16"/>
        <w:szCs w:val="16"/>
      </w:rPr>
      <w:fldChar w:fldCharType="separate"/>
    </w:r>
    <w:r w:rsidR="00476494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3006" w14:textId="77777777" w:rsidR="005D3514" w:rsidRDefault="005D3514">
      <w:r>
        <w:separator/>
      </w:r>
    </w:p>
  </w:footnote>
  <w:footnote w:type="continuationSeparator" w:id="0">
    <w:p w14:paraId="36EEE66C" w14:textId="77777777" w:rsidR="005D3514" w:rsidRDefault="005D35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8DF42" w14:textId="77777777" w:rsidR="002E47BC" w:rsidRPr="00476494" w:rsidRDefault="00000000">
    <w:pPr>
      <w:pBdr>
        <w:bottom w:val="single" w:sz="4" w:space="2" w:color="2E75B6"/>
      </w:pBdr>
      <w:spacing w:after="80"/>
      <w:rPr>
        <w:lang w:val="pt-BR"/>
      </w:rPr>
    </w:pPr>
    <w:r w:rsidRPr="00476494">
      <w:rPr>
        <w:color w:val="666666"/>
        <w:sz w:val="16"/>
        <w:szCs w:val="16"/>
        <w:lang w:val="pt-BR"/>
      </w:rPr>
      <w:t>Avaliação Comparativa de Solvers PNL — Exercício 01  ·  AMPL-NLP Benchmark (Mittelmann/ASU)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A3926"/>
    <w:multiLevelType w:val="hybridMultilevel"/>
    <w:tmpl w:val="581C9ECC"/>
    <w:lvl w:ilvl="0" w:tplc="952071E8">
      <w:start w:val="1"/>
      <w:numFmt w:val="decimal"/>
      <w:lvlText w:val="%1."/>
      <w:lvlJc w:val="left"/>
      <w:pPr>
        <w:ind w:left="720" w:hanging="360"/>
      </w:pPr>
    </w:lvl>
    <w:lvl w:ilvl="1" w:tplc="6AC0CDA0">
      <w:numFmt w:val="decimal"/>
      <w:lvlText w:val=""/>
      <w:lvlJc w:val="left"/>
    </w:lvl>
    <w:lvl w:ilvl="2" w:tplc="2690E770">
      <w:numFmt w:val="decimal"/>
      <w:lvlText w:val=""/>
      <w:lvlJc w:val="left"/>
    </w:lvl>
    <w:lvl w:ilvl="3" w:tplc="45403D4E">
      <w:numFmt w:val="decimal"/>
      <w:lvlText w:val=""/>
      <w:lvlJc w:val="left"/>
    </w:lvl>
    <w:lvl w:ilvl="4" w:tplc="35CAF63E">
      <w:numFmt w:val="decimal"/>
      <w:lvlText w:val=""/>
      <w:lvlJc w:val="left"/>
    </w:lvl>
    <w:lvl w:ilvl="5" w:tplc="66FC421A">
      <w:numFmt w:val="decimal"/>
      <w:lvlText w:val=""/>
      <w:lvlJc w:val="left"/>
    </w:lvl>
    <w:lvl w:ilvl="6" w:tplc="5AAE545A">
      <w:numFmt w:val="decimal"/>
      <w:lvlText w:val=""/>
      <w:lvlJc w:val="left"/>
    </w:lvl>
    <w:lvl w:ilvl="7" w:tplc="7C040C6E">
      <w:numFmt w:val="decimal"/>
      <w:lvlText w:val=""/>
      <w:lvlJc w:val="left"/>
    </w:lvl>
    <w:lvl w:ilvl="8" w:tplc="39C8FAF8">
      <w:numFmt w:val="decimal"/>
      <w:lvlText w:val=""/>
      <w:lvlJc w:val="left"/>
    </w:lvl>
  </w:abstractNum>
  <w:abstractNum w:abstractNumId="1" w15:restartNumberingAfterBreak="0">
    <w:nsid w:val="232B62E2"/>
    <w:multiLevelType w:val="hybridMultilevel"/>
    <w:tmpl w:val="7494E00A"/>
    <w:lvl w:ilvl="0" w:tplc="895C1EF2">
      <w:start w:val="1"/>
      <w:numFmt w:val="bullet"/>
      <w:lvlText w:val="●"/>
      <w:lvlJc w:val="left"/>
      <w:pPr>
        <w:ind w:left="720" w:hanging="360"/>
      </w:pPr>
    </w:lvl>
    <w:lvl w:ilvl="1" w:tplc="71205FE6">
      <w:start w:val="1"/>
      <w:numFmt w:val="bullet"/>
      <w:lvlText w:val="○"/>
      <w:lvlJc w:val="left"/>
      <w:pPr>
        <w:ind w:left="1440" w:hanging="360"/>
      </w:pPr>
    </w:lvl>
    <w:lvl w:ilvl="2" w:tplc="7BFE47FA">
      <w:start w:val="1"/>
      <w:numFmt w:val="bullet"/>
      <w:lvlText w:val="■"/>
      <w:lvlJc w:val="left"/>
      <w:pPr>
        <w:ind w:left="2160" w:hanging="360"/>
      </w:pPr>
    </w:lvl>
    <w:lvl w:ilvl="3" w:tplc="B9A6A65E">
      <w:start w:val="1"/>
      <w:numFmt w:val="bullet"/>
      <w:lvlText w:val="●"/>
      <w:lvlJc w:val="left"/>
      <w:pPr>
        <w:ind w:left="2880" w:hanging="360"/>
      </w:pPr>
    </w:lvl>
    <w:lvl w:ilvl="4" w:tplc="051E94FC">
      <w:start w:val="1"/>
      <w:numFmt w:val="bullet"/>
      <w:lvlText w:val="○"/>
      <w:lvlJc w:val="left"/>
      <w:pPr>
        <w:ind w:left="3600" w:hanging="360"/>
      </w:pPr>
    </w:lvl>
    <w:lvl w:ilvl="5" w:tplc="F80201B4">
      <w:start w:val="1"/>
      <w:numFmt w:val="bullet"/>
      <w:lvlText w:val="■"/>
      <w:lvlJc w:val="left"/>
      <w:pPr>
        <w:ind w:left="4320" w:hanging="360"/>
      </w:pPr>
    </w:lvl>
    <w:lvl w:ilvl="6" w:tplc="A5B0D4E0">
      <w:start w:val="1"/>
      <w:numFmt w:val="bullet"/>
      <w:lvlText w:val="●"/>
      <w:lvlJc w:val="left"/>
      <w:pPr>
        <w:ind w:left="5040" w:hanging="360"/>
      </w:pPr>
    </w:lvl>
    <w:lvl w:ilvl="7" w:tplc="409E4E2A">
      <w:start w:val="1"/>
      <w:numFmt w:val="bullet"/>
      <w:lvlText w:val="●"/>
      <w:lvlJc w:val="left"/>
      <w:pPr>
        <w:ind w:left="5760" w:hanging="360"/>
      </w:pPr>
    </w:lvl>
    <w:lvl w:ilvl="8" w:tplc="0D6410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815252"/>
    <w:multiLevelType w:val="hybridMultilevel"/>
    <w:tmpl w:val="D4C667B6"/>
    <w:lvl w:ilvl="0" w:tplc="3D5EC23C">
      <w:start w:val="1"/>
      <w:numFmt w:val="bullet"/>
      <w:lvlText w:val="•"/>
      <w:lvlJc w:val="left"/>
      <w:pPr>
        <w:ind w:left="720" w:hanging="360"/>
      </w:pPr>
    </w:lvl>
    <w:lvl w:ilvl="1" w:tplc="27289D2C">
      <w:numFmt w:val="decimal"/>
      <w:lvlText w:val=""/>
      <w:lvlJc w:val="left"/>
    </w:lvl>
    <w:lvl w:ilvl="2" w:tplc="28082AAE">
      <w:numFmt w:val="decimal"/>
      <w:lvlText w:val=""/>
      <w:lvlJc w:val="left"/>
    </w:lvl>
    <w:lvl w:ilvl="3" w:tplc="DA2C4664">
      <w:numFmt w:val="decimal"/>
      <w:lvlText w:val=""/>
      <w:lvlJc w:val="left"/>
    </w:lvl>
    <w:lvl w:ilvl="4" w:tplc="BA18A81A">
      <w:numFmt w:val="decimal"/>
      <w:lvlText w:val=""/>
      <w:lvlJc w:val="left"/>
    </w:lvl>
    <w:lvl w:ilvl="5" w:tplc="790EAA72">
      <w:numFmt w:val="decimal"/>
      <w:lvlText w:val=""/>
      <w:lvlJc w:val="left"/>
    </w:lvl>
    <w:lvl w:ilvl="6" w:tplc="5D96AA38">
      <w:numFmt w:val="decimal"/>
      <w:lvlText w:val=""/>
      <w:lvlJc w:val="left"/>
    </w:lvl>
    <w:lvl w:ilvl="7" w:tplc="BFA225E4">
      <w:numFmt w:val="decimal"/>
      <w:lvlText w:val=""/>
      <w:lvlJc w:val="left"/>
    </w:lvl>
    <w:lvl w:ilvl="8" w:tplc="22B60138">
      <w:numFmt w:val="decimal"/>
      <w:lvlText w:val=""/>
      <w:lvlJc w:val="left"/>
    </w:lvl>
  </w:abstractNum>
  <w:num w:numId="1" w16cid:durableId="794762932">
    <w:abstractNumId w:val="1"/>
    <w:lvlOverride w:ilvl="0">
      <w:startOverride w:val="1"/>
    </w:lvlOverride>
  </w:num>
  <w:num w:numId="2" w16cid:durableId="1275937264">
    <w:abstractNumId w:val="2"/>
    <w:lvlOverride w:ilvl="0">
      <w:startOverride w:val="1"/>
    </w:lvlOverride>
  </w:num>
  <w:num w:numId="3" w16cid:durableId="8885652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7BC"/>
    <w:rsid w:val="002E47BC"/>
    <w:rsid w:val="00476494"/>
    <w:rsid w:val="005D3514"/>
    <w:rsid w:val="008F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896F6"/>
  <w15:docId w15:val="{AF65731E-ED68-461B-8AE4-6ABF08B96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9"/>
      <w:sz w:val="24"/>
      <w:szCs w:val="24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2104</Words>
  <Characters>11994</Characters>
  <Application>Microsoft Office Word</Application>
  <DocSecurity>0</DocSecurity>
  <Lines>99</Lines>
  <Paragraphs>28</Paragraphs>
  <ScaleCrop>false</ScaleCrop>
  <Company/>
  <LinksUpToDate>false</LinksUpToDate>
  <CharactersWithSpaces>14070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Leandro Correia</cp:lastModifiedBy>
  <cp:revision>2</cp:revision>
  <dcterms:created xsi:type="dcterms:W3CDTF">2026-06-07T22:40:00Z</dcterms:created>
  <dcterms:modified xsi:type="dcterms:W3CDTF">2026-06-07T23:07:00Z</dcterms:modified>
</cp:coreProperties>
</file>