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23.999999999998" w:type="dxa"/>
        <w:jc w:val="left"/>
        <w:tblInd w:w="0.0" w:type="dxa"/>
        <w:tblLayout w:type="fixed"/>
        <w:tblLook w:val="0400"/>
      </w:tblPr>
      <w:tblGrid>
        <w:gridCol w:w="1087"/>
        <w:gridCol w:w="1856"/>
        <w:gridCol w:w="2470"/>
        <w:gridCol w:w="1408"/>
        <w:gridCol w:w="2203"/>
        <w:tblGridChange w:id="0">
          <w:tblGrid>
            <w:gridCol w:w="1087"/>
            <w:gridCol w:w="1856"/>
            <w:gridCol w:w="2470"/>
            <w:gridCol w:w="1408"/>
            <w:gridCol w:w="2203"/>
          </w:tblGrid>
        </w:tblGridChange>
      </w:tblGrid>
      <w:tr>
        <w:trPr>
          <w:trHeight w:val="345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Weekly Group Meeting (Week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6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ind w:left="360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9/2/2021 </w:t>
            </w:r>
          </w:p>
          <w:p w:rsidR="00000000" w:rsidDel="00000000" w:rsidP="00000000" w:rsidRDefault="00000000" w:rsidRPr="00000000" w14:paraId="00000012">
            <w:pPr>
              <w:ind w:left="360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13">
            <w:pPr>
              <w:ind w:left="3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B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Kenny, Wilson, Hou Jing,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Irsyad,  Zeyu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ind w:left="720" w:hanging="360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         </w:t>
            </w:r>
          </w:p>
          <w:p w:rsidR="00000000" w:rsidDel="00000000" w:rsidP="00000000" w:rsidRDefault="00000000" w:rsidRPr="00000000" w14:paraId="00000024">
            <w:pPr>
              <w:ind w:left="720" w:hanging="36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Boon</w:t>
            </w:r>
          </w:p>
          <w:p w:rsidR="00000000" w:rsidDel="00000000" w:rsidP="00000000" w:rsidRDefault="00000000" w:rsidRPr="00000000" w14:paraId="00000025">
            <w:p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 Kenny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B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30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Yes/No</w:t>
            </w:r>
          </w:p>
        </w:tc>
      </w:tr>
      <w:tr>
        <w:trPr>
          <w:trHeight w:val="357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 Check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Front end – lowfi done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Highfi in progress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Dialog map in progress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Backend    - ER diagram done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SRS 70 % done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Human detection system 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9/2/21</w:t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Went through SRS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Add registration functionality after discussion.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Add Hogged Status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9/2/21</w:t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Delegation of task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Irsyad . Hou Jing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Continue High-FI and </w:t>
            </w:r>
            <w:r w:rsidDel="00000000" w:rsidR="00000000" w:rsidRPr="00000000">
              <w:rPr>
                <w:rtl w:val="0"/>
              </w:rPr>
              <w:t xml:space="preserve">dialog 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Zeyu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-  Start learning Firebase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Setup a simple firebase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Boon</w:t>
            </w:r>
            <w:r w:rsidDel="00000000" w:rsidR="00000000" w:rsidRPr="00000000">
              <w:rPr>
                <w:rtl w:val="0"/>
              </w:rPr>
              <w:t xml:space="preserve">   - Continue to work on quality plan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Wilson - Continue to work on the SRS</w:t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Kenny - continue to set-up human detection and oversee the whole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13/2/21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hd w:fill="bfbfbf" w:val="clear"/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</w:p>
          <w:p w:rsidR="00000000" w:rsidDel="00000000" w:rsidP="00000000" w:rsidRDefault="00000000" w:rsidRPr="00000000" w14:paraId="00000059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bfbfbf" w:val="clear"/>
                <w:rtl w:val="0"/>
              </w:rPr>
              <w:t xml:space="preserve">Lab session (16/2/2021)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shd w:fill="bfbfbf" w:val="clear"/>
                <w:rtl w:val="0"/>
              </w:rPr>
              <w:t xml:space="preserve">Date, time &amp;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2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Signed by chair</w:t>
            </w:r>
          </w:p>
          <w:p w:rsidR="00000000" w:rsidDel="00000000" w:rsidP="00000000" w:rsidRDefault="00000000" w:rsidRPr="00000000" w14:paraId="00000063">
            <w:pPr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Kenny Voo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wAL2+RUyy4Md88iGOZTRl9Hiw==">AMUW2mUwIKmUio+8LfB1YRZH+0Y+yhJi4smiKCQrEHAIq9DTpE3hUo/YrTGzK7vDzOBLIKutEDlHr65V//7VZucENrvHzsy8Q8pEyje3TakHL92qKsPusa16LsuVVKNpcEsJtgIz3128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