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8C4" w:rsidRDefault="00170C62">
      <w:pPr>
        <w:spacing w:before="360"/>
        <w:jc w:val="center"/>
        <w:rPr>
          <w:rFonts w:eastAsia="方正小标宋简体"/>
          <w:sz w:val="52"/>
          <w:szCs w:val="52"/>
        </w:rPr>
      </w:pPr>
      <w:r>
        <w:rPr>
          <w:rFonts w:eastAsia="方正小标宋简体" w:hint="eastAsia"/>
          <w:sz w:val="52"/>
          <w:szCs w:val="52"/>
        </w:rPr>
        <w:t>全国计算机等级考试</w:t>
      </w:r>
      <w:r>
        <w:rPr>
          <w:rFonts w:ascii="Times New Roman" w:eastAsia="方正小标宋_GBK" w:hAnsi="Times New Roman" w:hint="eastAsia"/>
          <w:sz w:val="52"/>
          <w:szCs w:val="52"/>
        </w:rPr>
        <w:t>（</w:t>
      </w:r>
      <w:r>
        <w:rPr>
          <w:rFonts w:ascii="Times New Roman" w:eastAsia="方正小标宋_GBK" w:hAnsi="Times New Roman" w:hint="eastAsia"/>
          <w:sz w:val="52"/>
          <w:szCs w:val="52"/>
        </w:rPr>
        <w:t>NCRE</w:t>
      </w:r>
      <w:r>
        <w:rPr>
          <w:rFonts w:ascii="Times New Roman" w:eastAsia="方正小标宋_GBK" w:hAnsi="Times New Roman" w:hint="eastAsia"/>
          <w:sz w:val="52"/>
          <w:szCs w:val="52"/>
        </w:rPr>
        <w:t>）</w:t>
      </w:r>
    </w:p>
    <w:p w:rsidR="00E368C4" w:rsidRDefault="000F18F3">
      <w:pPr>
        <w:jc w:val="center"/>
        <w:rPr>
          <w:rFonts w:eastAsia="方正小标宋简体"/>
          <w:sz w:val="52"/>
          <w:szCs w:val="52"/>
        </w:rPr>
      </w:pPr>
      <w:r>
        <w:rPr>
          <w:rFonts w:eastAsia="方正小标宋简体" w:hint="eastAsia"/>
          <w:sz w:val="52"/>
          <w:szCs w:val="52"/>
        </w:rPr>
        <w:t>考</w:t>
      </w:r>
      <w:proofErr w:type="gramStart"/>
      <w:r>
        <w:rPr>
          <w:rFonts w:eastAsia="方正小标宋简体" w:hint="eastAsia"/>
          <w:sz w:val="52"/>
          <w:szCs w:val="52"/>
        </w:rPr>
        <w:t>务</w:t>
      </w:r>
      <w:proofErr w:type="gramEnd"/>
      <w:r>
        <w:rPr>
          <w:rFonts w:eastAsia="方正小标宋简体" w:hint="eastAsia"/>
          <w:sz w:val="52"/>
          <w:szCs w:val="52"/>
        </w:rPr>
        <w:t>管理</w:t>
      </w:r>
      <w:r w:rsidR="00170C62">
        <w:rPr>
          <w:rFonts w:eastAsia="方正小标宋简体" w:hint="eastAsia"/>
          <w:sz w:val="52"/>
          <w:szCs w:val="52"/>
        </w:rPr>
        <w:t>系统</w:t>
      </w:r>
    </w:p>
    <w:p w:rsidR="00E368C4" w:rsidRDefault="000F18F3">
      <w:pPr>
        <w:spacing w:beforeLines="100" w:before="312" w:afterLines="100" w:after="312"/>
        <w:jc w:val="center"/>
        <w:rPr>
          <w:rFonts w:ascii="Times New Roman" w:eastAsia="华文行楷" w:hAnsi="Times New Roman"/>
          <w:kern w:val="0"/>
          <w:sz w:val="84"/>
          <w:szCs w:val="84"/>
        </w:rPr>
      </w:pPr>
      <w:proofErr w:type="gramStart"/>
      <w:r>
        <w:rPr>
          <w:rFonts w:ascii="Times New Roman" w:eastAsia="华文行楷" w:hAnsi="Times New Roman" w:hint="eastAsia"/>
          <w:kern w:val="0"/>
          <w:sz w:val="84"/>
          <w:szCs w:val="84"/>
        </w:rPr>
        <w:t>考生网报</w:t>
      </w:r>
      <w:r w:rsidR="00170C62">
        <w:rPr>
          <w:rFonts w:ascii="Times New Roman" w:eastAsia="华文行楷" w:hAnsi="Times New Roman"/>
          <w:kern w:val="0"/>
          <w:sz w:val="84"/>
          <w:szCs w:val="84"/>
        </w:rPr>
        <w:t>手册</w:t>
      </w:r>
      <w:proofErr w:type="gramEnd"/>
    </w:p>
    <w:p w:rsidR="00E368C4" w:rsidRDefault="00170C62">
      <w:pPr>
        <w:jc w:val="center"/>
        <w:rPr>
          <w:rFonts w:ascii="Times New Roman" w:eastAsia="汉仪中黑简" w:hAnsi="Times New Roman"/>
          <w:sz w:val="36"/>
          <w:szCs w:val="36"/>
        </w:rPr>
      </w:pPr>
      <w:r>
        <w:rPr>
          <w:rFonts w:ascii="Times New Roman" w:eastAsia="汉仪中黑简" w:hAnsi="Times New Roman" w:hint="eastAsia"/>
          <w:sz w:val="36"/>
          <w:szCs w:val="36"/>
        </w:rPr>
        <w:t>（</w:t>
      </w:r>
      <w:r>
        <w:rPr>
          <w:rFonts w:ascii="Times New Roman" w:eastAsia="汉仪中黑简" w:hAnsi="Times New Roman"/>
          <w:sz w:val="36"/>
          <w:szCs w:val="36"/>
        </w:rPr>
        <w:t>考</w:t>
      </w:r>
      <w:r>
        <w:rPr>
          <w:rFonts w:ascii="Times New Roman" w:eastAsia="汉仪中黑简" w:hAnsi="Times New Roman" w:hint="eastAsia"/>
          <w:sz w:val="36"/>
          <w:szCs w:val="36"/>
        </w:rPr>
        <w:t>生</w:t>
      </w:r>
      <w:r>
        <w:rPr>
          <w:rFonts w:ascii="Times New Roman" w:eastAsia="汉仪中黑简" w:hAnsi="Times New Roman"/>
          <w:sz w:val="36"/>
          <w:szCs w:val="36"/>
        </w:rPr>
        <w:t>用</w:t>
      </w:r>
      <w:r>
        <w:rPr>
          <w:rFonts w:ascii="Times New Roman" w:eastAsia="汉仪中黑简" w:hAnsi="Times New Roman" w:hint="eastAsia"/>
          <w:sz w:val="36"/>
          <w:szCs w:val="36"/>
        </w:rPr>
        <w:t>）</w:t>
      </w:r>
    </w:p>
    <w:p w:rsidR="003E6155" w:rsidRPr="003E6155" w:rsidRDefault="003E6155">
      <w:pPr>
        <w:jc w:val="center"/>
        <w:rPr>
          <w:rFonts w:ascii="Times New Roman" w:eastAsia="汉仪中黑简" w:hAnsi="Times New Roman"/>
          <w:sz w:val="36"/>
          <w:szCs w:val="36"/>
        </w:rPr>
      </w:pPr>
      <w:r>
        <w:rPr>
          <w:rFonts w:ascii="Times New Roman" w:eastAsia="汉仪中黑简" w:hAnsi="Times New Roman" w:hint="eastAsia"/>
          <w:sz w:val="36"/>
          <w:szCs w:val="36"/>
        </w:rPr>
        <w:t>V</w:t>
      </w:r>
      <w:r>
        <w:rPr>
          <w:rFonts w:ascii="Times New Roman" w:eastAsia="汉仪中黑简" w:hAnsi="Times New Roman"/>
          <w:sz w:val="36"/>
          <w:szCs w:val="36"/>
        </w:rPr>
        <w:t xml:space="preserve"> </w:t>
      </w:r>
      <w:r w:rsidR="00C7653B">
        <w:rPr>
          <w:rFonts w:ascii="Times New Roman" w:eastAsia="汉仪中黑简" w:hAnsi="Times New Roman" w:hint="eastAsia"/>
          <w:sz w:val="36"/>
          <w:szCs w:val="36"/>
        </w:rPr>
        <w:t>3</w:t>
      </w:r>
      <w:r>
        <w:rPr>
          <w:rFonts w:ascii="Times New Roman" w:eastAsia="汉仪中黑简" w:hAnsi="Times New Roman"/>
          <w:sz w:val="36"/>
          <w:szCs w:val="36"/>
        </w:rPr>
        <w:t>.</w:t>
      </w:r>
      <w:r w:rsidR="00C7653B">
        <w:rPr>
          <w:rFonts w:ascii="Times New Roman" w:eastAsia="汉仪中黑简" w:hAnsi="Times New Roman" w:hint="eastAsia"/>
          <w:sz w:val="36"/>
          <w:szCs w:val="36"/>
        </w:rPr>
        <w:t>0</w:t>
      </w:r>
      <w:r>
        <w:rPr>
          <w:rFonts w:ascii="Times New Roman" w:eastAsia="汉仪中黑简" w:hAnsi="Times New Roman"/>
          <w:sz w:val="36"/>
          <w:szCs w:val="36"/>
        </w:rPr>
        <w:t>.3</w:t>
      </w:r>
    </w:p>
    <w:p w:rsidR="00E368C4" w:rsidRDefault="00170C62">
      <w:pPr>
        <w:spacing w:beforeLines="2000" w:before="6240"/>
        <w:jc w:val="center"/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教育部考试中心</w:t>
      </w:r>
    </w:p>
    <w:p w:rsidR="00E368C4" w:rsidRDefault="00170C62">
      <w:pPr>
        <w:jc w:val="center"/>
        <w:rPr>
          <w:rFonts w:ascii="Times New Roman" w:eastAsia="黑体" w:hAnsi="Times New Roman"/>
          <w:sz w:val="30"/>
          <w:szCs w:val="30"/>
        </w:rPr>
        <w:sectPr w:rsidR="00E368C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黑体" w:hAnsi="Times New Roman"/>
          <w:sz w:val="30"/>
          <w:szCs w:val="30"/>
        </w:rPr>
        <w:t>2018</w:t>
      </w:r>
      <w:r>
        <w:rPr>
          <w:rFonts w:ascii="Times New Roman" w:eastAsia="黑体" w:hAnsi="Times New Roman"/>
          <w:sz w:val="30"/>
          <w:szCs w:val="30"/>
        </w:rPr>
        <w:t>年</w:t>
      </w:r>
      <w:r>
        <w:rPr>
          <w:rFonts w:ascii="Times New Roman" w:eastAsia="黑体" w:hAnsi="Times New Roman"/>
          <w:sz w:val="30"/>
          <w:szCs w:val="30"/>
        </w:rPr>
        <w:t>12</w:t>
      </w:r>
      <w:r>
        <w:rPr>
          <w:rFonts w:ascii="Times New Roman" w:eastAsia="黑体" w:hAnsi="Times New Roman"/>
          <w:sz w:val="30"/>
          <w:szCs w:val="30"/>
        </w:rPr>
        <w:t>月</w:t>
      </w:r>
    </w:p>
    <w:p w:rsidR="00E368C4" w:rsidRDefault="00E368C4">
      <w:pPr>
        <w:pStyle w:val="12"/>
        <w:ind w:firstLineChars="0" w:firstLine="0"/>
      </w:pPr>
      <w:bookmarkStart w:id="0" w:name="_Toc361643470"/>
    </w:p>
    <w:p w:rsidR="00E368C4" w:rsidRDefault="00170C62">
      <w:pPr>
        <w:pStyle w:val="2"/>
        <w:numPr>
          <w:ilvl w:val="0"/>
          <w:numId w:val="1"/>
        </w:numPr>
      </w:pPr>
      <w:bookmarkStart w:id="1" w:name="_Toc533431068"/>
      <w:bookmarkEnd w:id="0"/>
      <w:r>
        <w:rPr>
          <w:rFonts w:hint="eastAsia"/>
        </w:rPr>
        <w:t>网址入口</w:t>
      </w:r>
      <w:bookmarkEnd w:id="1"/>
    </w:p>
    <w:p w:rsidR="00F54B98" w:rsidRPr="00F54B98" w:rsidRDefault="00F54B98" w:rsidP="00F54B98">
      <w:pPr>
        <w:pStyle w:val="12"/>
        <w:ind w:firstLine="480"/>
      </w:pPr>
      <w:r>
        <w:rPr>
          <w:rFonts w:hint="eastAsia"/>
        </w:rPr>
        <w:t>公网：</w:t>
      </w:r>
    </w:p>
    <w:tbl>
      <w:tblPr>
        <w:tblStyle w:val="a9"/>
        <w:tblW w:w="8296" w:type="dxa"/>
        <w:tblLayout w:type="fixed"/>
        <w:tblLook w:val="04A0" w:firstRow="1" w:lastRow="0" w:firstColumn="1" w:lastColumn="0" w:noHBand="0" w:noVBand="1"/>
      </w:tblPr>
      <w:tblGrid>
        <w:gridCol w:w="3397"/>
        <w:gridCol w:w="4899"/>
      </w:tblGrid>
      <w:tr w:rsidR="00E368C4">
        <w:tc>
          <w:tcPr>
            <w:tcW w:w="3397" w:type="dxa"/>
          </w:tcPr>
          <w:p w:rsidR="00E368C4" w:rsidRDefault="00170C62">
            <w:pPr>
              <w:pStyle w:val="12"/>
              <w:ind w:firstLineChars="0" w:firstLine="0"/>
            </w:pPr>
            <w:r>
              <w:rPr>
                <w:rFonts w:hint="eastAsia"/>
              </w:rPr>
              <w:t>通行证管理网站：</w:t>
            </w:r>
          </w:p>
        </w:tc>
        <w:tc>
          <w:tcPr>
            <w:tcW w:w="4899" w:type="dxa"/>
          </w:tcPr>
          <w:p w:rsidR="00E368C4" w:rsidRDefault="00170C62">
            <w:pPr>
              <w:pStyle w:val="12"/>
              <w:ind w:firstLineChars="0" w:firstLine="0"/>
            </w:pPr>
            <w:r>
              <w:t>https://passport.etest.net.cn</w:t>
            </w:r>
          </w:p>
        </w:tc>
      </w:tr>
      <w:tr w:rsidR="00E368C4">
        <w:tc>
          <w:tcPr>
            <w:tcW w:w="3397" w:type="dxa"/>
          </w:tcPr>
          <w:p w:rsidR="00E368C4" w:rsidRDefault="00170C62">
            <w:pPr>
              <w:pStyle w:val="12"/>
              <w:ind w:firstLineChars="0" w:firstLine="0"/>
            </w:pPr>
            <w:r>
              <w:rPr>
                <w:rFonts w:hint="eastAsia"/>
              </w:rPr>
              <w:t>前台考生报名、打印准考证：</w:t>
            </w:r>
          </w:p>
        </w:tc>
        <w:tc>
          <w:tcPr>
            <w:tcW w:w="4899" w:type="dxa"/>
          </w:tcPr>
          <w:p w:rsidR="00E368C4" w:rsidRDefault="00170C62">
            <w:pPr>
              <w:pStyle w:val="12"/>
              <w:ind w:firstLineChars="0" w:firstLine="0"/>
            </w:pPr>
            <w:r>
              <w:t>https://ncre-bm.neea.cn</w:t>
            </w:r>
          </w:p>
        </w:tc>
      </w:tr>
    </w:tbl>
    <w:p w:rsidR="00E368C4" w:rsidRDefault="00E368C4"/>
    <w:p w:rsidR="00F54B98" w:rsidRPr="00F54B98" w:rsidRDefault="00F54B98" w:rsidP="00F54B98">
      <w:pPr>
        <w:pStyle w:val="12"/>
        <w:ind w:firstLine="480"/>
      </w:pPr>
      <w:r>
        <w:rPr>
          <w:rFonts w:hint="eastAsia"/>
        </w:rPr>
        <w:t>教育网：</w:t>
      </w:r>
    </w:p>
    <w:tbl>
      <w:tblPr>
        <w:tblStyle w:val="a9"/>
        <w:tblW w:w="8296" w:type="dxa"/>
        <w:tblLayout w:type="fixed"/>
        <w:tblLook w:val="04A0" w:firstRow="1" w:lastRow="0" w:firstColumn="1" w:lastColumn="0" w:noHBand="0" w:noVBand="1"/>
      </w:tblPr>
      <w:tblGrid>
        <w:gridCol w:w="3397"/>
        <w:gridCol w:w="4899"/>
      </w:tblGrid>
      <w:tr w:rsidR="00F54B98" w:rsidTr="00287BE7">
        <w:tc>
          <w:tcPr>
            <w:tcW w:w="3397" w:type="dxa"/>
          </w:tcPr>
          <w:p w:rsidR="00F54B98" w:rsidRDefault="00F54B98" w:rsidP="00287BE7">
            <w:pPr>
              <w:pStyle w:val="12"/>
              <w:ind w:firstLineChars="0" w:firstLine="0"/>
            </w:pPr>
            <w:r>
              <w:rPr>
                <w:rFonts w:hint="eastAsia"/>
              </w:rPr>
              <w:t>通行证管理网站：</w:t>
            </w:r>
          </w:p>
        </w:tc>
        <w:tc>
          <w:tcPr>
            <w:tcW w:w="4899" w:type="dxa"/>
          </w:tcPr>
          <w:p w:rsidR="00F54B98" w:rsidRDefault="00F54B98" w:rsidP="00287BE7">
            <w:pPr>
              <w:pStyle w:val="12"/>
              <w:ind w:firstLineChars="0" w:firstLine="0"/>
            </w:pPr>
            <w:r>
              <w:t>https://passport.etest.edu.cn</w:t>
            </w:r>
          </w:p>
        </w:tc>
      </w:tr>
      <w:tr w:rsidR="00F54B98" w:rsidTr="00287BE7">
        <w:tc>
          <w:tcPr>
            <w:tcW w:w="3397" w:type="dxa"/>
          </w:tcPr>
          <w:p w:rsidR="00F54B98" w:rsidRDefault="00F54B98" w:rsidP="00287BE7">
            <w:pPr>
              <w:pStyle w:val="12"/>
              <w:ind w:firstLineChars="0" w:firstLine="0"/>
            </w:pPr>
            <w:r>
              <w:rPr>
                <w:rFonts w:hint="eastAsia"/>
              </w:rPr>
              <w:t>前台考生报名、打印准考证：</w:t>
            </w:r>
          </w:p>
        </w:tc>
        <w:tc>
          <w:tcPr>
            <w:tcW w:w="4899" w:type="dxa"/>
          </w:tcPr>
          <w:p w:rsidR="00F54B98" w:rsidRDefault="00F54B98" w:rsidP="00287BE7">
            <w:pPr>
              <w:pStyle w:val="12"/>
              <w:ind w:firstLineChars="0" w:firstLine="0"/>
            </w:pPr>
            <w:r>
              <w:t>https://ncre-bm.neea.edu.cn</w:t>
            </w:r>
          </w:p>
        </w:tc>
      </w:tr>
    </w:tbl>
    <w:p w:rsidR="00F54B98" w:rsidRPr="00F54B98" w:rsidRDefault="00F54B98"/>
    <w:p w:rsidR="00E368C4" w:rsidRDefault="00BC64F8">
      <w:pPr>
        <w:pStyle w:val="12"/>
        <w:ind w:firstLine="480"/>
      </w:pPr>
      <w:r>
        <w:rPr>
          <w:rFonts w:hint="eastAsia"/>
        </w:rPr>
        <w:t>考生可访问</w:t>
      </w:r>
      <w:r w:rsidR="00170C62">
        <w:rPr>
          <w:rFonts w:hint="eastAsia"/>
        </w:rPr>
        <w:t>统一的报名网址，然后选择所要报名的省份入口进行报名，也可通过各省发布的报名网址进入报名。</w:t>
      </w:r>
    </w:p>
    <w:p w:rsidR="00E368C4" w:rsidRDefault="00170C62">
      <w:r>
        <w:rPr>
          <w:noProof/>
        </w:rPr>
        <w:drawing>
          <wp:inline distT="0" distB="0" distL="114300" distR="114300">
            <wp:extent cx="5196205" cy="2497455"/>
            <wp:effectExtent l="0" t="0" r="4445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E368C4"/>
    <w:p w:rsidR="00E368C4" w:rsidRDefault="00170C62">
      <w:pPr>
        <w:pStyle w:val="12"/>
        <w:ind w:firstLine="480"/>
      </w:pPr>
      <w:r>
        <w:rPr>
          <w:rFonts w:hint="eastAsia"/>
        </w:rPr>
        <w:t>点击考生报名入口，进入考生登录页面：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7325" cy="2359025"/>
            <wp:effectExtent l="0" t="0" r="9525" b="31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E368C4"/>
    <w:p w:rsidR="00E368C4" w:rsidRDefault="00170C62">
      <w:pPr>
        <w:pStyle w:val="12"/>
        <w:ind w:firstLine="480"/>
      </w:pPr>
      <w:r>
        <w:rPr>
          <w:rFonts w:hint="eastAsia"/>
        </w:rPr>
        <w:t>若考生已有账号，则可直接登录，若考生没有账号，则需要先进行账号注册。</w:t>
      </w:r>
    </w:p>
    <w:p w:rsidR="00E368C4" w:rsidRDefault="00170C62">
      <w:pPr>
        <w:pStyle w:val="2"/>
        <w:numPr>
          <w:ilvl w:val="0"/>
          <w:numId w:val="1"/>
        </w:numPr>
      </w:pPr>
      <w:bookmarkStart w:id="2" w:name="_Toc533431071"/>
      <w:r>
        <w:rPr>
          <w:rFonts w:hint="eastAsia"/>
        </w:rPr>
        <w:t>注册账号</w:t>
      </w:r>
      <w:bookmarkEnd w:id="2"/>
    </w:p>
    <w:p w:rsidR="00E368C4" w:rsidRDefault="00BC64F8">
      <w:pPr>
        <w:pStyle w:val="12"/>
        <w:ind w:firstLine="480"/>
      </w:pPr>
      <w:r>
        <w:t>使用</w:t>
      </w:r>
      <w:r w:rsidR="00170C62">
        <w:t>系统</w:t>
      </w:r>
      <w:r>
        <w:rPr>
          <w:rFonts w:hint="eastAsia"/>
        </w:rPr>
        <w:t>网上报名</w:t>
      </w:r>
      <w:r w:rsidR="00170C62">
        <w:t>需要</w:t>
      </w:r>
      <w:r w:rsidR="00170C62">
        <w:t>ETEST</w:t>
      </w:r>
      <w:r w:rsidR="00170C62">
        <w:t>通行证账号。</w:t>
      </w:r>
    </w:p>
    <w:p w:rsidR="00E368C4" w:rsidRDefault="00170C62">
      <w:pPr>
        <w:pStyle w:val="12"/>
        <w:ind w:firstLine="480"/>
      </w:pPr>
      <w:r>
        <w:rPr>
          <w:rFonts w:hint="eastAsia"/>
        </w:rPr>
        <w:t>考生</w:t>
      </w:r>
      <w:r>
        <w:t>可以通过系统入口进入登录页面，通过登录页面</w:t>
      </w:r>
      <w:r>
        <w:rPr>
          <w:rFonts w:hint="eastAsia"/>
        </w:rPr>
        <w:t>“点击注册”的</w:t>
      </w:r>
      <w:r>
        <w:t>链接跳转：</w:t>
      </w:r>
    </w:p>
    <w:p w:rsidR="00E368C4" w:rsidRDefault="00170C62">
      <w:r>
        <w:rPr>
          <w:noProof/>
        </w:rPr>
        <w:drawing>
          <wp:inline distT="0" distB="0" distL="114300" distR="114300">
            <wp:extent cx="5272405" cy="2431415"/>
            <wp:effectExtent l="0" t="0" r="444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="480"/>
      </w:pPr>
      <w:r>
        <w:t>也可以直接访问通行证管理网站（</w:t>
      </w:r>
      <w:r>
        <w:t>https://passport.etest.net.cn</w:t>
      </w:r>
      <w:r>
        <w:t>）进行注册：</w:t>
      </w:r>
    </w:p>
    <w:p w:rsidR="00E368C4" w:rsidRDefault="00170C62">
      <w:r>
        <w:rPr>
          <w:noProof/>
        </w:rPr>
        <w:lastRenderedPageBreak/>
        <w:drawing>
          <wp:inline distT="0" distB="0" distL="0" distR="0">
            <wp:extent cx="5274310" cy="3882390"/>
            <wp:effectExtent l="0" t="0" r="254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注册是在通行证管理网站进行的，不是</w:t>
      </w:r>
      <w:r>
        <w:rPr>
          <w:rFonts w:hint="eastAsia"/>
        </w:rPr>
        <w:t>NCRE</w:t>
      </w:r>
      <w:r>
        <w:rPr>
          <w:rFonts w:hint="eastAsia"/>
        </w:rPr>
        <w:t>的考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管理网站。注册完毕后，需要通过浏览器的后退功能或者地址栏输入地方的方式返回到</w:t>
      </w:r>
      <w:r>
        <w:rPr>
          <w:rFonts w:hint="eastAsia"/>
        </w:rPr>
        <w:t>NCRE</w:t>
      </w:r>
      <w:r>
        <w:rPr>
          <w:rFonts w:hint="eastAsia"/>
        </w:rPr>
        <w:t>报名</w:t>
      </w:r>
      <w:r w:rsidR="00BC64F8">
        <w:rPr>
          <w:rFonts w:hint="eastAsia"/>
        </w:rPr>
        <w:t>入口</w:t>
      </w:r>
      <w:r>
        <w:rPr>
          <w:rFonts w:hint="eastAsia"/>
        </w:rPr>
        <w:t>。</w:t>
      </w:r>
    </w:p>
    <w:p w:rsidR="00E368C4" w:rsidRDefault="00170C62">
      <w:pPr>
        <w:pStyle w:val="12"/>
        <w:numPr>
          <w:ilvl w:val="0"/>
          <w:numId w:val="2"/>
        </w:numPr>
        <w:ind w:firstLineChars="0"/>
      </w:pPr>
      <w:r>
        <w:t>ETEST</w:t>
      </w:r>
      <w:r>
        <w:t>通行证账号在考试中心所有使用</w:t>
      </w:r>
      <w:r>
        <w:t>ETEST</w:t>
      </w:r>
      <w:r>
        <w:t>通行证的考</w:t>
      </w:r>
      <w:proofErr w:type="gramStart"/>
      <w:r>
        <w:t>务</w:t>
      </w:r>
      <w:proofErr w:type="gramEnd"/>
      <w:r>
        <w:t>系统中通用，如果电子邮箱或手机已经在其他考试中注册过通行证，在</w:t>
      </w:r>
      <w:r>
        <w:t>NCRE</w:t>
      </w:r>
      <w:r w:rsidR="00BC64F8">
        <w:rPr>
          <w:rFonts w:hint="eastAsia"/>
        </w:rPr>
        <w:t>考</w:t>
      </w:r>
      <w:proofErr w:type="gramStart"/>
      <w:r w:rsidR="00BC64F8">
        <w:rPr>
          <w:rFonts w:hint="eastAsia"/>
        </w:rPr>
        <w:t>务</w:t>
      </w:r>
      <w:proofErr w:type="gramEnd"/>
      <w:r w:rsidR="00BC64F8">
        <w:rPr>
          <w:rFonts w:hint="eastAsia"/>
        </w:rPr>
        <w:t>系统中进行</w:t>
      </w:r>
      <w:r w:rsidR="00BC64F8">
        <w:t>网上报名</w:t>
      </w:r>
      <w:r>
        <w:t>时无需再次注册</w:t>
      </w:r>
      <w:r>
        <w:rPr>
          <w:rFonts w:hint="eastAsia"/>
        </w:rPr>
        <w:t>。</w:t>
      </w:r>
    </w:p>
    <w:p w:rsidR="00E368C4" w:rsidRDefault="00170C62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点击用户注册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6690" cy="3481070"/>
            <wp:effectExtent l="0" t="0" r="1016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ind w:firstLineChars="200" w:firstLine="480"/>
        <w:rPr>
          <w:rFonts w:ascii="Times New Roman" w:eastAsia="仿宋_GB2312" w:hAnsi="Times New Roman"/>
          <w:kern w:val="0"/>
          <w:sz w:val="24"/>
          <w:szCs w:val="20"/>
        </w:rPr>
      </w:pPr>
      <w:r>
        <w:rPr>
          <w:rFonts w:ascii="Times New Roman" w:eastAsia="仿宋_GB2312" w:hAnsi="Times New Roman" w:hint="eastAsia"/>
          <w:kern w:val="0"/>
          <w:sz w:val="24"/>
          <w:szCs w:val="20"/>
        </w:rPr>
        <w:t>填写电子邮箱，手机号进行注册。注意：电子邮箱和手机号都是必填项，并且以后可用来找回密码。</w:t>
      </w:r>
    </w:p>
    <w:p w:rsidR="00E368C4" w:rsidRDefault="00170C62">
      <w:pPr>
        <w:pStyle w:val="2"/>
        <w:numPr>
          <w:ilvl w:val="0"/>
          <w:numId w:val="1"/>
        </w:numPr>
      </w:pPr>
      <w:r>
        <w:rPr>
          <w:rFonts w:hint="eastAsia"/>
        </w:rPr>
        <w:t>考生报名</w:t>
      </w:r>
    </w:p>
    <w:p w:rsidR="00E368C4" w:rsidRDefault="00170C62">
      <w:pPr>
        <w:pStyle w:val="12"/>
        <w:ind w:firstLine="480"/>
      </w:pPr>
      <w:r>
        <w:rPr>
          <w:rFonts w:hint="eastAsia"/>
        </w:rPr>
        <w:t>考生可</w:t>
      </w:r>
      <w:r w:rsidR="00BC64F8">
        <w:rPr>
          <w:rFonts w:hint="eastAsia"/>
        </w:rPr>
        <w:t>访问</w:t>
      </w:r>
      <w:r>
        <w:rPr>
          <w:rFonts w:hint="eastAsia"/>
        </w:rPr>
        <w:t>统一的报名网址，然后选择所要报名的省份入口进行报名，也可通过各省发布的报名网址进入报名</w:t>
      </w:r>
      <w:r>
        <w:t>。</w:t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、填写考生注册的账号和密码进行登录</w:t>
      </w:r>
    </w:p>
    <w:p w:rsidR="00E368C4" w:rsidRDefault="00170C62" w:rsidP="0051382A">
      <w:r>
        <w:rPr>
          <w:noProof/>
        </w:rPr>
        <w:drawing>
          <wp:inline distT="0" distB="0" distL="114300" distR="114300">
            <wp:extent cx="5273040" cy="2503170"/>
            <wp:effectExtent l="0" t="0" r="3810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、登录成功后跳转到</w:t>
      </w:r>
      <w:r>
        <w:rPr>
          <w:rFonts w:hint="eastAsia"/>
        </w:rPr>
        <w:t>NCRE</w:t>
      </w:r>
      <w:r>
        <w:rPr>
          <w:rFonts w:hint="eastAsia"/>
        </w:rPr>
        <w:t>考试报名系统首页，点击开始报名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71135" cy="245173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、勾选接受报名协议</w:t>
      </w:r>
    </w:p>
    <w:p w:rsidR="00E368C4" w:rsidRDefault="00E368C4"/>
    <w:p w:rsidR="00E368C4" w:rsidRDefault="00170C62">
      <w:pPr>
        <w:rPr>
          <w:rFonts w:ascii="Times New Roman" w:eastAsia="仿宋_GB2312" w:hAnsi="Times New Roman"/>
          <w:kern w:val="0"/>
          <w:sz w:val="24"/>
          <w:szCs w:val="20"/>
        </w:rPr>
      </w:pPr>
      <w:r>
        <w:rPr>
          <w:noProof/>
        </w:rPr>
        <w:drawing>
          <wp:inline distT="0" distB="0" distL="114300" distR="114300">
            <wp:extent cx="5269865" cy="4829175"/>
            <wp:effectExtent l="0" t="0" r="698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、填写考生证件信息（证件类型和证件号码）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7325" cy="341947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、进入报名报考信息采集页面</w:t>
      </w:r>
    </w:p>
    <w:p w:rsidR="00E368C4" w:rsidRDefault="00170C62">
      <w:r>
        <w:rPr>
          <w:noProof/>
        </w:rPr>
        <w:drawing>
          <wp:inline distT="0" distB="0" distL="114300" distR="114300">
            <wp:extent cx="5268595" cy="4000500"/>
            <wp:effectExtent l="0" t="0" r="8255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6690" cy="4117975"/>
            <wp:effectExtent l="0" t="0" r="10160" b="1587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noProof/>
        </w:rPr>
        <w:drawing>
          <wp:inline distT="0" distB="0" distL="114300" distR="114300">
            <wp:extent cx="5272405" cy="1569720"/>
            <wp:effectExtent l="0" t="0" r="4445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 w:rsidP="0051382A">
      <w:pPr>
        <w:pStyle w:val="12"/>
        <w:ind w:firstLine="480"/>
      </w:pPr>
      <w:r>
        <w:rPr>
          <w:rFonts w:hint="eastAsia"/>
        </w:rPr>
        <w:t>注意：该页面标记为</w:t>
      </w:r>
      <w:r w:rsidRPr="005A4674">
        <w:rPr>
          <w:rFonts w:hint="eastAsia"/>
          <w:b/>
          <w:color w:val="FF0000"/>
        </w:rPr>
        <w:t>红色</w:t>
      </w:r>
      <w:r w:rsidRPr="005A4674">
        <w:rPr>
          <w:rFonts w:hint="eastAsia"/>
          <w:b/>
          <w:color w:val="FF0000"/>
        </w:rPr>
        <w:t>*</w:t>
      </w:r>
      <w:r>
        <w:rPr>
          <w:rFonts w:hint="eastAsia"/>
        </w:rPr>
        <w:t>的都为必填项，班级是否必填要看考点设置情况，如果考点设置班级为必填项，则考生在填写该页面信息时，就必须填写班级，才能提交成功。</w:t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、进入照片信息采集页面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2245" cy="3316605"/>
            <wp:effectExtent l="0" t="0" r="14605" b="1714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pStyle w:val="12"/>
        <w:ind w:firstLineChars="0" w:firstLine="0"/>
      </w:pPr>
      <w:r>
        <w:rPr>
          <w:rFonts w:hint="eastAsia"/>
        </w:rPr>
        <w:t>7</w:t>
      </w:r>
      <w:r>
        <w:rPr>
          <w:rFonts w:hint="eastAsia"/>
        </w:rPr>
        <w:t>、报名信息页面</w:t>
      </w:r>
    </w:p>
    <w:p w:rsidR="00E368C4" w:rsidRDefault="00170C62">
      <w:r>
        <w:rPr>
          <w:noProof/>
        </w:rPr>
        <w:drawing>
          <wp:inline distT="0" distB="0" distL="114300" distR="114300">
            <wp:extent cx="5272405" cy="3930650"/>
            <wp:effectExtent l="0" t="0" r="4445" b="1270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4150" cy="3319145"/>
            <wp:effectExtent l="0" t="0" r="12700" b="1460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noProof/>
        </w:rPr>
        <w:drawing>
          <wp:inline distT="0" distB="0" distL="114300" distR="114300">
            <wp:extent cx="5273040" cy="3439795"/>
            <wp:effectExtent l="0" t="0" r="3810" b="825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51382A" w:rsidRDefault="0051382A" w:rsidP="0051382A">
      <w:pPr>
        <w:pStyle w:val="12"/>
        <w:ind w:firstLineChars="0" w:firstLine="0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170C62" w:rsidRPr="0051382A">
        <w:rPr>
          <w:rFonts w:hint="eastAsia"/>
        </w:rPr>
        <w:t>需要审核考生信息的考点，考生必须先提交审核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71135" cy="2046605"/>
            <wp:effectExtent l="0" t="0" r="5715" b="1079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 w:rsidP="0051382A">
      <w:pPr>
        <w:pStyle w:val="12"/>
        <w:ind w:firstLine="480"/>
      </w:pPr>
      <w:r w:rsidRPr="002167C4">
        <w:rPr>
          <w:rFonts w:hint="eastAsia"/>
        </w:rPr>
        <w:t>点击“提交信息审核”按钮，</w:t>
      </w:r>
    </w:p>
    <w:p w:rsidR="00E368C4" w:rsidRDefault="00170C62">
      <w:r>
        <w:rPr>
          <w:noProof/>
        </w:rPr>
        <w:drawing>
          <wp:inline distT="0" distB="0" distL="114300" distR="114300">
            <wp:extent cx="5270500" cy="2102485"/>
            <wp:effectExtent l="0" t="0" r="6350" b="1206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2167C4" w:rsidRDefault="00170C62" w:rsidP="002167C4">
      <w:pPr>
        <w:pStyle w:val="12"/>
        <w:ind w:firstLine="480"/>
      </w:pPr>
      <w:r w:rsidRPr="002167C4">
        <w:rPr>
          <w:rFonts w:hint="eastAsia"/>
        </w:rPr>
        <w:t>点击“确定”按钮，</w:t>
      </w:r>
    </w:p>
    <w:p w:rsidR="00E368C4" w:rsidRDefault="00E368C4">
      <w:pPr>
        <w:rPr>
          <w:rFonts w:ascii="仿宋" w:eastAsia="仿宋" w:hAnsi="仿宋" w:cs="仿宋"/>
          <w:kern w:val="0"/>
          <w:sz w:val="24"/>
          <w:szCs w:val="20"/>
        </w:rPr>
      </w:pPr>
    </w:p>
    <w:p w:rsidR="00E368C4" w:rsidRDefault="00170C62">
      <w:r>
        <w:rPr>
          <w:noProof/>
        </w:rPr>
        <w:drawing>
          <wp:inline distT="0" distB="0" distL="114300" distR="114300">
            <wp:extent cx="5272405" cy="2092325"/>
            <wp:effectExtent l="0" t="0" r="4445" b="317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 w:rsidP="0051382A">
      <w:pPr>
        <w:pStyle w:val="12"/>
        <w:ind w:firstLine="480"/>
        <w:rPr>
          <w:rFonts w:ascii="仿宋" w:eastAsia="仿宋" w:hAnsi="仿宋" w:cs="仿宋"/>
        </w:rPr>
      </w:pPr>
      <w:r w:rsidRPr="002167C4">
        <w:rPr>
          <w:rFonts w:hint="eastAsia"/>
        </w:rPr>
        <w:t>考生信息变为“待审核”状态，此时考生不能修改报名信息。</w:t>
      </w:r>
    </w:p>
    <w:p w:rsidR="00E368C4" w:rsidRPr="0051382A" w:rsidRDefault="00170C62" w:rsidP="0051382A">
      <w:pPr>
        <w:pStyle w:val="12"/>
        <w:ind w:firstLineChars="0" w:firstLine="0"/>
      </w:pPr>
      <w:r w:rsidRPr="0051382A">
        <w:rPr>
          <w:rFonts w:hint="eastAsia"/>
        </w:rPr>
        <w:t>9</w:t>
      </w:r>
      <w:r w:rsidRPr="0051382A">
        <w:rPr>
          <w:rFonts w:hint="eastAsia"/>
        </w:rPr>
        <w:t>、若考点设置审核信息不通过，则考生可根据考点填写的不通过原因进行修改，重新提交审核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70500" cy="2090420"/>
            <wp:effectExtent l="0" t="0" r="6350" b="508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E368C4">
      <w:pPr>
        <w:rPr>
          <w:rFonts w:ascii="仿宋" w:eastAsia="仿宋" w:hAnsi="仿宋" w:cs="仿宋"/>
          <w:kern w:val="0"/>
          <w:sz w:val="24"/>
          <w:szCs w:val="20"/>
        </w:rPr>
      </w:pPr>
    </w:p>
    <w:p w:rsidR="00E368C4" w:rsidRDefault="00170C62">
      <w:pPr>
        <w:numPr>
          <w:ilvl w:val="0"/>
          <w:numId w:val="4"/>
        </w:numPr>
        <w:rPr>
          <w:rFonts w:ascii="仿宋" w:eastAsia="仿宋" w:hAnsi="仿宋" w:cs="仿宋"/>
          <w:kern w:val="0"/>
          <w:sz w:val="24"/>
          <w:szCs w:val="20"/>
        </w:rPr>
      </w:pPr>
      <w:r>
        <w:rPr>
          <w:rFonts w:ascii="仿宋" w:eastAsia="仿宋" w:hAnsi="仿宋" w:cs="仿宋" w:hint="eastAsia"/>
          <w:kern w:val="0"/>
          <w:sz w:val="24"/>
          <w:szCs w:val="20"/>
        </w:rPr>
        <w:t>考生需要通过进入修改报名信息页面去修改个人基本信息</w:t>
      </w:r>
    </w:p>
    <w:p w:rsidR="00E368C4" w:rsidRDefault="00E368C4">
      <w:pPr>
        <w:rPr>
          <w:rFonts w:ascii="仿宋" w:eastAsia="仿宋" w:hAnsi="仿宋" w:cs="仿宋"/>
          <w:kern w:val="0"/>
          <w:sz w:val="24"/>
          <w:szCs w:val="20"/>
        </w:rPr>
      </w:pPr>
    </w:p>
    <w:p w:rsidR="00E368C4" w:rsidRDefault="00170C62">
      <w:r>
        <w:rPr>
          <w:noProof/>
        </w:rPr>
        <w:drawing>
          <wp:inline distT="0" distB="0" distL="114300" distR="114300">
            <wp:extent cx="5263515" cy="2981960"/>
            <wp:effectExtent l="0" t="0" r="13335" b="889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noProof/>
        </w:rPr>
        <w:drawing>
          <wp:inline distT="0" distB="0" distL="114300" distR="114300">
            <wp:extent cx="5271135" cy="2637790"/>
            <wp:effectExtent l="0" t="0" r="571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51382A" w:rsidRDefault="00170C62" w:rsidP="0051382A">
      <w:pPr>
        <w:numPr>
          <w:ilvl w:val="0"/>
          <w:numId w:val="4"/>
        </w:numPr>
        <w:rPr>
          <w:rFonts w:ascii="仿宋" w:eastAsia="仿宋" w:hAnsi="仿宋" w:cs="仿宋"/>
          <w:kern w:val="0"/>
          <w:sz w:val="24"/>
          <w:szCs w:val="20"/>
        </w:rPr>
      </w:pPr>
      <w:r w:rsidRPr="0051382A">
        <w:rPr>
          <w:rFonts w:ascii="仿宋" w:eastAsia="仿宋" w:hAnsi="仿宋" w:cs="仿宋" w:hint="eastAsia"/>
          <w:kern w:val="0"/>
          <w:sz w:val="24"/>
          <w:szCs w:val="20"/>
        </w:rPr>
        <w:lastRenderedPageBreak/>
        <w:t>考生需要通过进入修改照片信息页面去修改照片信息</w:t>
      </w:r>
    </w:p>
    <w:p w:rsidR="00E368C4" w:rsidRDefault="00170C62">
      <w:r>
        <w:rPr>
          <w:noProof/>
        </w:rPr>
        <w:drawing>
          <wp:inline distT="0" distB="0" distL="114300" distR="114300">
            <wp:extent cx="5271135" cy="3039745"/>
            <wp:effectExtent l="0" t="0" r="5715" b="825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rFonts w:ascii="仿宋" w:eastAsia="仿宋" w:hAnsi="仿宋" w:cs="仿宋" w:hint="eastAsia"/>
          <w:kern w:val="0"/>
          <w:sz w:val="24"/>
          <w:szCs w:val="20"/>
        </w:rPr>
        <w:t>10、修改</w:t>
      </w:r>
      <w:proofErr w:type="gramStart"/>
      <w:r>
        <w:rPr>
          <w:rFonts w:ascii="仿宋" w:eastAsia="仿宋" w:hAnsi="仿宋" w:cs="仿宋" w:hint="eastAsia"/>
          <w:kern w:val="0"/>
          <w:sz w:val="24"/>
          <w:szCs w:val="20"/>
        </w:rPr>
        <w:t>完个人</w:t>
      </w:r>
      <w:proofErr w:type="gramEnd"/>
      <w:r>
        <w:rPr>
          <w:rFonts w:ascii="仿宋" w:eastAsia="仿宋" w:hAnsi="仿宋" w:cs="仿宋" w:hint="eastAsia"/>
          <w:kern w:val="0"/>
          <w:sz w:val="24"/>
          <w:szCs w:val="20"/>
        </w:rPr>
        <w:t>基本信息和照片信息，</w:t>
      </w:r>
    </w:p>
    <w:p w:rsidR="00E368C4" w:rsidRDefault="00170C62">
      <w:r>
        <w:rPr>
          <w:noProof/>
        </w:rPr>
        <w:drawing>
          <wp:inline distT="0" distB="0" distL="114300" distR="114300">
            <wp:extent cx="5271135" cy="2068195"/>
            <wp:effectExtent l="0" t="0" r="5715" b="825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r>
        <w:rPr>
          <w:rFonts w:ascii="仿宋" w:eastAsia="仿宋" w:hAnsi="仿宋" w:cs="仿宋" w:hint="eastAsia"/>
          <w:kern w:val="0"/>
          <w:sz w:val="24"/>
          <w:szCs w:val="20"/>
        </w:rPr>
        <w:t>再次点击“提交信息审核”按钮</w:t>
      </w:r>
    </w:p>
    <w:p w:rsidR="00E368C4" w:rsidRDefault="00170C62">
      <w:r>
        <w:rPr>
          <w:noProof/>
        </w:rPr>
        <w:drawing>
          <wp:inline distT="0" distB="0" distL="114300" distR="114300">
            <wp:extent cx="5266055" cy="2184400"/>
            <wp:effectExtent l="0" t="0" r="10795" b="635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>
      <w:pPr>
        <w:numPr>
          <w:ilvl w:val="0"/>
          <w:numId w:val="5"/>
        </w:numPr>
      </w:pPr>
      <w:r>
        <w:rPr>
          <w:rFonts w:ascii="仿宋" w:eastAsia="仿宋" w:hAnsi="仿宋" w:cs="仿宋" w:hint="eastAsia"/>
          <w:kern w:val="0"/>
          <w:sz w:val="24"/>
          <w:szCs w:val="20"/>
        </w:rPr>
        <w:t>考点确认信息无误后，通过审核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9865" cy="2234565"/>
            <wp:effectExtent l="0" t="0" r="6985" b="1333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51382A" w:rsidRDefault="00170C62" w:rsidP="0051382A">
      <w:pPr>
        <w:pStyle w:val="12"/>
        <w:ind w:firstLine="480"/>
      </w:pPr>
      <w:r w:rsidRPr="0051382A">
        <w:rPr>
          <w:rFonts w:hint="eastAsia"/>
        </w:rPr>
        <w:t>显示审核状态已通过，已审核通过的考生不能修改个人基本信息和照片信息。</w:t>
      </w:r>
    </w:p>
    <w:p w:rsidR="00E368C4" w:rsidRDefault="00170C62" w:rsidP="0051382A">
      <w:pPr>
        <w:pStyle w:val="12"/>
        <w:ind w:firstLine="480"/>
        <w:rPr>
          <w:rFonts w:ascii="仿宋" w:eastAsia="仿宋" w:hAnsi="仿宋" w:cs="仿宋"/>
          <w:color w:val="FF0000"/>
        </w:rPr>
      </w:pPr>
      <w:r w:rsidRPr="0051382A">
        <w:rPr>
          <w:rFonts w:hint="eastAsia"/>
          <w:color w:val="FF0000"/>
        </w:rPr>
        <w:t>注意：若考点不需要信息审核，则考生可跳过上面的</w:t>
      </w:r>
      <w:r w:rsidRPr="0051382A">
        <w:rPr>
          <w:rFonts w:hint="eastAsia"/>
          <w:color w:val="FF0000"/>
        </w:rPr>
        <w:t>8</w:t>
      </w:r>
      <w:r w:rsidRPr="0051382A">
        <w:rPr>
          <w:rFonts w:hint="eastAsia"/>
          <w:color w:val="FF0000"/>
        </w:rPr>
        <w:t>、</w:t>
      </w:r>
      <w:r w:rsidRPr="0051382A">
        <w:rPr>
          <w:rFonts w:hint="eastAsia"/>
          <w:color w:val="FF0000"/>
        </w:rPr>
        <w:t>9</w:t>
      </w:r>
      <w:r w:rsidRPr="0051382A">
        <w:rPr>
          <w:rFonts w:hint="eastAsia"/>
          <w:color w:val="FF0000"/>
        </w:rPr>
        <w:t>、</w:t>
      </w:r>
      <w:r w:rsidRPr="0051382A">
        <w:rPr>
          <w:rFonts w:hint="eastAsia"/>
          <w:color w:val="FF0000"/>
        </w:rPr>
        <w:t>10</w:t>
      </w:r>
      <w:r w:rsidRPr="0051382A">
        <w:rPr>
          <w:rFonts w:hint="eastAsia"/>
          <w:color w:val="FF0000"/>
        </w:rPr>
        <w:t>、</w:t>
      </w:r>
      <w:r w:rsidRPr="0051382A">
        <w:rPr>
          <w:rFonts w:hint="eastAsia"/>
          <w:color w:val="FF0000"/>
        </w:rPr>
        <w:t>11</w:t>
      </w:r>
      <w:r w:rsidRPr="0051382A">
        <w:rPr>
          <w:rFonts w:hint="eastAsia"/>
          <w:color w:val="FF0000"/>
        </w:rPr>
        <w:t>步骤，直接进行支付操作。</w:t>
      </w:r>
    </w:p>
    <w:p w:rsidR="00E368C4" w:rsidRDefault="00170C62">
      <w:pPr>
        <w:numPr>
          <w:ilvl w:val="0"/>
          <w:numId w:val="5"/>
        </w:numPr>
      </w:pPr>
      <w:r>
        <w:rPr>
          <w:rFonts w:ascii="仿宋" w:eastAsia="仿宋" w:hAnsi="仿宋" w:cs="仿宋" w:hint="eastAsia"/>
          <w:kern w:val="0"/>
          <w:sz w:val="24"/>
          <w:szCs w:val="20"/>
        </w:rPr>
        <w:t>考生支付</w:t>
      </w:r>
    </w:p>
    <w:p w:rsidR="00E368C4" w:rsidRPr="0051382A" w:rsidRDefault="00170C62" w:rsidP="0051382A">
      <w:pPr>
        <w:pStyle w:val="12"/>
        <w:ind w:firstLine="480"/>
      </w:pPr>
      <w:r w:rsidRPr="0051382A">
        <w:rPr>
          <w:rFonts w:hint="eastAsia"/>
        </w:rPr>
        <w:t>点击“支付”按钮，</w:t>
      </w:r>
    </w:p>
    <w:p w:rsidR="00E368C4" w:rsidRDefault="00170C62">
      <w:r>
        <w:rPr>
          <w:noProof/>
        </w:rPr>
        <w:drawing>
          <wp:inline distT="0" distB="0" distL="114300" distR="114300">
            <wp:extent cx="5273040" cy="3335020"/>
            <wp:effectExtent l="0" t="0" r="3810" b="1778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51382A" w:rsidRDefault="00170C62" w:rsidP="0051382A">
      <w:pPr>
        <w:pStyle w:val="12"/>
        <w:ind w:firstLine="480"/>
      </w:pPr>
      <w:r w:rsidRPr="0051382A">
        <w:rPr>
          <w:rFonts w:hint="eastAsia"/>
        </w:rPr>
        <w:t>确认报考信息，勾选确认个人信息及报考信息无误。</w:t>
      </w:r>
    </w:p>
    <w:p w:rsidR="00E368C4" w:rsidRDefault="00170C62">
      <w:r>
        <w:rPr>
          <w:noProof/>
        </w:rPr>
        <w:lastRenderedPageBreak/>
        <w:drawing>
          <wp:inline distT="0" distB="0" distL="114300" distR="114300">
            <wp:extent cx="5268595" cy="3298825"/>
            <wp:effectExtent l="0" t="0" r="8255" b="1587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Pr="0051382A" w:rsidRDefault="00170C62" w:rsidP="0051382A">
      <w:pPr>
        <w:pStyle w:val="12"/>
        <w:ind w:firstLine="480"/>
      </w:pPr>
      <w:r w:rsidRPr="0051382A">
        <w:rPr>
          <w:rFonts w:hint="eastAsia"/>
        </w:rPr>
        <w:t>点击“确定”按钮</w:t>
      </w:r>
      <w:r w:rsidR="0051382A" w:rsidRPr="0051382A">
        <w:rPr>
          <w:rFonts w:hint="eastAsia"/>
        </w:rPr>
        <w:t>：</w:t>
      </w:r>
    </w:p>
    <w:p w:rsidR="00E368C4" w:rsidRDefault="00170C62">
      <w:r>
        <w:rPr>
          <w:noProof/>
        </w:rPr>
        <w:drawing>
          <wp:inline distT="0" distB="0" distL="114300" distR="114300">
            <wp:extent cx="5271135" cy="2332990"/>
            <wp:effectExtent l="0" t="0" r="5715" b="1016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68C4" w:rsidRDefault="00170C62" w:rsidP="0051382A">
      <w:pPr>
        <w:pStyle w:val="12"/>
        <w:ind w:firstLine="480"/>
        <w:rPr>
          <w:rFonts w:ascii="仿宋" w:eastAsia="仿宋" w:hAnsi="仿宋" w:cs="仿宋"/>
        </w:rPr>
      </w:pPr>
      <w:r w:rsidRPr="002167C4">
        <w:rPr>
          <w:rFonts w:hint="eastAsia"/>
        </w:rPr>
        <w:t>选择支付方式进行支付即可。</w:t>
      </w:r>
    </w:p>
    <w:p w:rsidR="00E368C4" w:rsidRDefault="00170C62" w:rsidP="002167C4">
      <w:pPr>
        <w:pStyle w:val="12"/>
        <w:ind w:firstLine="480"/>
        <w:rPr>
          <w:color w:val="FF0000"/>
        </w:rPr>
      </w:pPr>
      <w:r w:rsidRPr="002167C4">
        <w:rPr>
          <w:rFonts w:hint="eastAsia"/>
          <w:color w:val="FF0000"/>
        </w:rPr>
        <w:t>注意：考生如果跨考点报名的话，必须要注册</w:t>
      </w:r>
      <w:r w:rsidRPr="002167C4">
        <w:rPr>
          <w:rFonts w:hint="eastAsia"/>
          <w:color w:val="FF0000"/>
        </w:rPr>
        <w:t>2</w:t>
      </w:r>
      <w:r w:rsidRPr="002167C4">
        <w:rPr>
          <w:rFonts w:hint="eastAsia"/>
          <w:color w:val="FF0000"/>
        </w:rPr>
        <w:t>个通行证账号。</w:t>
      </w:r>
    </w:p>
    <w:p w:rsidR="0051382A" w:rsidRDefault="0051382A" w:rsidP="002167C4">
      <w:pPr>
        <w:pStyle w:val="12"/>
        <w:ind w:firstLine="480"/>
        <w:rPr>
          <w:color w:val="FF0000"/>
        </w:rPr>
      </w:pPr>
    </w:p>
    <w:p w:rsidR="0051382A" w:rsidRDefault="0051382A" w:rsidP="002167C4">
      <w:pPr>
        <w:pStyle w:val="12"/>
        <w:ind w:firstLine="480"/>
        <w:rPr>
          <w:color w:val="FF0000"/>
        </w:rPr>
      </w:pPr>
    </w:p>
    <w:p w:rsidR="0051382A" w:rsidRDefault="0051382A" w:rsidP="002167C4">
      <w:pPr>
        <w:pStyle w:val="12"/>
        <w:ind w:firstLine="480"/>
        <w:rPr>
          <w:color w:val="FF0000"/>
        </w:rPr>
      </w:pPr>
    </w:p>
    <w:p w:rsidR="0051382A" w:rsidRDefault="0051382A" w:rsidP="002167C4">
      <w:pPr>
        <w:pStyle w:val="12"/>
        <w:ind w:firstLine="480"/>
        <w:rPr>
          <w:color w:val="FF0000"/>
        </w:rPr>
      </w:pPr>
    </w:p>
    <w:p w:rsidR="0051382A" w:rsidRDefault="0051382A" w:rsidP="002167C4">
      <w:pPr>
        <w:pStyle w:val="12"/>
        <w:ind w:firstLine="480"/>
        <w:rPr>
          <w:color w:val="FF0000"/>
        </w:rPr>
      </w:pPr>
    </w:p>
    <w:p w:rsidR="0051382A" w:rsidRPr="002167C4" w:rsidRDefault="0051382A" w:rsidP="0051382A">
      <w:pPr>
        <w:pStyle w:val="12"/>
        <w:ind w:left="900" w:firstLineChars="0" w:firstLine="0"/>
        <w:jc w:val="center"/>
        <w:rPr>
          <w:color w:val="FF0000"/>
        </w:rPr>
      </w:pPr>
      <w:bookmarkStart w:id="3" w:name="_GoBack"/>
      <w:bookmarkEnd w:id="3"/>
      <w:r>
        <w:rPr>
          <w:rFonts w:eastAsia="华文行楷" w:hint="eastAsia"/>
          <w:sz w:val="44"/>
          <w:szCs w:val="44"/>
        </w:rPr>
        <w:t>《以上》</w:t>
      </w:r>
    </w:p>
    <w:sectPr w:rsidR="0051382A" w:rsidRPr="002167C4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CAB" w:rsidRDefault="00E75CAB">
      <w:r>
        <w:separator/>
      </w:r>
    </w:p>
  </w:endnote>
  <w:endnote w:type="continuationSeparator" w:id="0">
    <w:p w:rsidR="00E75CAB" w:rsidRDefault="00E75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方正小标宋_GBK">
    <w:altName w:val="Arial Unicode MS"/>
    <w:panose1 w:val="00000000000000000000"/>
    <w:charset w:val="86"/>
    <w:family w:val="swiss"/>
    <w:notTrueType/>
    <w:pitch w:val="variable"/>
    <w:sig w:usb0="00000207" w:usb1="080F1810" w:usb2="00000016" w:usb3="00000000" w:csb0="00060007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汉仪中黑简">
    <w:altName w:val="黑体"/>
    <w:charset w:val="86"/>
    <w:family w:val="modern"/>
    <w:pitch w:val="default"/>
    <w:sig w:usb0="00000001" w:usb1="080E0800" w:usb2="00000012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68C4" w:rsidRDefault="00170C62">
    <w:pPr>
      <w:pStyle w:val="a5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B634D0" w:rsidRPr="00B634D0">
      <w:rPr>
        <w:noProof/>
        <w:lang w:val="zh-CN"/>
      </w:rPr>
      <w:t>14</w:t>
    </w:r>
    <w:r>
      <w:rPr>
        <w:lang w:val="zh-CN"/>
      </w:rPr>
      <w:fldChar w:fldCharType="end"/>
    </w:r>
  </w:p>
  <w:p w:rsidR="00E368C4" w:rsidRDefault="00E368C4">
    <w:pPr>
      <w:pStyle w:val="a5"/>
      <w:ind w:firstLine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CAB" w:rsidRDefault="00E75CAB">
      <w:r>
        <w:separator/>
      </w:r>
    </w:p>
  </w:footnote>
  <w:footnote w:type="continuationSeparator" w:id="0">
    <w:p w:rsidR="00E75CAB" w:rsidRDefault="00E75C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68C4" w:rsidRDefault="00E368C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203489"/>
    <w:multiLevelType w:val="singleLevel"/>
    <w:tmpl w:val="B2203489"/>
    <w:lvl w:ilvl="0">
      <w:start w:val="11"/>
      <w:numFmt w:val="decimal"/>
      <w:suff w:val="nothing"/>
      <w:lvlText w:val="%1、"/>
      <w:lvlJc w:val="left"/>
    </w:lvl>
  </w:abstractNum>
  <w:abstractNum w:abstractNumId="1">
    <w:nsid w:val="D09E76C8"/>
    <w:multiLevelType w:val="singleLevel"/>
    <w:tmpl w:val="D09E76C8"/>
    <w:lvl w:ilvl="0">
      <w:start w:val="8"/>
      <w:numFmt w:val="decimal"/>
      <w:suff w:val="nothing"/>
      <w:lvlText w:val="%1、"/>
      <w:lvlJc w:val="left"/>
    </w:lvl>
  </w:abstractNum>
  <w:abstractNum w:abstractNumId="2">
    <w:nsid w:val="1EDDC7AC"/>
    <w:multiLevelType w:val="singleLevel"/>
    <w:tmpl w:val="1EDDC7AC"/>
    <w:lvl w:ilvl="0">
      <w:start w:val="1"/>
      <w:numFmt w:val="decimal"/>
      <w:suff w:val="nothing"/>
      <w:lvlText w:val="%1）"/>
      <w:lvlJc w:val="left"/>
    </w:lvl>
  </w:abstractNum>
  <w:abstractNum w:abstractNumId="3">
    <w:nsid w:val="48D02389"/>
    <w:multiLevelType w:val="multilevel"/>
    <w:tmpl w:val="48D02389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61E02C75"/>
    <w:multiLevelType w:val="multilevel"/>
    <w:tmpl w:val="61E02C75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7C8"/>
    <w:rsid w:val="00013CD5"/>
    <w:rsid w:val="00014171"/>
    <w:rsid w:val="000217BD"/>
    <w:rsid w:val="000576E0"/>
    <w:rsid w:val="0008794F"/>
    <w:rsid w:val="000A0A6D"/>
    <w:rsid w:val="000A382E"/>
    <w:rsid w:val="000D362E"/>
    <w:rsid w:val="000E2EA5"/>
    <w:rsid w:val="000F18F3"/>
    <w:rsid w:val="00170C62"/>
    <w:rsid w:val="001A2A94"/>
    <w:rsid w:val="001B6517"/>
    <w:rsid w:val="001B7A65"/>
    <w:rsid w:val="001F63CE"/>
    <w:rsid w:val="002167C4"/>
    <w:rsid w:val="00216D46"/>
    <w:rsid w:val="00217217"/>
    <w:rsid w:val="0024255E"/>
    <w:rsid w:val="00266951"/>
    <w:rsid w:val="002823D5"/>
    <w:rsid w:val="00287048"/>
    <w:rsid w:val="00287D4A"/>
    <w:rsid w:val="00297AAA"/>
    <w:rsid w:val="00301A10"/>
    <w:rsid w:val="00314DBC"/>
    <w:rsid w:val="00342071"/>
    <w:rsid w:val="003672F1"/>
    <w:rsid w:val="0039399C"/>
    <w:rsid w:val="003D3DF4"/>
    <w:rsid w:val="003E6155"/>
    <w:rsid w:val="00425036"/>
    <w:rsid w:val="0047185F"/>
    <w:rsid w:val="004852EC"/>
    <w:rsid w:val="00487B17"/>
    <w:rsid w:val="0051382A"/>
    <w:rsid w:val="00514926"/>
    <w:rsid w:val="00530FC7"/>
    <w:rsid w:val="005635CE"/>
    <w:rsid w:val="00596847"/>
    <w:rsid w:val="005A4674"/>
    <w:rsid w:val="005E1FFF"/>
    <w:rsid w:val="005F73AA"/>
    <w:rsid w:val="0061197A"/>
    <w:rsid w:val="0062436D"/>
    <w:rsid w:val="00632ACA"/>
    <w:rsid w:val="00647AE5"/>
    <w:rsid w:val="00650C68"/>
    <w:rsid w:val="0066208C"/>
    <w:rsid w:val="00672A5B"/>
    <w:rsid w:val="00692BCB"/>
    <w:rsid w:val="00692BDC"/>
    <w:rsid w:val="006F16F7"/>
    <w:rsid w:val="00744163"/>
    <w:rsid w:val="00755C30"/>
    <w:rsid w:val="0076519F"/>
    <w:rsid w:val="007A633A"/>
    <w:rsid w:val="007A6F97"/>
    <w:rsid w:val="007C6794"/>
    <w:rsid w:val="00831304"/>
    <w:rsid w:val="0088679C"/>
    <w:rsid w:val="008D7BDD"/>
    <w:rsid w:val="008F4F25"/>
    <w:rsid w:val="008F6C01"/>
    <w:rsid w:val="009022F4"/>
    <w:rsid w:val="00904EAB"/>
    <w:rsid w:val="00971DC8"/>
    <w:rsid w:val="0098499F"/>
    <w:rsid w:val="009C4A4F"/>
    <w:rsid w:val="009C4BC0"/>
    <w:rsid w:val="009F0DCF"/>
    <w:rsid w:val="00A23CE9"/>
    <w:rsid w:val="00A346E9"/>
    <w:rsid w:val="00A51889"/>
    <w:rsid w:val="00A72E59"/>
    <w:rsid w:val="00AA0652"/>
    <w:rsid w:val="00B01624"/>
    <w:rsid w:val="00B634D0"/>
    <w:rsid w:val="00B70B04"/>
    <w:rsid w:val="00B965E3"/>
    <w:rsid w:val="00BA06EB"/>
    <w:rsid w:val="00BC6253"/>
    <w:rsid w:val="00BC64F8"/>
    <w:rsid w:val="00C127E4"/>
    <w:rsid w:val="00C169C6"/>
    <w:rsid w:val="00C65691"/>
    <w:rsid w:val="00C740D0"/>
    <w:rsid w:val="00C7653B"/>
    <w:rsid w:val="00C7786F"/>
    <w:rsid w:val="00CB1FAC"/>
    <w:rsid w:val="00CF4633"/>
    <w:rsid w:val="00DA1770"/>
    <w:rsid w:val="00DF0513"/>
    <w:rsid w:val="00E04734"/>
    <w:rsid w:val="00E368C4"/>
    <w:rsid w:val="00E75CAB"/>
    <w:rsid w:val="00E80A1B"/>
    <w:rsid w:val="00E8146E"/>
    <w:rsid w:val="00EC2B63"/>
    <w:rsid w:val="00ED2A6B"/>
    <w:rsid w:val="00EF4AFB"/>
    <w:rsid w:val="00F027C8"/>
    <w:rsid w:val="00F31A52"/>
    <w:rsid w:val="00F369DC"/>
    <w:rsid w:val="00F4053C"/>
    <w:rsid w:val="00F54B98"/>
    <w:rsid w:val="00FD2981"/>
    <w:rsid w:val="00FD7831"/>
    <w:rsid w:val="00FF6F98"/>
    <w:rsid w:val="091A3115"/>
    <w:rsid w:val="09FE0E01"/>
    <w:rsid w:val="0B382658"/>
    <w:rsid w:val="0C845A82"/>
    <w:rsid w:val="0D855ED1"/>
    <w:rsid w:val="0F1B465B"/>
    <w:rsid w:val="13AE3F6E"/>
    <w:rsid w:val="160D150F"/>
    <w:rsid w:val="175D25AB"/>
    <w:rsid w:val="1B097E40"/>
    <w:rsid w:val="1D8752B4"/>
    <w:rsid w:val="250562F0"/>
    <w:rsid w:val="253B733B"/>
    <w:rsid w:val="27666B72"/>
    <w:rsid w:val="289C7201"/>
    <w:rsid w:val="2A642E93"/>
    <w:rsid w:val="2ADB5492"/>
    <w:rsid w:val="2C7E1984"/>
    <w:rsid w:val="2DAA6188"/>
    <w:rsid w:val="2E7D4C5A"/>
    <w:rsid w:val="2FF27FE5"/>
    <w:rsid w:val="31773157"/>
    <w:rsid w:val="31D82FCA"/>
    <w:rsid w:val="356F0587"/>
    <w:rsid w:val="36986B8C"/>
    <w:rsid w:val="377B5DD2"/>
    <w:rsid w:val="3CD82B44"/>
    <w:rsid w:val="3EBB20C0"/>
    <w:rsid w:val="44C51F5B"/>
    <w:rsid w:val="4A4E4092"/>
    <w:rsid w:val="4A994306"/>
    <w:rsid w:val="4CBE0237"/>
    <w:rsid w:val="4DD247D2"/>
    <w:rsid w:val="4E0011B7"/>
    <w:rsid w:val="4ED1015A"/>
    <w:rsid w:val="4F492FB7"/>
    <w:rsid w:val="4F6E724B"/>
    <w:rsid w:val="50750D52"/>
    <w:rsid w:val="548F5B8B"/>
    <w:rsid w:val="56874A72"/>
    <w:rsid w:val="569F0009"/>
    <w:rsid w:val="60605E57"/>
    <w:rsid w:val="61E725FC"/>
    <w:rsid w:val="62083A00"/>
    <w:rsid w:val="62A8299D"/>
    <w:rsid w:val="62EA79DE"/>
    <w:rsid w:val="6C625834"/>
    <w:rsid w:val="6CB6768F"/>
    <w:rsid w:val="6ED56643"/>
    <w:rsid w:val="6F884DBB"/>
    <w:rsid w:val="74FB2131"/>
    <w:rsid w:val="75775297"/>
    <w:rsid w:val="76E86AF8"/>
    <w:rsid w:val="775D29CA"/>
    <w:rsid w:val="78A733C0"/>
    <w:rsid w:val="79015272"/>
    <w:rsid w:val="793A662C"/>
    <w:rsid w:val="794826F3"/>
    <w:rsid w:val="7AF46DDB"/>
    <w:rsid w:val="7DD3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qFormat="1"/>
    <w:lsdException w:name="Balloon Text" w:semiHidden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ascii="Times New Roman" w:eastAsia="黑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5" w:lineRule="auto"/>
      <w:outlineLvl w:val="1"/>
    </w:pPr>
    <w:rPr>
      <w:rFonts w:ascii="Cambria" w:eastAsia="黑体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nhideWhenUsed/>
    <w:qFormat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  <w:jc w:val="left"/>
    </w:pPr>
    <w:rPr>
      <w:rFonts w:ascii="Times New Roman" w:hAnsi="Times New Roman"/>
    </w:rPr>
  </w:style>
  <w:style w:type="paragraph" w:styleId="a4">
    <w:name w:val="Balloon Text"/>
    <w:basedOn w:val="a"/>
    <w:link w:val="Char0"/>
    <w:uiPriority w:val="99"/>
    <w:unhideWhenUsed/>
    <w:qFormat/>
    <w:rPr>
      <w:rFonts w:ascii="Times New Roman" w:hAnsi="Times New Roman"/>
      <w:kern w:val="0"/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jc w:val="left"/>
    </w:pPr>
    <w:rPr>
      <w:rFonts w:ascii="Times New Roman" w:hAnsi="Times New Roman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  <w:jc w:val="left"/>
    </w:pPr>
    <w:rPr>
      <w:rFonts w:ascii="Times New Roman" w:hAnsi="Times New Roman"/>
    </w:rPr>
  </w:style>
  <w:style w:type="character" w:styleId="a7">
    <w:name w:val="FollowedHyperlink"/>
    <w:uiPriority w:val="99"/>
    <w:unhideWhenUsed/>
    <w:qFormat/>
    <w:rPr>
      <w:color w:val="800080"/>
      <w:u w:val="single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="Cambria" w:eastAsia="黑体" w:hAnsi="Cambria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="Cambria" w:eastAsia="宋体" w:hAnsi="Cambria" w:cs="Times New Roman"/>
      <w:b/>
      <w:bCs/>
      <w:kern w:val="0"/>
      <w:sz w:val="28"/>
      <w:szCs w:val="28"/>
    </w:rPr>
  </w:style>
  <w:style w:type="character" w:customStyle="1" w:styleId="Char">
    <w:name w:val="文档结构图 Char"/>
    <w:basedOn w:val="a0"/>
    <w:link w:val="a3"/>
    <w:qFormat/>
    <w:rPr>
      <w:rFonts w:ascii="宋体" w:eastAsia="宋体" w:hAnsi="Calibri" w:cs="Times New Roman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  <w:jc w:val="left"/>
    </w:pPr>
    <w:rPr>
      <w:rFonts w:ascii="Times New Roman" w:hAnsi="Times New Roman"/>
    </w:rPr>
  </w:style>
  <w:style w:type="paragraph" w:customStyle="1" w:styleId="12">
    <w:name w:val="无间隔1"/>
    <w:link w:val="Char3"/>
    <w:uiPriority w:val="1"/>
    <w:qFormat/>
    <w:pPr>
      <w:spacing w:line="460" w:lineRule="exact"/>
      <w:ind w:firstLineChars="200" w:firstLine="200"/>
    </w:pPr>
    <w:rPr>
      <w:rFonts w:ascii="Times New Roman" w:eastAsia="仿宋_GB2312" w:hAnsi="Times New Roman" w:cs="Times New Roman"/>
      <w:sz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Char3">
    <w:name w:val="无间隔 Char"/>
    <w:link w:val="12"/>
    <w:uiPriority w:val="1"/>
    <w:qFormat/>
    <w:rPr>
      <w:rFonts w:ascii="Times New Roman" w:eastAsia="仿宋_GB2312" w:hAnsi="Times New Roman" w:cs="Times New Roman"/>
      <w:kern w:val="0"/>
      <w:sz w:val="24"/>
      <w:szCs w:val="20"/>
    </w:rPr>
  </w:style>
  <w:style w:type="paragraph" w:customStyle="1" w:styleId="21">
    <w:name w:val="无间隔2"/>
    <w:link w:val="2Char0"/>
    <w:uiPriority w:val="1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2"/>
    </w:rPr>
  </w:style>
  <w:style w:type="character" w:customStyle="1" w:styleId="2Char0">
    <w:name w:val="无间隔2 Char"/>
    <w:link w:val="21"/>
    <w:uiPriority w:val="1"/>
    <w:qFormat/>
    <w:rPr>
      <w:rFonts w:ascii="Times New Roman" w:eastAsia="宋体" w:hAnsi="Times New Roman" w:cs="Times New Roman"/>
      <w:kern w:val="0"/>
      <w:sz w:val="24"/>
    </w:rPr>
  </w:style>
  <w:style w:type="table" w:customStyle="1" w:styleId="4-31">
    <w:name w:val="网格表 4 - 着色 31"/>
    <w:basedOn w:val="a1"/>
    <w:uiPriority w:val="49"/>
    <w:tblPr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0" w:qFormat="1"/>
    <w:lsdException w:name="Balloon Text" w:semiHidden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ascii="Times New Roman" w:eastAsia="黑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5" w:lineRule="auto"/>
      <w:outlineLvl w:val="1"/>
    </w:pPr>
    <w:rPr>
      <w:rFonts w:ascii="Cambria" w:eastAsia="黑体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nhideWhenUsed/>
    <w:qFormat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  <w:jc w:val="left"/>
    </w:pPr>
    <w:rPr>
      <w:rFonts w:ascii="Times New Roman" w:hAnsi="Times New Roman"/>
    </w:rPr>
  </w:style>
  <w:style w:type="paragraph" w:styleId="a4">
    <w:name w:val="Balloon Text"/>
    <w:basedOn w:val="a"/>
    <w:link w:val="Char0"/>
    <w:uiPriority w:val="99"/>
    <w:unhideWhenUsed/>
    <w:qFormat/>
    <w:rPr>
      <w:rFonts w:ascii="Times New Roman" w:hAnsi="Times New Roman"/>
      <w:kern w:val="0"/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jc w:val="left"/>
    </w:pPr>
    <w:rPr>
      <w:rFonts w:ascii="Times New Roman" w:hAnsi="Times New Roman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  <w:jc w:val="left"/>
    </w:pPr>
    <w:rPr>
      <w:rFonts w:ascii="Times New Roman" w:hAnsi="Times New Roman"/>
    </w:rPr>
  </w:style>
  <w:style w:type="character" w:styleId="a7">
    <w:name w:val="FollowedHyperlink"/>
    <w:uiPriority w:val="99"/>
    <w:unhideWhenUsed/>
    <w:qFormat/>
    <w:rPr>
      <w:color w:val="800080"/>
      <w:u w:val="single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="Cambria" w:eastAsia="黑体" w:hAnsi="Cambria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="Cambria" w:eastAsia="宋体" w:hAnsi="Cambria" w:cs="Times New Roman"/>
      <w:b/>
      <w:bCs/>
      <w:kern w:val="0"/>
      <w:sz w:val="28"/>
      <w:szCs w:val="28"/>
    </w:rPr>
  </w:style>
  <w:style w:type="character" w:customStyle="1" w:styleId="Char">
    <w:name w:val="文档结构图 Char"/>
    <w:basedOn w:val="a0"/>
    <w:link w:val="a3"/>
    <w:qFormat/>
    <w:rPr>
      <w:rFonts w:ascii="宋体" w:eastAsia="宋体" w:hAnsi="Calibri" w:cs="Times New Roman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  <w:jc w:val="left"/>
    </w:pPr>
    <w:rPr>
      <w:rFonts w:ascii="Times New Roman" w:hAnsi="Times New Roman"/>
    </w:rPr>
  </w:style>
  <w:style w:type="paragraph" w:customStyle="1" w:styleId="12">
    <w:name w:val="无间隔1"/>
    <w:link w:val="Char3"/>
    <w:uiPriority w:val="1"/>
    <w:qFormat/>
    <w:pPr>
      <w:spacing w:line="460" w:lineRule="exact"/>
      <w:ind w:firstLineChars="200" w:firstLine="200"/>
    </w:pPr>
    <w:rPr>
      <w:rFonts w:ascii="Times New Roman" w:eastAsia="仿宋_GB2312" w:hAnsi="Times New Roman" w:cs="Times New Roman"/>
      <w:sz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Char3">
    <w:name w:val="无间隔 Char"/>
    <w:link w:val="12"/>
    <w:uiPriority w:val="1"/>
    <w:qFormat/>
    <w:rPr>
      <w:rFonts w:ascii="Times New Roman" w:eastAsia="仿宋_GB2312" w:hAnsi="Times New Roman" w:cs="Times New Roman"/>
      <w:kern w:val="0"/>
      <w:sz w:val="24"/>
      <w:szCs w:val="20"/>
    </w:rPr>
  </w:style>
  <w:style w:type="paragraph" w:customStyle="1" w:styleId="21">
    <w:name w:val="无间隔2"/>
    <w:link w:val="2Char0"/>
    <w:uiPriority w:val="1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2"/>
    </w:rPr>
  </w:style>
  <w:style w:type="character" w:customStyle="1" w:styleId="2Char0">
    <w:name w:val="无间隔2 Char"/>
    <w:link w:val="21"/>
    <w:uiPriority w:val="1"/>
    <w:qFormat/>
    <w:rPr>
      <w:rFonts w:ascii="Times New Roman" w:eastAsia="宋体" w:hAnsi="Times New Roman" w:cs="Times New Roman"/>
      <w:kern w:val="0"/>
      <w:sz w:val="24"/>
    </w:rPr>
  </w:style>
  <w:style w:type="table" w:customStyle="1" w:styleId="4-31">
    <w:name w:val="网格表 4 - 着色 31"/>
    <w:basedOn w:val="a1"/>
    <w:uiPriority w:val="49"/>
    <w:tblPr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AECA7B-6868-4E8A-8EAD-07D43D786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206</Words>
  <Characters>1175</Characters>
  <Application>Microsoft Office Word</Application>
  <DocSecurity>0</DocSecurity>
  <Lines>9</Lines>
  <Paragraphs>2</Paragraphs>
  <ScaleCrop>false</ScaleCrop>
  <Company>Naiya/NEEA</Company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 树强</dc:creator>
  <cp:lastModifiedBy>AutoBVT</cp:lastModifiedBy>
  <cp:revision>60</cp:revision>
  <dcterms:created xsi:type="dcterms:W3CDTF">2018-12-21T01:48:00Z</dcterms:created>
  <dcterms:modified xsi:type="dcterms:W3CDTF">2019-01-04T07:12:00Z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