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Міністерство </w:t>
      </w:r>
      <w:r w:rsidR="00C9344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освіти і науки</w:t>
      </w:r>
      <w:r w:rsidR="00C934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України</w:t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Політехнічний технікум Конотопського інституту Сум</w:t>
      </w:r>
      <w:r w:rsidR="004333B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ДУ</w:t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МЕТОДИЧНІ ВКАЗІВКИ</w:t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 xml:space="preserve"> для самостійної роботи студентів</w:t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 ДИСЦИПЛИНИ : </w:t>
      </w:r>
      <w:r w:rsidRPr="00A03D19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>"Основи філософських знань"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Спеціальність</w:t>
      </w: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5.03060101 Організація виробництва.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Викладач__________</w:t>
      </w:r>
      <w:proofErr w:type="spellEnd"/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______В.Г. ГЛИБЧЕНКО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Розглянуто на засіданні кафедри циклової комісії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Протокол №  ____ </w:t>
      </w:r>
      <w:proofErr w:type="spellStart"/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від__________________</w:t>
      </w:r>
      <w:proofErr w:type="spellEnd"/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_201 р.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Голова циклової комісії________________</w:t>
      </w: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/>
          <w:iCs/>
          <w:sz w:val="28"/>
          <w:lang w:val="uk-UA" w:eastAsia="ru-RU"/>
        </w:rPr>
      </w:pPr>
    </w:p>
    <w:p w:rsidR="00A03D19" w:rsidRPr="00A03D19" w:rsidRDefault="00A03D19" w:rsidP="00A03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A03D19" w:rsidRPr="00A03D19" w:rsidRDefault="00A03D19" w:rsidP="00A03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A03D19" w:rsidRPr="00A03D19" w:rsidRDefault="00A03D19" w:rsidP="00A03D19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</w:pPr>
      <w:r w:rsidRPr="00A03D19"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  <w:lastRenderedPageBreak/>
        <w:t xml:space="preserve">1.       ЗАВДАННЯ НАВЧАЛЬНОЇ ДИСЦИПЛІНИ </w:t>
      </w:r>
    </w:p>
    <w:p w:rsidR="00A03D19" w:rsidRPr="00A03D19" w:rsidRDefault="00A03D19" w:rsidP="00A03D19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</w:pPr>
      <w:r w:rsidRPr="00A03D19"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  <w:t xml:space="preserve">           ТА ЇЇ МІСЦЕ В НАВЧАЛЬНОМУ ПРОЦЕСІ</w:t>
      </w:r>
    </w:p>
    <w:p w:rsidR="00A03D19" w:rsidRPr="00A03D19" w:rsidRDefault="00A03D19" w:rsidP="00A03D1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k-UA" w:eastAsia="ru-RU"/>
        </w:rPr>
      </w:pPr>
    </w:p>
    <w:p w:rsidR="00A03D19" w:rsidRPr="00A03D19" w:rsidRDefault="00A03D19" w:rsidP="00A03D1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6"/>
          <w:szCs w:val="2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iCs/>
          <w:sz w:val="26"/>
          <w:szCs w:val="20"/>
          <w:lang w:val="uk-UA" w:eastAsia="ru-RU"/>
        </w:rPr>
        <w:t>1.1 Мета і завдання викладання навчальної дисципліни</w:t>
      </w:r>
    </w:p>
    <w:p w:rsidR="00A03D19" w:rsidRPr="00A03D19" w:rsidRDefault="00A03D19" w:rsidP="00A03D19">
      <w:pPr>
        <w:shd w:val="clear" w:color="auto" w:fill="FFFFFF"/>
        <w:spacing w:before="269" w:after="0" w:line="274" w:lineRule="exact"/>
        <w:jc w:val="both"/>
        <w:rPr>
          <w:rFonts w:ascii="Times New Roman" w:eastAsia="Times New Roman" w:hAnsi="Times New Roman" w:cs="Times New Roman"/>
          <w:i/>
          <w:iCs/>
          <w:color w:val="000000"/>
          <w:w w:val="93"/>
          <w:sz w:val="26"/>
          <w:szCs w:val="26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iCs/>
          <w:color w:val="000000"/>
          <w:w w:val="93"/>
          <w:sz w:val="26"/>
          <w:szCs w:val="26"/>
          <w:lang w:val="uk-UA" w:eastAsia="ru-RU"/>
        </w:rPr>
        <w:t xml:space="preserve">Предметом навчальної дисципліни є особливість історичного розвитку на сучасному етапі зростання ролі філософії, а також логіки, в суспільному житті. Філософія сьогодні є фундаментом, на якому базується духовна сфера і окремі особи,і суспільства в цілому. Саме вона значною мірою формує культуру мислення людей,їх спілкування і життєдіяльності. Логіка сприяє формуванню логічно правильного мислення, основними рисами якого є чітка визначеність,послідовність,несуперечливість та доказовість. </w:t>
      </w:r>
    </w:p>
    <w:p w:rsidR="00A03D19" w:rsidRPr="00A03D19" w:rsidRDefault="00A03D19" w:rsidP="00A03D19">
      <w:pPr>
        <w:shd w:val="clear" w:color="auto" w:fill="FFFFFF"/>
        <w:tabs>
          <w:tab w:val="left" w:pos="10157"/>
        </w:tabs>
        <w:spacing w:after="0" w:line="274" w:lineRule="exac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A03D19">
        <w:rPr>
          <w:rFonts w:ascii="Times New Roman" w:eastAsia="Times New Roman" w:hAnsi="Times New Roman" w:cs="Times New Roman"/>
          <w:i/>
          <w:iCs/>
          <w:color w:val="000000"/>
          <w:spacing w:val="-1"/>
          <w:w w:val="93"/>
          <w:sz w:val="26"/>
          <w:szCs w:val="26"/>
          <w:lang w:val="uk-UA" w:eastAsia="ru-RU"/>
        </w:rPr>
        <w:t>Після засвоєння матеріалу навчальної дисципліни студент повинен:</w:t>
      </w:r>
      <w:r w:rsidRPr="00A03D1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uk-UA" w:eastAsia="ru-RU"/>
        </w:rPr>
        <w:tab/>
      </w:r>
    </w:p>
    <w:p w:rsidR="00A03D19" w:rsidRPr="00A03D19" w:rsidRDefault="00A03D19" w:rsidP="00A03D19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sz w:val="26"/>
          <w:szCs w:val="26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sz w:val="26"/>
          <w:szCs w:val="26"/>
          <w:lang w:val="uk-UA" w:eastAsia="ru-RU"/>
        </w:rPr>
        <w:t>ЗНАТИ: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історичні типи філософських вчень, основні галузі філософського знання;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основні форми людського буття і сутність діалектики;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походження свідомості;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шляхи пізнання світу;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форми суспільної свідомості</w:t>
      </w: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A03D19" w:rsidRPr="00A03D19" w:rsidRDefault="00A03D19" w:rsidP="00A03D19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умови формування особистості</w:t>
      </w: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A03D19" w:rsidRPr="00A03D19" w:rsidRDefault="00A03D19" w:rsidP="00A03D19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lang w:val="uk-UA" w:eastAsia="ru-RU"/>
        </w:rPr>
        <w:t>ВМІТИ:</w:t>
      </w:r>
    </w:p>
    <w:p w:rsidR="00A03D19" w:rsidRPr="00A03D19" w:rsidRDefault="00A03D19" w:rsidP="00A03D19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обґрунтовувати свою світоглядну громадську позицію;</w:t>
      </w:r>
    </w:p>
    <w:p w:rsidR="00A03D19" w:rsidRPr="00A03D19" w:rsidRDefault="00A03D19" w:rsidP="00A03D19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застосовувати одержані знання при вирішенні професійних завдань;</w:t>
      </w:r>
    </w:p>
    <w:p w:rsidR="00A03D19" w:rsidRPr="00A03D19" w:rsidRDefault="00A03D19" w:rsidP="00A03D19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аналізувати факти і явища суспільного життя;</w:t>
      </w:r>
    </w:p>
    <w:p w:rsidR="00A03D19" w:rsidRPr="00A03D19" w:rsidRDefault="00A03D19" w:rsidP="00A03D19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володіти методами пізнання;</w:t>
      </w:r>
    </w:p>
    <w:p w:rsidR="00A03D19" w:rsidRPr="00A03D19" w:rsidRDefault="00A03D19" w:rsidP="00A03D19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A03D19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формувати навички правильного мислення та вміння їх застосовувати для подальшого успішного оволодіння суспільними та фаховими дисциплінами, в практичній діяльності взагалі.</w:t>
      </w:r>
    </w:p>
    <w:p w:rsidR="00A03D19" w:rsidRPr="00A03D19" w:rsidRDefault="00A03D19" w:rsidP="00A03D19">
      <w:pPr>
        <w:shd w:val="clear" w:color="auto" w:fill="FFFFFF"/>
        <w:tabs>
          <w:tab w:val="left" w:pos="851"/>
          <w:tab w:val="left" w:pos="3544"/>
          <w:tab w:val="left" w:pos="9917"/>
        </w:tabs>
        <w:spacing w:after="0" w:line="274" w:lineRule="exact"/>
        <w:rPr>
          <w:rFonts w:ascii="Times New Roman" w:eastAsia="Times New Roman" w:hAnsi="Times New Roman" w:cs="Times New Roman"/>
          <w:i/>
          <w:iCs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tabs>
          <w:tab w:val="left" w:pos="851"/>
          <w:tab w:val="left" w:pos="3544"/>
          <w:tab w:val="left" w:pos="9917"/>
        </w:tabs>
        <w:spacing w:after="0" w:line="274" w:lineRule="exact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A03D19">
        <w:rPr>
          <w:rFonts w:ascii="Times New Roman" w:eastAsia="Times New Roman" w:hAnsi="Times New Roman" w:cs="Times New Roman"/>
          <w:i/>
          <w:iCs/>
          <w:color w:val="000000"/>
          <w:spacing w:val="-1"/>
          <w:w w:val="93"/>
          <w:sz w:val="26"/>
          <w:szCs w:val="26"/>
          <w:lang w:val="uk-UA" w:eastAsia="ru-RU"/>
        </w:rPr>
        <w:t>1.2  Місце дисципліни у навчальному процесі</w:t>
      </w: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iCs/>
          <w:color w:val="000000"/>
          <w:spacing w:val="1"/>
          <w:w w:val="93"/>
          <w:sz w:val="26"/>
          <w:szCs w:val="26"/>
          <w:lang w:val="uk-UA" w:eastAsia="ru-RU"/>
        </w:rPr>
        <w:t>Сучасний світ характеризується наявністю суперечностей і альтернативних тенденцій. Правильно зрозуміти суть процесів,що відбуваються, вибрати правильні соціальні орієнтири,  які б визначили поведінку особистості в найскладніших ситуаціях життя, найбільше здатна допомогти філософія. Вивчення курсу філософії дасть змогу молодій людині здобути надійну опору, виробити чітку світоглядну позицію,засновану на істотно гуманістичних ідеалах і загально людських цінностях.</w:t>
      </w: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674F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674F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674F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674F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ТЕМАТИКА САМОСТІЙНОЇ РОБОТИ СТУДЕНТІВ.</w:t>
      </w: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521"/>
        <w:gridCol w:w="850"/>
        <w:gridCol w:w="2139"/>
      </w:tblGrid>
      <w:tr w:rsidR="00A03D19" w:rsidRPr="00A03D19" w:rsidTr="00A03D19">
        <w:tc>
          <w:tcPr>
            <w:tcW w:w="675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№ </w:t>
            </w:r>
            <w:proofErr w:type="gramStart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/п</w:t>
            </w: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Назва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теми</w:t>
            </w:r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К-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ть</w:t>
            </w:r>
            <w:proofErr w:type="spellEnd"/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годин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Посилання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на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л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ітературу</w:t>
            </w:r>
            <w:proofErr w:type="spellEnd"/>
          </w:p>
        </w:tc>
      </w:tr>
      <w:tr w:rsidR="00A03D19" w:rsidRPr="00A03D19" w:rsidTr="00A03D19">
        <w:trPr>
          <w:trHeight w:val="606"/>
        </w:trPr>
        <w:tc>
          <w:tcPr>
            <w:tcW w:w="675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keepNext/>
              <w:spacing w:after="6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4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ітогляд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Вандишев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В. М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21-26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Західна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східна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моделі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с.41-45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епохи</w:t>
            </w:r>
            <w:proofErr w:type="spellEnd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ідродження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151-168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Просвітництва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111-117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Класична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німецька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В. Г.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Кременя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153-168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Своє</w:t>
            </w:r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ідність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російської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405-432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Українська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19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століття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235-244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Вчення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про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іт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с.41-45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Структура і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функції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ідомості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В. Г.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Кремінь</w:t>
            </w:r>
            <w:proofErr w:type="spellEnd"/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366-399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Суспільна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ідомість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Горлача</w:t>
            </w:r>
            <w:proofErr w:type="gramEnd"/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521-526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Категорії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діалектики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І. Ф.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Надольний</w:t>
            </w:r>
            <w:proofErr w:type="spellEnd"/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255-264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Альтернативні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концепції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розвитку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І. Ф.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Надольний</w:t>
            </w:r>
            <w:proofErr w:type="spellEnd"/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264-270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Методологія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. Метод як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усвідомлений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спосіб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ізнавальної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діяльності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Петрушенко В. Л.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90-409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Наукове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ізнання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379-387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Духовне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життя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251-278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культури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506-521</w:t>
            </w:r>
          </w:p>
        </w:tc>
      </w:tr>
      <w:tr w:rsidR="00A03D19" w:rsidRPr="00A03D19" w:rsidTr="00A03D19">
        <w:trPr>
          <w:trHeight w:val="552"/>
        </w:trPr>
        <w:tc>
          <w:tcPr>
            <w:tcW w:w="675" w:type="dxa"/>
            <w:vAlign w:val="center"/>
          </w:tcPr>
          <w:p w:rsidR="00A03D19" w:rsidRPr="00A03D19" w:rsidRDefault="00A03D19" w:rsidP="004333B1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Проблема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особистості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сучасній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</w:t>
            </w:r>
            <w:proofErr w:type="gramEnd"/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A03D19" w:rsidRPr="00A03D19" w:rsidRDefault="00A03D19" w:rsidP="00A03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A03D1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473-479</w:t>
            </w:r>
          </w:p>
        </w:tc>
      </w:tr>
    </w:tbl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2.1 РЕКОМЕНДАЦІЇ ПО ВИКОНАННЮ САМОСТІЙНОЇ РОБОТИ</w:t>
      </w:r>
    </w:p>
    <w:p w:rsidR="00A03D19" w:rsidRPr="00A03D19" w:rsidRDefault="00A03D19" w:rsidP="00A03D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3D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СТУДЕНТІВ</w:t>
      </w:r>
    </w:p>
    <w:p w:rsidR="00A03D19" w:rsidRPr="00A03D19" w:rsidRDefault="00A03D19" w:rsidP="00A03D1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A03D19" w:rsidRPr="00A03D19" w:rsidRDefault="00CE5999" w:rsidP="00A03D1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1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Світогляд</w:t>
      </w:r>
    </w:p>
    <w:p w:rsidR="00A03D19" w:rsidRPr="00A03D19" w:rsidRDefault="00A03D19" w:rsidP="004333B1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Структура світогляду</w:t>
      </w:r>
    </w:p>
    <w:p w:rsidR="00A03D19" w:rsidRPr="00A03D19" w:rsidRDefault="00A03D19" w:rsidP="004333B1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Функції світогляду</w:t>
      </w:r>
    </w:p>
    <w:p w:rsidR="00A03D19" w:rsidRPr="00A03D19" w:rsidRDefault="00A03D19" w:rsidP="004333B1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Типи світоглядів</w:t>
      </w:r>
    </w:p>
    <w:p w:rsidR="00A03D19" w:rsidRPr="00A03D19" w:rsidRDefault="00A03D19" w:rsidP="00A03D19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lastRenderedPageBreak/>
        <w:t>Питання для самоконтролю</w:t>
      </w:r>
    </w:p>
    <w:p w:rsidR="00A03D19" w:rsidRPr="00A03D19" w:rsidRDefault="00A03D19" w:rsidP="00A03D19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1)Що таке світогляд?</w:t>
      </w:r>
    </w:p>
    <w:p w:rsidR="00A03D19" w:rsidRPr="00A03D19" w:rsidRDefault="00A03D19" w:rsidP="00A03D19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2)Що є центральною проблемою світогляду?</w:t>
      </w:r>
    </w:p>
    <w:p w:rsidR="00A03D19" w:rsidRPr="00A03D19" w:rsidRDefault="00A03D19" w:rsidP="00A03D19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3)Назвіть основні функції світогляду ?</w:t>
      </w:r>
    </w:p>
    <w:p w:rsidR="00A03D19" w:rsidRPr="00A03D19" w:rsidRDefault="00A03D19" w:rsidP="00A03D19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4)Назвіть основні етапи розвитку світогляду?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1.Причепій Е.М.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Філософія-К.В”Академія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”,2001-с. 9-15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2.Петрушенко В.Л. Філософія – К. Каравела, 2002-с. 18-23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3.Філософія За ред.. І. Ф.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–К.Вікор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, 2000-с. 6-11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A03D19" w:rsidRPr="00A03D19" w:rsidRDefault="00CE5999" w:rsidP="00A03D1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2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Західна та східна моделі філософії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1)Відмінності східної і західної філософій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2)Соціально-економічне пояснення відмінностей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3)Єдність двох людей філософії 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1)Розкрити суть проблеми 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“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en-US"/>
        </w:rPr>
        <w:t>C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хід-Захід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”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у філософії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2)Назвіть основні відмінності між Східною і Західною філософіями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3)Які на вашу думку причини відмінностей між двома моделями філософії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4)Чи є тотожність між двома напрямками філософії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1.Причепій Е.М.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Філософія-К.В”Академія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”,2001-с. 41-45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2.Петрушенко В.Л. Філософія – К. Каравела, 2002-с. 18-23</w:t>
      </w:r>
    </w:p>
    <w:p w:rsidR="00A03D19" w:rsidRPr="00A03D19" w:rsidRDefault="00A03D19" w:rsidP="00A03D19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3.Волинка Г. І. Філософія стародавності і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середньовіччя-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Х. Вища школа, 2005-с. 91-96, с. 162-175, с. 225-237</w:t>
      </w:r>
    </w:p>
    <w:p w:rsidR="00A03D19" w:rsidRPr="00A03D19" w:rsidRDefault="00A03D1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3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Філософія епохи Відродження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риси філософії відродження.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Виникнення М.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Кузанського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Філософські погляди Д. Бруно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284"/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 Вчення Н. Макіавеллі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426"/>
          <w:tab w:val="left" w:pos="567"/>
        </w:tabs>
        <w:spacing w:after="0" w:line="240" w:lineRule="auto"/>
        <w:ind w:left="426" w:hanging="426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Погляди Е.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Ротердамського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4333B1">
      <w:pPr>
        <w:numPr>
          <w:ilvl w:val="0"/>
          <w:numId w:val="5"/>
        </w:numPr>
        <w:tabs>
          <w:tab w:val="left" w:pos="426"/>
          <w:tab w:val="left" w:pos="567"/>
        </w:tabs>
        <w:spacing w:after="0" w:line="240" w:lineRule="auto"/>
        <w:ind w:hanging="108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М.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Монтеля</w:t>
      </w:r>
      <w:proofErr w:type="spellEnd"/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поняття 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en-US"/>
        </w:rPr>
        <w:t>“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Відродження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en-US"/>
        </w:rPr>
        <w:t>”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найважливішу рису філософії відродження.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гуманізм.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сутність характеру філософії.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погляди Н. Макіавеллі.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способи створення сильної держави які розглядав Макіавеллі.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Який внесок у філософію вніс Е.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Ротердамського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4333B1">
      <w:pPr>
        <w:numPr>
          <w:ilvl w:val="0"/>
          <w:numId w:val="6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скептицизм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Монтеля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7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ред.. В. Г.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Кременя-Х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Прапор, 2004-с. 125-135</w:t>
      </w:r>
    </w:p>
    <w:p w:rsidR="00A03D19" w:rsidRPr="00A03D19" w:rsidRDefault="00A03D19" w:rsidP="004333B1">
      <w:pPr>
        <w:numPr>
          <w:ilvl w:val="0"/>
          <w:numId w:val="7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2002-с. 151-168</w:t>
      </w:r>
    </w:p>
    <w:p w:rsidR="00A03D19" w:rsidRPr="00A03D19" w:rsidRDefault="00A03D19" w:rsidP="004333B1">
      <w:pPr>
        <w:numPr>
          <w:ilvl w:val="0"/>
          <w:numId w:val="7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lastRenderedPageBreak/>
        <w:t>Петрушенко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52-61</w:t>
      </w:r>
    </w:p>
    <w:p w:rsidR="00A03D19" w:rsidRPr="00A03D19" w:rsidRDefault="00A03D19" w:rsidP="004333B1">
      <w:pPr>
        <w:numPr>
          <w:ilvl w:val="0"/>
          <w:numId w:val="7"/>
        </w:numPr>
        <w:tabs>
          <w:tab w:val="left" w:pos="284"/>
          <w:tab w:val="left" w:pos="426"/>
          <w:tab w:val="left" w:pos="567"/>
        </w:tabs>
        <w:spacing w:after="0" w:line="240" w:lineRule="auto"/>
        <w:ind w:hanging="720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 Філософія за ред.. І.Ф.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К. Віктор , 2000- с.  61-67</w:t>
      </w:r>
    </w:p>
    <w:p w:rsidR="00A03D19" w:rsidRPr="00A03D19" w:rsidRDefault="00A03D1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4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Філософія Просвітництва</w:t>
      </w:r>
    </w:p>
    <w:p w:rsidR="00A03D19" w:rsidRPr="00A03D19" w:rsidRDefault="00A03D19" w:rsidP="004333B1">
      <w:pPr>
        <w:numPr>
          <w:ilvl w:val="0"/>
          <w:numId w:val="9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Раціоналізм як усвідомлена спрямованість просвітництва</w:t>
      </w:r>
    </w:p>
    <w:p w:rsidR="00A03D19" w:rsidRPr="00A03D19" w:rsidRDefault="00A03D19" w:rsidP="004333B1">
      <w:pPr>
        <w:numPr>
          <w:ilvl w:val="0"/>
          <w:numId w:val="9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Ж. А.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Кондорсе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, Ш. Л.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Монтескє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,Вольтера</w:t>
      </w:r>
    </w:p>
    <w:p w:rsidR="00A03D19" w:rsidRPr="00A03D19" w:rsidRDefault="00A03D19" w:rsidP="004333B1">
      <w:pPr>
        <w:numPr>
          <w:ilvl w:val="0"/>
          <w:numId w:val="9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Вчення Ж. О. де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Ламерті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, Л. А. Гольбаха, Д. Дідро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Питання для самоконтролю                                         </w:t>
      </w:r>
    </w:p>
    <w:p w:rsidR="00A03D19" w:rsidRPr="00A03D19" w:rsidRDefault="00A03D19" w:rsidP="004333B1">
      <w:pPr>
        <w:numPr>
          <w:ilvl w:val="0"/>
          <w:numId w:val="8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націоналізм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?</w:t>
      </w:r>
    </w:p>
    <w:p w:rsidR="00A03D19" w:rsidRPr="00A03D19" w:rsidRDefault="00A03D19" w:rsidP="004333B1">
      <w:pPr>
        <w:numPr>
          <w:ilvl w:val="0"/>
          <w:numId w:val="8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Яке найбільше зло Ж-Ж Руссо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?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Як його усунути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en-US"/>
        </w:rPr>
        <w:t>?</w:t>
      </w:r>
    </w:p>
    <w:p w:rsidR="00A03D19" w:rsidRPr="00A03D19" w:rsidRDefault="00A03D19" w:rsidP="004333B1">
      <w:pPr>
        <w:numPr>
          <w:ilvl w:val="0"/>
          <w:numId w:val="8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суть поняття 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“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пога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фічний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детермінізм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”?</w:t>
      </w:r>
    </w:p>
    <w:p w:rsidR="00A03D19" w:rsidRPr="00A03D19" w:rsidRDefault="00A03D19" w:rsidP="004333B1">
      <w:pPr>
        <w:numPr>
          <w:ilvl w:val="0"/>
          <w:numId w:val="8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Охарактеризуйте погляди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Дені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Дідро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10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Е.М.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Філософія-К.В”Академія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”,2001-с. 111-117</w:t>
      </w:r>
    </w:p>
    <w:p w:rsidR="00A03D19" w:rsidRPr="00A03D19" w:rsidRDefault="00A03D19" w:rsidP="004333B1">
      <w:pPr>
        <w:numPr>
          <w:ilvl w:val="0"/>
          <w:numId w:val="10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2002-с. 405-432</w:t>
      </w:r>
    </w:p>
    <w:p w:rsidR="00A03D19" w:rsidRPr="00A03D19" w:rsidRDefault="00A03D19" w:rsidP="004333B1">
      <w:pPr>
        <w:numPr>
          <w:ilvl w:val="0"/>
          <w:numId w:val="10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 М. І.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Горлача-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Х Консул, 2001- с. 178-185</w:t>
      </w:r>
    </w:p>
    <w:p w:rsidR="00A03D19" w:rsidRPr="00A03D19" w:rsidRDefault="00A03D1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5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Класична німецька філософія</w:t>
      </w:r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Особливості німецької класичної філософії.</w:t>
      </w:r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ідеї І. Канта</w:t>
      </w:r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Й. Г. Фіхте та Ф. В.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Шеппінга</w:t>
      </w:r>
      <w:proofErr w:type="spellEnd"/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Система і метод філософії.</w:t>
      </w:r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Антропологічний матеріалізм Л. Фейєрбаха.</w:t>
      </w:r>
    </w:p>
    <w:p w:rsidR="00A03D19" w:rsidRPr="00A03D19" w:rsidRDefault="00A03D19" w:rsidP="004333B1">
      <w:pPr>
        <w:numPr>
          <w:ilvl w:val="0"/>
          <w:numId w:val="11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Закони де Моргана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12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суттєві риси німецької класичної філософії.</w:t>
      </w:r>
    </w:p>
    <w:p w:rsidR="00A03D19" w:rsidRPr="00A03D19" w:rsidRDefault="00A03D19" w:rsidP="004333B1">
      <w:pPr>
        <w:numPr>
          <w:ilvl w:val="0"/>
          <w:numId w:val="12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Які два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періода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виділяють у творчості І. Канта.</w:t>
      </w:r>
    </w:p>
    <w:p w:rsidR="00A03D19" w:rsidRPr="00A03D19" w:rsidRDefault="00A03D19" w:rsidP="004333B1">
      <w:pPr>
        <w:numPr>
          <w:ilvl w:val="0"/>
          <w:numId w:val="12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є вихідним пунктом у філософії Фіхте.</w:t>
      </w:r>
    </w:p>
    <w:p w:rsidR="00A03D19" w:rsidRPr="00A03D19" w:rsidRDefault="00A03D19" w:rsidP="004333B1">
      <w:pPr>
        <w:numPr>
          <w:ilvl w:val="0"/>
          <w:numId w:val="12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Чому філософія Гегеля вважається найвищим досягненням німецької класичної філософії.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13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ред.. І.Ф.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К. Віктор , 2000- с.  204-211</w:t>
      </w:r>
    </w:p>
    <w:p w:rsidR="00A03D19" w:rsidRPr="00A03D19" w:rsidRDefault="00A03D19" w:rsidP="004333B1">
      <w:pPr>
        <w:numPr>
          <w:ilvl w:val="0"/>
          <w:numId w:val="13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2002-с. 379-387</w:t>
      </w:r>
    </w:p>
    <w:p w:rsidR="00A03D19" w:rsidRPr="00A03D19" w:rsidRDefault="00A03D19" w:rsidP="004333B1">
      <w:pPr>
        <w:numPr>
          <w:ilvl w:val="0"/>
          <w:numId w:val="13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52-61</w:t>
      </w:r>
    </w:p>
    <w:p w:rsidR="00A03D19" w:rsidRPr="00A03D19" w:rsidRDefault="00A03D1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6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Своєрідність російської філософії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 ,,Слов’янофіли ” та ,,Західники”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 Релігійна філософія російських мислителів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 Вчення М. Бердяєва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 Інтуїтивізм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 Розкрийте поняття соборності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2) Поясніть теорію анархізму М. Бакуніна 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 Що таке ідея всеєдності В. Соловйова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lastRenderedPageBreak/>
        <w:t>4) Висловіть своє ставлення до вчення М. Бердяєва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14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 251-278</w:t>
      </w:r>
    </w:p>
    <w:p w:rsidR="00A03D19" w:rsidRPr="00A03D19" w:rsidRDefault="00A03D19" w:rsidP="004333B1">
      <w:pPr>
        <w:numPr>
          <w:ilvl w:val="0"/>
          <w:numId w:val="14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Вандишев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В.М.  . Філософія. –К.:,,Кондор  2005-с. 395-402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7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Українська філософія 19 століття</w:t>
      </w:r>
    </w:p>
    <w:p w:rsidR="00A03D19" w:rsidRPr="00A03D19" w:rsidRDefault="00A03D19" w:rsidP="004333B1">
      <w:pPr>
        <w:numPr>
          <w:ilvl w:val="0"/>
          <w:numId w:val="1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Ідея гуманізму і свободи в Україні</w:t>
      </w:r>
    </w:p>
    <w:p w:rsidR="00A03D19" w:rsidRPr="00A03D19" w:rsidRDefault="00A03D19" w:rsidP="004333B1">
      <w:pPr>
        <w:numPr>
          <w:ilvl w:val="0"/>
          <w:numId w:val="1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Філософія М. Гоголя</w:t>
      </w:r>
    </w:p>
    <w:p w:rsidR="00A03D19" w:rsidRPr="00A03D19" w:rsidRDefault="00A03D19" w:rsidP="004333B1">
      <w:pPr>
        <w:numPr>
          <w:ilvl w:val="0"/>
          <w:numId w:val="1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членів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Києво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–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Мефодієвського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товариства</w:t>
      </w:r>
    </w:p>
    <w:p w:rsidR="00A03D19" w:rsidRPr="00A03D19" w:rsidRDefault="00A03D19" w:rsidP="004333B1">
      <w:pPr>
        <w:numPr>
          <w:ilvl w:val="0"/>
          <w:numId w:val="1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Філософія серця П.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Юкречева</w:t>
      </w:r>
      <w:proofErr w:type="spellEnd"/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погляди декабристів</w:t>
      </w:r>
    </w:p>
    <w:p w:rsidR="00A03D19" w:rsidRPr="00A03D19" w:rsidRDefault="00A03D19" w:rsidP="004333B1">
      <w:pPr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основні ідеї М. Гоголя</w:t>
      </w:r>
    </w:p>
    <w:p w:rsidR="00A03D19" w:rsidRPr="00A03D19" w:rsidRDefault="00A03D19" w:rsidP="004333B1">
      <w:pPr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Охарактеризуйте філософські погляди Т. Шевченка</w:t>
      </w:r>
    </w:p>
    <w:p w:rsidR="00A03D19" w:rsidRPr="00A03D19" w:rsidRDefault="00A03D19" w:rsidP="004333B1">
      <w:pPr>
        <w:numPr>
          <w:ilvl w:val="0"/>
          <w:numId w:val="1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Висловіть своє ставлення до поглядів П. Юркевича  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1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 М філософія – К.:В у ,,академія”,2001 – с. 235-244</w:t>
      </w:r>
    </w:p>
    <w:p w:rsidR="00A03D19" w:rsidRPr="00A03D19" w:rsidRDefault="00A03D19" w:rsidP="004333B1">
      <w:pPr>
        <w:numPr>
          <w:ilvl w:val="0"/>
          <w:numId w:val="1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2002-с.378-387</w:t>
      </w:r>
    </w:p>
    <w:p w:rsidR="00A03D19" w:rsidRPr="00A03D19" w:rsidRDefault="00A03D19" w:rsidP="004333B1">
      <w:pPr>
        <w:numPr>
          <w:ilvl w:val="0"/>
          <w:numId w:val="1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Філософія/за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за.ред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М.І. Горлова –Х.:Консул ,2001 – с. 282-283</w:t>
      </w:r>
    </w:p>
    <w:p w:rsidR="00A03D19" w:rsidRPr="00A03D19" w:rsidRDefault="00A03D19" w:rsidP="004333B1">
      <w:pPr>
        <w:numPr>
          <w:ilvl w:val="0"/>
          <w:numId w:val="1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304-308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 8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Вчення про світ</w:t>
      </w:r>
    </w:p>
    <w:p w:rsidR="00A03D19" w:rsidRPr="00A03D19" w:rsidRDefault="00A03D19" w:rsidP="004333B1">
      <w:pPr>
        <w:numPr>
          <w:ilvl w:val="0"/>
          <w:numId w:val="18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Поняття про світ</w:t>
      </w:r>
    </w:p>
    <w:p w:rsidR="00A03D19" w:rsidRPr="00A03D19" w:rsidRDefault="00A03D19" w:rsidP="004333B1">
      <w:pPr>
        <w:numPr>
          <w:ilvl w:val="0"/>
          <w:numId w:val="18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Підстави існування світу</w:t>
      </w:r>
    </w:p>
    <w:p w:rsidR="00A03D19" w:rsidRPr="00A03D19" w:rsidRDefault="00A03D19" w:rsidP="004333B1">
      <w:pPr>
        <w:numPr>
          <w:ilvl w:val="0"/>
          <w:numId w:val="18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Сфери буття світу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1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світ?</w:t>
      </w:r>
    </w:p>
    <w:p w:rsidR="00A03D19" w:rsidRPr="00A03D19" w:rsidRDefault="00A03D19" w:rsidP="004333B1">
      <w:pPr>
        <w:numPr>
          <w:ilvl w:val="0"/>
          <w:numId w:val="1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етапи розвитку матеріалізму</w:t>
      </w:r>
    </w:p>
    <w:p w:rsidR="00A03D19" w:rsidRPr="00A03D19" w:rsidRDefault="00A03D19" w:rsidP="004333B1">
      <w:pPr>
        <w:numPr>
          <w:ilvl w:val="0"/>
          <w:numId w:val="1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 найбільш впливові онтологічні концепції ХХ ст..</w:t>
      </w:r>
    </w:p>
    <w:p w:rsidR="00A03D19" w:rsidRPr="00A03D19" w:rsidRDefault="00A03D19" w:rsidP="004333B1">
      <w:pPr>
        <w:numPr>
          <w:ilvl w:val="0"/>
          <w:numId w:val="1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проблеми поставили перед онтологією як наукою про світ?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20"/>
        </w:num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 М філософія – К.:В у ,, академія ”,2001 – с.265 – 276</w:t>
      </w:r>
    </w:p>
    <w:p w:rsidR="00A03D19" w:rsidRPr="00A03D19" w:rsidRDefault="00A03D19" w:rsidP="00A03D19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 9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Структура і функції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1)Структура свідомості її основні рівні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2)Основні сфери людського духу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3)Функції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1)Що таке перед свідомість?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2)Місце і роль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3)Назвіть основні рівні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4)Які ви </w:t>
      </w:r>
      <w:proofErr w:type="spellStart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знаете</w:t>
      </w:r>
      <w:proofErr w:type="spellEnd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функції свідомості?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2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304-308</w:t>
      </w:r>
    </w:p>
    <w:p w:rsidR="00A03D19" w:rsidRPr="00A03D19" w:rsidRDefault="00A03D19" w:rsidP="004333B1">
      <w:pPr>
        <w:numPr>
          <w:ilvl w:val="0"/>
          <w:numId w:val="2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lastRenderedPageBreak/>
        <w:t xml:space="preserve">Філософія /за ред.. І.Ф.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К. Віктор , 2000- с.  228-233</w:t>
      </w:r>
    </w:p>
    <w:p w:rsidR="00A03D19" w:rsidRPr="00A03D19" w:rsidRDefault="00A03D19" w:rsidP="004333B1">
      <w:pPr>
        <w:numPr>
          <w:ilvl w:val="0"/>
          <w:numId w:val="2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Філософія/За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ред.В.Г.Кременя-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en-US"/>
        </w:rPr>
        <w:t>X</w:t>
      </w: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.:Прапор,2004-с.366-369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 10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Суспільна свідомість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1)Поняття суспільна свідомість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2)Структура суспільної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3)Духовне життя людства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1)що таке суспільна свідомість?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2)Назвіть форми буденної свідомості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3)Поняття ідеологія та її роль 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4)Які має рівні і форми суспільна свідомість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   1)Філософія/За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 Ред. М.І. Горлова –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.:Консул,2001 –с.521-526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11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Категорії діалектики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1)Поняття категорії.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2)Категорія діалектики.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ab/>
        <w:t>а)сутність і явище;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б)одиночне і загальне;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в)необхідність і випадковість;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г)причина і наслідок;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д)можливість і дійсність;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е)зміст і форма.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1)Дайте визначення поняттю категорії.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2)Яка категорія є вихідною категорією?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3)Назвіть категорію діалектики.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4)Які основні концепції категорії необхідності і випадковості.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2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Надольний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І.Ф. –К.:Віктор 2000-с.255-264</w:t>
      </w:r>
    </w:p>
    <w:p w:rsidR="00A03D19" w:rsidRPr="00A03D19" w:rsidRDefault="00A03D19" w:rsidP="004333B1">
      <w:pPr>
        <w:numPr>
          <w:ilvl w:val="0"/>
          <w:numId w:val="2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 Г.А.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Заїченко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–К.: Вища школа. С.-210 – 214</w:t>
      </w:r>
    </w:p>
    <w:p w:rsidR="00A03D19" w:rsidRPr="00A03D19" w:rsidRDefault="00A03D19" w:rsidP="004333B1">
      <w:pPr>
        <w:numPr>
          <w:ilvl w:val="0"/>
          <w:numId w:val="2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Ільїн В.В. Філософія. Ч2 – Х.: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,2002 – с. 279 – 307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12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Альтернативні концепції розвитку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1)Метафізика та аналептика.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</w:t>
      </w:r>
      <w:proofErr w:type="spellStart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Синергетика</w:t>
      </w:r>
      <w:proofErr w:type="spellEnd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3)Системний підхід.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4)Електрика і </w:t>
      </w:r>
      <w:proofErr w:type="spellStart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юдистика</w:t>
      </w:r>
      <w:proofErr w:type="spellEnd"/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5)Догматизм і </w:t>
      </w:r>
      <w:proofErr w:type="spellStart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реметивізм</w:t>
      </w:r>
      <w:proofErr w:type="spellEnd"/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1)Що таке діалектика?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2)Поясніть сутність метафізики.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3)Обґрунтуйте теорію </w:t>
      </w:r>
      <w:proofErr w:type="spellStart"/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синергетики</w:t>
      </w:r>
      <w:proofErr w:type="spellEnd"/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lastRenderedPageBreak/>
        <w:t>4)На чому ґрунтується софістика.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2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Надольний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І.Ф. –К.:Віктор 2000-с.264-270</w:t>
      </w:r>
    </w:p>
    <w:p w:rsidR="00A03D19" w:rsidRPr="00A03D19" w:rsidRDefault="00A03D19" w:rsidP="004333B1">
      <w:pPr>
        <w:numPr>
          <w:ilvl w:val="0"/>
          <w:numId w:val="2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 Г.А.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Заїченко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 –К.: Вища школа. С.22-226</w:t>
      </w:r>
    </w:p>
    <w:p w:rsidR="00A03D19" w:rsidRPr="00A03D19" w:rsidRDefault="00A03D19" w:rsidP="004333B1">
      <w:pPr>
        <w:numPr>
          <w:ilvl w:val="0"/>
          <w:numId w:val="2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Ільїн В.В. Філософія. Ч2 – Х.: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,2002 – 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  <w:r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 xml:space="preserve">Тема 13 </w:t>
      </w:r>
      <w:r w:rsidR="00A03D19" w:rsidRPr="00A03D19">
        <w:rPr>
          <w:rFonts w:ascii="Calibri" w:eastAsia="Calibri" w:hAnsi="Calibri" w:cs="Times New Roman"/>
        </w:rPr>
        <w:t xml:space="preserve"> </w:t>
      </w:r>
      <w:r w:rsidR="00A03D19" w:rsidRPr="00A03D19"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Методологія. Метод як усвідомлений спосіб пізнавальної діяльності</w:t>
      </w:r>
    </w:p>
    <w:p w:rsidR="00A03D19" w:rsidRPr="00A03D19" w:rsidRDefault="00A03D19" w:rsidP="004333B1">
      <w:pPr>
        <w:numPr>
          <w:ilvl w:val="0"/>
          <w:numId w:val="24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Особливості метрологічної ситуації в сучасній філософії.</w:t>
      </w:r>
    </w:p>
    <w:p w:rsidR="00A03D19" w:rsidRPr="00A03D19" w:rsidRDefault="00A03D19" w:rsidP="004333B1">
      <w:pPr>
        <w:numPr>
          <w:ilvl w:val="0"/>
          <w:numId w:val="24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Сутність та структура методу. Поняття методу, методології та методики.</w:t>
      </w:r>
    </w:p>
    <w:p w:rsidR="00A03D19" w:rsidRPr="00A03D19" w:rsidRDefault="00A03D19" w:rsidP="004333B1">
      <w:pPr>
        <w:numPr>
          <w:ilvl w:val="0"/>
          <w:numId w:val="24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Проблема методу та методології в сучасній філософії.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b/>
          <w:sz w:val="30"/>
          <w:szCs w:val="30"/>
          <w:lang w:val="uk-UA"/>
        </w:rPr>
        <w:t xml:space="preserve">Питання для самоконтролю   </w:t>
      </w:r>
    </w:p>
    <w:p w:rsidR="00A03D19" w:rsidRPr="00A03D19" w:rsidRDefault="00A03D19" w:rsidP="004333B1">
      <w:pPr>
        <w:numPr>
          <w:ilvl w:val="0"/>
          <w:numId w:val="2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Розвиток методології в історії філософії.</w:t>
      </w:r>
    </w:p>
    <w:p w:rsidR="00A03D19" w:rsidRPr="00A03D19" w:rsidRDefault="00A03D19" w:rsidP="004333B1">
      <w:pPr>
        <w:numPr>
          <w:ilvl w:val="0"/>
          <w:numId w:val="2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складові методи, як чинника людської діяльності.</w:t>
      </w:r>
    </w:p>
    <w:p w:rsidR="00A03D19" w:rsidRPr="00A03D19" w:rsidRDefault="00A03D19" w:rsidP="004333B1">
      <w:pPr>
        <w:numPr>
          <w:ilvl w:val="0"/>
          <w:numId w:val="2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Перелічить парадигми сучасної філософії.</w:t>
      </w:r>
    </w:p>
    <w:p w:rsidR="00A03D19" w:rsidRPr="00A03D19" w:rsidRDefault="00A03D19" w:rsidP="004333B1">
      <w:pPr>
        <w:numPr>
          <w:ilvl w:val="0"/>
          <w:numId w:val="2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найбільш авторитетні методи сучасної філософії.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2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390-409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14 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Наукове пізнання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1)Поняття науки.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2)Рівні наукового пізнання.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3)Архітектоніка науки.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4)Ареали наукової думки.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ab/>
        <w:t>4.1) історичний ракурс.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ab/>
        <w:t>4.2) типологічний ракурс.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два погляди на науку існують у сучасній філософії?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два рівні дослідження розрізняють у науці?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 які періоди можна поділити історію розвитку науки?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саме  утворює композицію наукового пізнання?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31"/>
        </w:numPr>
        <w:tabs>
          <w:tab w:val="left" w:pos="142"/>
          <w:tab w:val="left" w:pos="284"/>
        </w:tabs>
        <w:spacing w:after="0" w:line="240" w:lineRule="auto"/>
        <w:ind w:left="426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Ільїн В. В. Філософія. Ч1-Х.: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</w:t>
      </w:r>
      <w:r w:rsidRPr="00A03D19">
        <w:rPr>
          <w:rFonts w:ascii="Calibri" w:eastAsia="Calibri" w:hAnsi="Calibri" w:cs="Times New Roman"/>
        </w:rPr>
        <w:t xml:space="preserve"> </w:t>
      </w: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379-387</w:t>
      </w:r>
    </w:p>
    <w:p w:rsid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CE5999" w:rsidRPr="00A03D19" w:rsidRDefault="00CE5999" w:rsidP="00CE599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  <w:r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Тема 1</w:t>
      </w:r>
      <w:r w:rsidRPr="00A03D19"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5</w:t>
      </w:r>
      <w:r w:rsidRPr="00A03D19">
        <w:rPr>
          <w:rFonts w:ascii="Calibri" w:eastAsia="Calibri" w:hAnsi="Calibri" w:cs="Times New Roman"/>
        </w:rPr>
        <w:t xml:space="preserve"> </w:t>
      </w:r>
      <w:r w:rsidRPr="00A03D19"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Духовне життя</w:t>
      </w:r>
    </w:p>
    <w:p w:rsidR="00CE5999" w:rsidRPr="00A03D19" w:rsidRDefault="00CE5999" w:rsidP="004333B1">
      <w:pPr>
        <w:numPr>
          <w:ilvl w:val="0"/>
          <w:numId w:val="2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Генеза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та  сучасне розуміння духовного.</w:t>
      </w:r>
    </w:p>
    <w:p w:rsidR="00CE5999" w:rsidRPr="00A03D19" w:rsidRDefault="00CE5999" w:rsidP="004333B1">
      <w:pPr>
        <w:numPr>
          <w:ilvl w:val="0"/>
          <w:numId w:val="2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Духовність. Індивідуальне духовне життя.</w:t>
      </w:r>
    </w:p>
    <w:p w:rsidR="00CE5999" w:rsidRPr="00A03D19" w:rsidRDefault="00CE5999" w:rsidP="004333B1">
      <w:pPr>
        <w:numPr>
          <w:ilvl w:val="0"/>
          <w:numId w:val="2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Духовне життя суспільства.</w:t>
      </w:r>
    </w:p>
    <w:p w:rsidR="00CE5999" w:rsidRPr="00A03D19" w:rsidRDefault="00CE5999" w:rsidP="004333B1">
      <w:pPr>
        <w:numPr>
          <w:ilvl w:val="0"/>
          <w:numId w:val="2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Своєрідність духовних цінностей. Духовне життя людства.</w:t>
      </w:r>
    </w:p>
    <w:p w:rsidR="00CE5999" w:rsidRPr="00A03D19" w:rsidRDefault="00CE5999" w:rsidP="00CE599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CE5999" w:rsidRPr="00A03D19" w:rsidRDefault="00CE5999" w:rsidP="004333B1">
      <w:pPr>
        <w:numPr>
          <w:ilvl w:val="0"/>
          <w:numId w:val="2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поняття духовне, духовність.</w:t>
      </w:r>
    </w:p>
    <w:p w:rsidR="00CE5999" w:rsidRPr="00A03D19" w:rsidRDefault="00CE5999" w:rsidP="004333B1">
      <w:pPr>
        <w:numPr>
          <w:ilvl w:val="0"/>
          <w:numId w:val="2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два основні види індивідуального життя.</w:t>
      </w:r>
    </w:p>
    <w:p w:rsidR="00CE5999" w:rsidRPr="00A03D19" w:rsidRDefault="00CE5999" w:rsidP="004333B1">
      <w:pPr>
        <w:numPr>
          <w:ilvl w:val="0"/>
          <w:numId w:val="2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духовне життя суспільства</w:t>
      </w:r>
    </w:p>
    <w:p w:rsidR="00CE5999" w:rsidRPr="00A03D19" w:rsidRDefault="00CE5999" w:rsidP="004333B1">
      <w:pPr>
        <w:numPr>
          <w:ilvl w:val="0"/>
          <w:numId w:val="2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Які основні духовні потреби людини</w:t>
      </w:r>
    </w:p>
    <w:p w:rsidR="00CE5999" w:rsidRPr="00A03D19" w:rsidRDefault="00CE5999" w:rsidP="00CE599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CE5999" w:rsidRPr="00A03D19" w:rsidRDefault="00CE5999" w:rsidP="00CE599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1)Філософія/За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 Ред. М.І.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Горлача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–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.:Консул,2001 –  с. 506-520   </w:t>
      </w:r>
    </w:p>
    <w:p w:rsidR="00CE599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2)Філософія/За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ред.В.Г.Кременя-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.:Прапор,2004-с.629-648</w:t>
      </w:r>
    </w:p>
    <w:p w:rsidR="00CE599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 w:eastAsia="ru-RU"/>
        </w:rPr>
        <w:t xml:space="preserve"> </w:t>
      </w:r>
      <w:r w:rsidR="00CE599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16 </w:t>
      </w:r>
      <w:r w:rsidRPr="00A03D19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Філософія культури</w:t>
      </w:r>
    </w:p>
    <w:p w:rsidR="00A03D19" w:rsidRPr="00A03D19" w:rsidRDefault="00A03D19" w:rsidP="004333B1">
      <w:pPr>
        <w:numPr>
          <w:ilvl w:val="0"/>
          <w:numId w:val="29"/>
        </w:numPr>
        <w:tabs>
          <w:tab w:val="left" w:pos="284"/>
          <w:tab w:val="left" w:pos="567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Поняття культури та її начала.</w:t>
      </w:r>
    </w:p>
    <w:p w:rsidR="00A03D19" w:rsidRPr="00A03D19" w:rsidRDefault="00A03D19" w:rsidP="004333B1">
      <w:pPr>
        <w:numPr>
          <w:ilvl w:val="0"/>
          <w:numId w:val="2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Атрибутивні ознаки і властивості культури.</w:t>
      </w:r>
    </w:p>
    <w:p w:rsidR="00A03D19" w:rsidRPr="00A03D19" w:rsidRDefault="00A03D19" w:rsidP="004333B1">
      <w:pPr>
        <w:numPr>
          <w:ilvl w:val="0"/>
          <w:numId w:val="2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Генезис теорії культури.</w:t>
      </w:r>
    </w:p>
    <w:p w:rsidR="00A03D19" w:rsidRPr="00A03D19" w:rsidRDefault="00A03D19" w:rsidP="004333B1">
      <w:pPr>
        <w:numPr>
          <w:ilvl w:val="0"/>
          <w:numId w:val="2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Проблеми кризи сучасної культури.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філософія культури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поняття культури.</w:t>
      </w:r>
    </w:p>
    <w:p w:rsidR="00A03D19" w:rsidRPr="00A03D19" w:rsidRDefault="00A03D19" w:rsidP="004333B1">
      <w:pPr>
        <w:numPr>
          <w:ilvl w:val="0"/>
          <w:numId w:val="30"/>
        </w:numPr>
        <w:tabs>
          <w:tab w:val="left" w:pos="119"/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Генезис теорії культури.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4333B1">
      <w:pPr>
        <w:numPr>
          <w:ilvl w:val="0"/>
          <w:numId w:val="3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 М філософія – К.:В у ,,Академія”,2001 – с. 648- 658</w:t>
      </w:r>
    </w:p>
    <w:p w:rsidR="00A03D19" w:rsidRPr="00A03D19" w:rsidRDefault="00A03D19" w:rsidP="004333B1">
      <w:pPr>
        <w:numPr>
          <w:ilvl w:val="0"/>
          <w:numId w:val="3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Ільїн В. В. Філософія. Ч1-Х.: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2002-с.251- 278</w:t>
      </w:r>
    </w:p>
    <w:p w:rsidR="00A03D19" w:rsidRPr="00A03D19" w:rsidRDefault="00A03D19" w:rsidP="004333B1">
      <w:pPr>
        <w:numPr>
          <w:ilvl w:val="0"/>
          <w:numId w:val="3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Філософія/За </w:t>
      </w:r>
      <w:proofErr w:type="spellStart"/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ред.В.Г.Кременя-</w:t>
      </w:r>
      <w:proofErr w:type="spellEnd"/>
      <w:r w:rsidRPr="00A03D19">
        <w:rPr>
          <w:rFonts w:ascii="Times New Roman" w:eastAsia="Calibri" w:hAnsi="Times New Roman" w:cs="Times New Roman"/>
          <w:sz w:val="30"/>
          <w:szCs w:val="30"/>
          <w:lang w:val="en-US"/>
        </w:rPr>
        <w:t>X</w:t>
      </w:r>
      <w:r w:rsidRPr="00A03D19">
        <w:rPr>
          <w:rFonts w:ascii="Times New Roman" w:eastAsia="Calibri" w:hAnsi="Times New Roman" w:cs="Times New Roman"/>
          <w:sz w:val="30"/>
          <w:szCs w:val="30"/>
          <w:lang w:val="uk-UA"/>
        </w:rPr>
        <w:t>.:Прапор,2004-с. 362-383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A03D19" w:rsidRPr="00A03D19" w:rsidRDefault="00CE599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17</w:t>
      </w:r>
      <w:r w:rsidR="00A03D19"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3D19" w:rsidRPr="00A03D19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Проблема особистості в сучасній філософії</w:t>
      </w:r>
    </w:p>
    <w:p w:rsidR="00A03D19" w:rsidRPr="00A03D19" w:rsidRDefault="00A03D19" w:rsidP="004333B1">
      <w:pPr>
        <w:numPr>
          <w:ilvl w:val="0"/>
          <w:numId w:val="3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Проблема формування людини.</w:t>
      </w:r>
    </w:p>
    <w:p w:rsidR="00A03D19" w:rsidRPr="00A03D19" w:rsidRDefault="00A03D19" w:rsidP="004333B1">
      <w:pPr>
        <w:numPr>
          <w:ilvl w:val="0"/>
          <w:numId w:val="3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Теорія соціальних ролей.</w:t>
      </w:r>
    </w:p>
    <w:p w:rsidR="00A03D19" w:rsidRPr="00A03D19" w:rsidRDefault="00A03D19" w:rsidP="004333B1">
      <w:pPr>
        <w:numPr>
          <w:ilvl w:val="0"/>
          <w:numId w:val="3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Прикладні теорії людини.</w:t>
      </w:r>
    </w:p>
    <w:p w:rsidR="00A03D19" w:rsidRPr="00A03D19" w:rsidRDefault="00A03D19" w:rsidP="004333B1">
      <w:pPr>
        <w:numPr>
          <w:ilvl w:val="0"/>
          <w:numId w:val="32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Теорія Еріха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Фромма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A03D19" w:rsidRPr="00A03D19" w:rsidRDefault="00A03D19" w:rsidP="004333B1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суть концепції особи В.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Солов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</w:rPr>
        <w:t>’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</w:rPr>
        <w:t>йо</w:t>
      </w: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ва</w:t>
      </w:r>
      <w:proofErr w:type="spellEnd"/>
    </w:p>
    <w:p w:rsidR="00A03D19" w:rsidRPr="00A03D19" w:rsidRDefault="00A03D19" w:rsidP="004333B1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 розглядав людину П</w:t>
      </w:r>
      <w:r w:rsidRPr="00A03D19">
        <w:rPr>
          <w:rFonts w:ascii="Times New Roman" w:eastAsia="Calibri" w:hAnsi="Times New Roman" w:cs="Times New Roman"/>
          <w:i/>
          <w:sz w:val="30"/>
          <w:szCs w:val="30"/>
        </w:rPr>
        <w:t>’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єр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Тейяр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де 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Шарден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?</w:t>
      </w:r>
    </w:p>
    <w:p w:rsidR="00A03D19" w:rsidRPr="00A03D19" w:rsidRDefault="00A03D19" w:rsidP="004333B1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сутність теорії соціальних ролей Т.</w:t>
      </w:r>
      <w:proofErr w:type="spellStart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Парсонса</w:t>
      </w:r>
      <w:proofErr w:type="spellEnd"/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A03D19" w:rsidRPr="00A03D19" w:rsidRDefault="00A03D19" w:rsidP="004333B1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A03D19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ви знаєте прикладні теорії людини?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1)Філософія/За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 Ред. М.І. </w:t>
      </w:r>
      <w:proofErr w:type="spellStart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Горлача</w:t>
      </w:r>
      <w:proofErr w:type="spellEnd"/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–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.:Консул,2001 –с.</w:t>
      </w:r>
      <w:r w:rsidRPr="00A03D1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A03D19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473-479</w:t>
      </w:r>
    </w:p>
    <w:p w:rsidR="00A03D19" w:rsidRPr="00A03D19" w:rsidRDefault="00A03D19" w:rsidP="00A03D19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A03D19" w:rsidRPr="00A03D19" w:rsidRDefault="00A03D19" w:rsidP="00A03D19">
      <w:pPr>
        <w:shd w:val="clear" w:color="auto" w:fill="FFFFFF"/>
        <w:spacing w:before="248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A03D19">
        <w:rPr>
          <w:rFonts w:ascii="Times New Roman" w:eastAsia="Times New Roman" w:hAnsi="Times New Roman" w:cs="Times New Roman"/>
          <w:b/>
          <w:color w:val="000000"/>
          <w:spacing w:val="-10"/>
          <w:sz w:val="25"/>
          <w:szCs w:val="20"/>
          <w:lang w:val="uk-UA" w:eastAsia="ru-RU"/>
        </w:rPr>
        <w:t>3.. НАВЧАЛЬНО-МЕТОДИЧНІ  МАТЕРІАЛИ</w:t>
      </w:r>
    </w:p>
    <w:p w:rsidR="00A03D19" w:rsidRPr="00A03D19" w:rsidRDefault="00A03D19" w:rsidP="00A03D19">
      <w:pPr>
        <w:spacing w:after="263" w:line="240" w:lineRule="auto"/>
        <w:rPr>
          <w:rFonts w:ascii="Times New Roman" w:eastAsia="Times New Roman" w:hAnsi="Times New Roman" w:cs="Times New Roman"/>
          <w:b/>
          <w:sz w:val="2"/>
          <w:szCs w:val="20"/>
          <w:lang w:eastAsia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35"/>
        <w:gridCol w:w="8379"/>
        <w:gridCol w:w="992"/>
      </w:tblGrid>
      <w:tr w:rsidR="00A03D19" w:rsidRPr="00A03D19" w:rsidTr="00A03D19">
        <w:trPr>
          <w:trHeight w:val="842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77" w:lineRule="exact"/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 xml:space="preserve">№ </w:t>
            </w: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pacing w:val="-15"/>
                <w:sz w:val="24"/>
                <w:szCs w:val="20"/>
                <w:lang w:val="uk-UA" w:eastAsia="ru-RU"/>
              </w:rPr>
              <w:t>п/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pacing w:val="-15"/>
                <w:sz w:val="24"/>
                <w:szCs w:val="20"/>
                <w:lang w:val="uk-UA" w:eastAsia="ru-RU"/>
              </w:rPr>
              <w:t>п</w:t>
            </w:r>
            <w:proofErr w:type="spellEnd"/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pacing w:val="-12"/>
                <w:sz w:val="24"/>
                <w:szCs w:val="20"/>
                <w:lang w:val="uk-UA" w:eastAsia="ru-RU"/>
              </w:rPr>
              <w:t>Найменування навчального посібника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Вид</w:t>
            </w:r>
          </w:p>
        </w:tc>
      </w:tr>
      <w:tr w:rsidR="00A03D19" w:rsidRPr="00A03D19" w:rsidTr="00A03D19">
        <w:trPr>
          <w:trHeight w:val="28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1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CE599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A03D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3</w:t>
            </w:r>
          </w:p>
        </w:tc>
      </w:tr>
      <w:tr w:rsidR="00A03D19" w:rsidRPr="00A03D19" w:rsidTr="00A03D19">
        <w:trPr>
          <w:trHeight w:val="27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keepNext/>
              <w:shd w:val="clear" w:color="auto" w:fill="FFFFFF"/>
              <w:spacing w:after="0" w:line="240" w:lineRule="auto"/>
              <w:ind w:right="-47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pacing w:val="-11"/>
                <w:sz w:val="25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color w:val="000000"/>
                <w:spacing w:val="-11"/>
                <w:sz w:val="25"/>
                <w:szCs w:val="20"/>
                <w:lang w:val="uk-UA" w:eastAsia="ru-RU"/>
              </w:rPr>
              <w:t>Основна література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3D19" w:rsidRPr="00A03D19" w:rsidTr="00A03D19">
        <w:trPr>
          <w:trHeight w:val="673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CE5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E59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1</w:t>
            </w: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CE59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ОСНОВНА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74" w:lineRule="exact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03D19" w:rsidRPr="00A03D19" w:rsidRDefault="00A03D19" w:rsidP="00A03D19">
            <w:pPr>
              <w:shd w:val="clear" w:color="auto" w:fill="FFFFFF"/>
              <w:spacing w:after="0" w:line="274" w:lineRule="exact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Петрушенко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В.Л. Філософія – К. Каравела, 2002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599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5999" w:rsidRPr="00A03D19" w:rsidRDefault="00CE5999" w:rsidP="00CE599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5999" w:rsidRPr="00A03D19" w:rsidRDefault="00CE599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Вандишев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В. М.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Філософія.К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.: Кондор, 2005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5999" w:rsidRPr="00A03D19" w:rsidRDefault="00CE599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3D19" w:rsidRPr="00A03D19" w:rsidTr="00A03D19">
        <w:trPr>
          <w:trHeight w:val="37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3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Ільїн В. В. Філософія. Ч1-Х.: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Альтер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прес, 2002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4.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</w:pPr>
            <w:proofErr w:type="spellStart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Причепій</w:t>
            </w:r>
            <w:proofErr w:type="spellEnd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Е. М</w:t>
            </w:r>
            <w:r w:rsidR="00CE599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.  Ф</w:t>
            </w:r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ілософія – К.:В у ,,Академія ”,2001</w:t>
            </w:r>
          </w:p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5.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</w:pPr>
            <w:proofErr w:type="spellStart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Надольний</w:t>
            </w:r>
            <w:proofErr w:type="spellEnd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І.Ф.</w:t>
            </w:r>
            <w:r w:rsidRPr="00A03D19">
              <w:rPr>
                <w:rFonts w:ascii="Calibri" w:eastAsia="Calibri" w:hAnsi="Calibri" w:cs="Times New Roman"/>
                <w:lang w:val="uk-UA"/>
              </w:rPr>
              <w:t xml:space="preserve"> </w:t>
            </w:r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Філософія: </w:t>
            </w:r>
            <w:proofErr w:type="spellStart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навч</w:t>
            </w:r>
            <w:proofErr w:type="spellEnd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. </w:t>
            </w:r>
            <w:proofErr w:type="spellStart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пос</w:t>
            </w:r>
            <w:proofErr w:type="spellEnd"/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. –К.:Віктор</w:t>
            </w:r>
            <w:r w:rsidR="00CE599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,</w:t>
            </w:r>
            <w:r w:rsidRPr="00A03D19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2000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CE5999" w:rsidRDefault="00A03D19" w:rsidP="00CE5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CE59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2 ДОДАТКОВА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CE599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6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Філософія/За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заг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. Ред. М.І.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Горлача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–X.:Консул,</w:t>
            </w:r>
            <w:r w:rsidR="00CE599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CE599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7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Філософія/За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ред.В.Г.Кременя-X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.:Прапор,</w:t>
            </w:r>
            <w:r w:rsidR="00CE599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A03D1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A03D19" w:rsidRPr="00A03D19" w:rsidTr="00A03D19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CE5999" w:rsidP="00A03D1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8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Спиркирн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А.Г.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Философия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: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Учебник.-М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.: </w:t>
            </w:r>
            <w:proofErr w:type="spellStart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Гардарики</w:t>
            </w:r>
            <w:proofErr w:type="spellEnd"/>
            <w:r w:rsidRPr="00A03D19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, 2001. – 816 с.</w:t>
            </w:r>
          </w:p>
          <w:p w:rsidR="00A03D19" w:rsidRPr="00A03D19" w:rsidRDefault="00A03D19" w:rsidP="00A03D19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D19" w:rsidRPr="00A03D19" w:rsidRDefault="00A03D19" w:rsidP="00A03D19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A03D19" w:rsidRPr="00A03D19" w:rsidRDefault="00A03D19" w:rsidP="00A03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D19" w:rsidRPr="00A03D19" w:rsidRDefault="00A03D19" w:rsidP="00A03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0D301C" w:rsidRPr="00A03D19" w:rsidRDefault="000D301C">
      <w:pPr>
        <w:rPr>
          <w:lang w:val="uk-UA"/>
        </w:rPr>
      </w:pPr>
    </w:p>
    <w:p w:rsidR="00674F19" w:rsidRPr="00A03D19" w:rsidRDefault="00674F19">
      <w:pPr>
        <w:rPr>
          <w:lang w:val="uk-UA"/>
        </w:rPr>
      </w:pPr>
    </w:p>
    <w:sectPr w:rsidR="00674F19" w:rsidRPr="00A03D19" w:rsidSect="00A03D19">
      <w:pgSz w:w="11906" w:h="16838"/>
      <w:pgMar w:top="568" w:right="566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276D"/>
    <w:multiLevelType w:val="hybridMultilevel"/>
    <w:tmpl w:val="914212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A256B"/>
    <w:multiLevelType w:val="hybridMultilevel"/>
    <w:tmpl w:val="8AAEA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91BD1"/>
    <w:multiLevelType w:val="hybridMultilevel"/>
    <w:tmpl w:val="993AEC88"/>
    <w:lvl w:ilvl="0" w:tplc="D07A4E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362A6D"/>
    <w:multiLevelType w:val="hybridMultilevel"/>
    <w:tmpl w:val="E732EA38"/>
    <w:lvl w:ilvl="0" w:tplc="B3823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9B5589"/>
    <w:multiLevelType w:val="hybridMultilevel"/>
    <w:tmpl w:val="687241C4"/>
    <w:lvl w:ilvl="0" w:tplc="0C6E28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23BF3"/>
    <w:multiLevelType w:val="hybridMultilevel"/>
    <w:tmpl w:val="4AD2D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F3CE7"/>
    <w:multiLevelType w:val="hybridMultilevel"/>
    <w:tmpl w:val="FE3E1312"/>
    <w:lvl w:ilvl="0" w:tplc="5D04CF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F1B74A8"/>
    <w:multiLevelType w:val="hybridMultilevel"/>
    <w:tmpl w:val="0568C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C1B6A"/>
    <w:multiLevelType w:val="hybridMultilevel"/>
    <w:tmpl w:val="98E4D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C4DF0"/>
    <w:multiLevelType w:val="hybridMultilevel"/>
    <w:tmpl w:val="69E4E89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16A0ADF"/>
    <w:multiLevelType w:val="hybridMultilevel"/>
    <w:tmpl w:val="FCD87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A1F2F"/>
    <w:multiLevelType w:val="hybridMultilevel"/>
    <w:tmpl w:val="26722BE4"/>
    <w:lvl w:ilvl="0" w:tplc="6CCC2BD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23070E8B"/>
    <w:multiLevelType w:val="hybridMultilevel"/>
    <w:tmpl w:val="CDC48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46F56"/>
    <w:multiLevelType w:val="hybridMultilevel"/>
    <w:tmpl w:val="FD96083E"/>
    <w:lvl w:ilvl="0" w:tplc="B2EEC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333E5B"/>
    <w:multiLevelType w:val="hybridMultilevel"/>
    <w:tmpl w:val="1A8CF2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D427009"/>
    <w:multiLevelType w:val="hybridMultilevel"/>
    <w:tmpl w:val="BE6CC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22160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BE23EC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CA3AA8"/>
    <w:multiLevelType w:val="hybridMultilevel"/>
    <w:tmpl w:val="F52E92C4"/>
    <w:lvl w:ilvl="0" w:tplc="69E4A766">
      <w:start w:val="1"/>
      <w:numFmt w:val="decimal"/>
      <w:lvlText w:val="%1 "/>
      <w:lvlJc w:val="center"/>
      <w:pPr>
        <w:tabs>
          <w:tab w:val="num" w:pos="648"/>
        </w:tabs>
        <w:ind w:left="360" w:hanging="72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B060493"/>
    <w:multiLevelType w:val="hybridMultilevel"/>
    <w:tmpl w:val="47BC85AC"/>
    <w:lvl w:ilvl="0" w:tplc="6CCC2B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A270B1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2042A9"/>
    <w:multiLevelType w:val="hybridMultilevel"/>
    <w:tmpl w:val="02721F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DE52C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0F417A8"/>
    <w:multiLevelType w:val="hybridMultilevel"/>
    <w:tmpl w:val="7054E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2D2C71"/>
    <w:multiLevelType w:val="hybridMultilevel"/>
    <w:tmpl w:val="BD1A1A98"/>
    <w:lvl w:ilvl="0" w:tplc="5E3A59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C506E18"/>
    <w:multiLevelType w:val="hybridMultilevel"/>
    <w:tmpl w:val="55DE7F70"/>
    <w:lvl w:ilvl="0" w:tplc="2CFAC6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2EE2D8A"/>
    <w:multiLevelType w:val="hybridMultilevel"/>
    <w:tmpl w:val="3B98C014"/>
    <w:lvl w:ilvl="0" w:tplc="6CCC2B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3286B58"/>
    <w:multiLevelType w:val="hybridMultilevel"/>
    <w:tmpl w:val="A04AAA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E82268"/>
    <w:multiLevelType w:val="hybridMultilevel"/>
    <w:tmpl w:val="841CB7F4"/>
    <w:lvl w:ilvl="0" w:tplc="F382420E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9">
    <w:nsid w:val="655A78DB"/>
    <w:multiLevelType w:val="hybridMultilevel"/>
    <w:tmpl w:val="D03C0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62FAA"/>
    <w:multiLevelType w:val="hybridMultilevel"/>
    <w:tmpl w:val="26722BE4"/>
    <w:lvl w:ilvl="0" w:tplc="6CCC2BD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75FA4E8F"/>
    <w:multiLevelType w:val="hybridMultilevel"/>
    <w:tmpl w:val="3B98C014"/>
    <w:lvl w:ilvl="0" w:tplc="6CCC2B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AF25827"/>
    <w:multiLevelType w:val="hybridMultilevel"/>
    <w:tmpl w:val="38A23114"/>
    <w:lvl w:ilvl="0" w:tplc="56F087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5B7E88"/>
    <w:multiLevelType w:val="hybridMultilevel"/>
    <w:tmpl w:val="185AA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33"/>
  </w:num>
  <w:num w:numId="5">
    <w:abstractNumId w:val="13"/>
  </w:num>
  <w:num w:numId="6">
    <w:abstractNumId w:val="25"/>
  </w:num>
  <w:num w:numId="7">
    <w:abstractNumId w:val="16"/>
  </w:num>
  <w:num w:numId="8">
    <w:abstractNumId w:val="12"/>
  </w:num>
  <w:num w:numId="9">
    <w:abstractNumId w:val="24"/>
  </w:num>
  <w:num w:numId="10">
    <w:abstractNumId w:val="20"/>
  </w:num>
  <w:num w:numId="11">
    <w:abstractNumId w:val="4"/>
  </w:num>
  <w:num w:numId="12">
    <w:abstractNumId w:val="10"/>
  </w:num>
  <w:num w:numId="13">
    <w:abstractNumId w:val="17"/>
  </w:num>
  <w:num w:numId="14">
    <w:abstractNumId w:val="5"/>
  </w:num>
  <w:num w:numId="15">
    <w:abstractNumId w:val="0"/>
  </w:num>
  <w:num w:numId="16">
    <w:abstractNumId w:val="21"/>
  </w:num>
  <w:num w:numId="17">
    <w:abstractNumId w:val="26"/>
  </w:num>
  <w:num w:numId="18">
    <w:abstractNumId w:val="19"/>
  </w:num>
  <w:num w:numId="19">
    <w:abstractNumId w:val="27"/>
  </w:num>
  <w:num w:numId="20">
    <w:abstractNumId w:val="6"/>
  </w:num>
  <w:num w:numId="21">
    <w:abstractNumId w:val="30"/>
  </w:num>
  <w:num w:numId="22">
    <w:abstractNumId w:val="7"/>
  </w:num>
  <w:num w:numId="23">
    <w:abstractNumId w:val="23"/>
  </w:num>
  <w:num w:numId="24">
    <w:abstractNumId w:val="32"/>
  </w:num>
  <w:num w:numId="25">
    <w:abstractNumId w:val="2"/>
  </w:num>
  <w:num w:numId="26">
    <w:abstractNumId w:val="11"/>
  </w:num>
  <w:num w:numId="27">
    <w:abstractNumId w:val="3"/>
  </w:num>
  <w:num w:numId="28">
    <w:abstractNumId w:val="8"/>
  </w:num>
  <w:num w:numId="29">
    <w:abstractNumId w:val="29"/>
  </w:num>
  <w:num w:numId="30">
    <w:abstractNumId w:val="15"/>
  </w:num>
  <w:num w:numId="31">
    <w:abstractNumId w:val="31"/>
  </w:num>
  <w:num w:numId="32">
    <w:abstractNumId w:val="28"/>
  </w:num>
  <w:num w:numId="33">
    <w:abstractNumId w:val="1"/>
  </w:num>
  <w:num w:numId="34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19"/>
    <w:rsid w:val="000D301C"/>
    <w:rsid w:val="002278FC"/>
    <w:rsid w:val="004333B1"/>
    <w:rsid w:val="00674F19"/>
    <w:rsid w:val="00A03D19"/>
    <w:rsid w:val="00C93447"/>
    <w:rsid w:val="00C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03D19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">
    <w:name w:val="heading 2"/>
    <w:basedOn w:val="a"/>
    <w:next w:val="a"/>
    <w:link w:val="20"/>
    <w:qFormat/>
    <w:rsid w:val="00A03D1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A03D19"/>
    <w:pPr>
      <w:keepNext/>
      <w:shd w:val="clear" w:color="auto" w:fill="FFFFFF"/>
      <w:spacing w:after="0" w:line="240" w:lineRule="auto"/>
      <w:ind w:left="11" w:right="4543"/>
      <w:jc w:val="center"/>
      <w:outlineLvl w:val="2"/>
    </w:pPr>
    <w:rPr>
      <w:rFonts w:ascii="Times New Roman" w:eastAsia="Times New Roman" w:hAnsi="Times New Roman" w:cs="Times New Roman"/>
      <w:color w:val="000000"/>
      <w:spacing w:val="-11"/>
      <w:sz w:val="25"/>
      <w:szCs w:val="20"/>
      <w:lang w:val="uk-UA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03D19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A03D1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A03D1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A03D19"/>
    <w:rPr>
      <w:rFonts w:ascii="Times New Roman" w:eastAsia="Times New Roman" w:hAnsi="Times New Roman" w:cs="Times New Roman"/>
      <w:color w:val="000000"/>
      <w:spacing w:val="-11"/>
      <w:sz w:val="25"/>
      <w:szCs w:val="20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A03D19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A03D19"/>
    <w:rPr>
      <w:rFonts w:ascii="Times New Roman" w:eastAsia="Times New Roman" w:hAnsi="Times New Roman" w:cs="Times New Roman"/>
      <w:b/>
      <w:bCs/>
      <w:lang w:eastAsia="ru-RU"/>
    </w:rPr>
  </w:style>
  <w:style w:type="numbering" w:customStyle="1" w:styleId="11">
    <w:name w:val="Нет списка1"/>
    <w:next w:val="a2"/>
    <w:semiHidden/>
    <w:rsid w:val="00A03D19"/>
  </w:style>
  <w:style w:type="paragraph" w:styleId="a3">
    <w:name w:val="Title"/>
    <w:basedOn w:val="a"/>
    <w:link w:val="a4"/>
    <w:qFormat/>
    <w:rsid w:val="00A03D1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Название Знак"/>
    <w:basedOn w:val="a0"/>
    <w:link w:val="a3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rsid w:val="00A03D19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Balloon Text"/>
    <w:basedOn w:val="a"/>
    <w:link w:val="a8"/>
    <w:semiHidden/>
    <w:rsid w:val="00A03D1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A03D1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A03D1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a">
    <w:name w:val="???????"/>
    <w:rsid w:val="00A03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03D19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">
    <w:name w:val="heading 2"/>
    <w:basedOn w:val="a"/>
    <w:next w:val="a"/>
    <w:link w:val="20"/>
    <w:qFormat/>
    <w:rsid w:val="00A03D1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A03D19"/>
    <w:pPr>
      <w:keepNext/>
      <w:shd w:val="clear" w:color="auto" w:fill="FFFFFF"/>
      <w:spacing w:after="0" w:line="240" w:lineRule="auto"/>
      <w:ind w:left="11" w:right="4543"/>
      <w:jc w:val="center"/>
      <w:outlineLvl w:val="2"/>
    </w:pPr>
    <w:rPr>
      <w:rFonts w:ascii="Times New Roman" w:eastAsia="Times New Roman" w:hAnsi="Times New Roman" w:cs="Times New Roman"/>
      <w:color w:val="000000"/>
      <w:spacing w:val="-11"/>
      <w:sz w:val="25"/>
      <w:szCs w:val="20"/>
      <w:lang w:val="uk-UA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03D19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A03D1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A03D1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A03D19"/>
    <w:rPr>
      <w:rFonts w:ascii="Times New Roman" w:eastAsia="Times New Roman" w:hAnsi="Times New Roman" w:cs="Times New Roman"/>
      <w:color w:val="000000"/>
      <w:spacing w:val="-11"/>
      <w:sz w:val="25"/>
      <w:szCs w:val="20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A03D19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A03D19"/>
    <w:rPr>
      <w:rFonts w:ascii="Times New Roman" w:eastAsia="Times New Roman" w:hAnsi="Times New Roman" w:cs="Times New Roman"/>
      <w:b/>
      <w:bCs/>
      <w:lang w:eastAsia="ru-RU"/>
    </w:rPr>
  </w:style>
  <w:style w:type="numbering" w:customStyle="1" w:styleId="11">
    <w:name w:val="Нет списка1"/>
    <w:next w:val="a2"/>
    <w:semiHidden/>
    <w:rsid w:val="00A03D19"/>
  </w:style>
  <w:style w:type="paragraph" w:styleId="a3">
    <w:name w:val="Title"/>
    <w:basedOn w:val="a"/>
    <w:link w:val="a4"/>
    <w:qFormat/>
    <w:rsid w:val="00A03D1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Название Знак"/>
    <w:basedOn w:val="a0"/>
    <w:link w:val="a3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rsid w:val="00A03D19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A03D1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Balloon Text"/>
    <w:basedOn w:val="a"/>
    <w:link w:val="a8"/>
    <w:semiHidden/>
    <w:rsid w:val="00A03D1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A03D1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A03D1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a">
    <w:name w:val="???????"/>
    <w:rsid w:val="00A03D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Slovenko</cp:lastModifiedBy>
  <cp:revision>4</cp:revision>
  <dcterms:created xsi:type="dcterms:W3CDTF">2014-02-06T17:38:00Z</dcterms:created>
  <dcterms:modified xsi:type="dcterms:W3CDTF">2016-12-01T16:54:00Z</dcterms:modified>
</cp:coreProperties>
</file>