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gagogssssss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Kathy Geses, roxanne dalag</w:t>
      </w:r>
    </w:p>
    <w:p/>
    <w:p/>
    <w:p/>
    <w:p/>
    <w:p>
      <w:pPr>
        <w:jc w:val="center"/>
      </w:pPr>
      <w:r>
        <w:rPr>
          <w:sz w:val="24"/>
          <w:szCs w:val="24"/>
        </w:rPr>
        <w:t xml:space="preserve">Submitted to iquen marba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2025-06-10T15:49:15+02:00</dcterms:created>
  <dcterms:modified xsi:type="dcterms:W3CDTF">2025-06-10T15:49:15+02:00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