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w:p/><w:p/><w:p/><w:p/><w:p><w:pPr><w:jc w:val="center"/></w:pPr><w:r><w:rPr><w:rFonts w:ascii="Times New Roman" w:hAnsi="Times New Roman" w:eastAsia="Times New Roman" w:cs="Times New Roman"/><w:sz w:val="24"/><w:szCs w:val="24"/><w:b w:val="1"/><w:bCs w:val="1"/></w:rPr><w:t xml:space="preserve">EDUCATIONAL TOUR NI ROXANNE</w:t></w:r></w:p><w:p/><w:p/><w:p><w:pPr><w:jc w:val="center"/><w:spacing w:after="240" w:line="480" w:lineRule="auto"/></w:pPr><w:r><w:rPr><w:rFonts w:ascii="Times New Roman" w:hAnsi="Times New Roman" w:eastAsia="Times New Roman" w:cs="Times New Roman"/><w:sz w:val="24"/><w:szCs w:val="24"/></w:rPr><w:t xml:space="preserve">EASTERN VISAYAS STATE UNIVERSITY ORMOC CITY CAMPUS</w:t></w:r></w:p><w:p><w:pPr><w:jc w:val="center"/><w:spacing w:after="240" w:line="480" w:lineRule="auto"/></w:pPr><w:r><w:rPr><w:rFonts w:ascii="Times New Roman" w:hAnsi="Times New Roman" w:eastAsia="Times New Roman" w:cs="Times New Roman"/><w:sz w:val="24"/><w:szCs w:val="24"/></w:rPr><w:t xml:space="preserve">Computer Studies</w:t></w:r></w:p><w:p><w:pPr><w:jc w:val="center"/><w:spacing w:after="240" w:line="480" w:lineRule="auto"/></w:pPr><w:r><w:rPr><w:rFonts w:ascii="Times New Roman" w:hAnsi="Times New Roman" w:eastAsia="Times New Roman" w:cs="Times New Roman"/><w:sz w:val="24"/><w:szCs w:val="24"/></w:rPr><w:t xml:space="preserve">Bachelor of Science in Information Technology</w:t></w:r></w:p><w:p/><w:p><w:pPr><w:jc w:val="center"/></w:pPr><w:r><w:rPr><w:rFonts w:ascii="Times New Roman" w:hAnsi="Times New Roman" w:eastAsia="Times New Roman" w:cs="Times New Roman"/><w:sz w:val="24"/><w:szCs w:val="24"/></w:rPr><w:t xml:space="preserve">June 2025</w:t></w:r></w:p><w:p/><w:p/><w:p><w:pPr><w:jc w:val="center"/></w:pPr><w:r><w:rPr><w:rFonts w:ascii="Times New Roman" w:hAnsi="Times New Roman" w:eastAsia="Times New Roman" w:cs="Times New Roman"/><w:sz w:val="24"/><w:szCs w:val="24"/></w:rPr><w:t xml:space="preserve">iquen marba</w:t></w:r></w:p><w:p/><w:p/><w:p><w:pPr><w:jc w:val="center"/></w:pPr><w:r><w:rPr><w:rFonts w:ascii="Times New Roman" w:hAnsi="Times New Roman" w:eastAsia="Times New Roman" w:cs="Times New Roman"/><w:sz w:val="24"/><w:szCs w:val="24"/></w:rPr><w:t xml:space="preserve">With members: roxanne dalag, Janpol vasquez, Christian Colo, Kathy Geses</w:t></w:r></w:p><w:p/><w:p/><w:p><w:pPr><w:sectPr><w:headerReference w:type="default" r:id="rId7"/><w:pgSz w:orient="portrait" w:w="11905.511811023622" w:h="16837.79527559055"/><w:pgMar w:top="1440" w:right="1440" w:bottom="1440" w:left="1440" w:header="720" w:footer="720" w:gutter="0"/><w:cols w:num="1" w:space="720"/></w:sectPr></w:pPr></w:p><w:p><w:pPr/><w:r><w:rPr><w:rFonts w:ascii="Times New Roman" w:hAnsi="Times New Roman" w:eastAsia="Times New Roman" w:cs="Times New Roman"/><w:sz w:val="24"/><w:szCs w:val="24"/><w:b w:val="1"/><w:bCs w:val="1"/></w:rPr><w:t xml:space="preserve">Introduction</w:t></w:r></w:p><w:p><w:pPr/><w:r><w:rPr><w:rFonts w:ascii="Times New Roman" w:hAnsi="Times New Roman" w:eastAsia="Times New Roman" w:cs="Times New Roman"/><w:sz w:val="24"/><w:szCs w:val="24"/></w:rPr><w:t xml:space="preserve">Theses serve as a foundational element of academic success in higher education, acting as a crucial requirement for both undergraduate and graduate students to showcase their ability to engage in independent research, utilize critical thinking, and effectively communicate their findings. The thesis process not only cultivates scholarly skills but also contributes to the broader academic community by generating new insights and solutions to real-world problems (Booth, Colomb, & Williams, 2016). For students, the completion of a thesis is often a capstone experience that integrates years of learning and prepares them for professional or academic careers.
Despite the central role of theses in academic development, many higher education institutions continue</w:t></w:r></w:p><w:p/><w:p><w:pPr/><w:r><w:rPr><w:rFonts w:ascii="Times New Roman" w:hAnsi="Times New Roman" w:eastAsia="Times New Roman" w:cs="Times New Roman"/><w:sz w:val="24"/><w:szCs w:val="24"/><w:b w:val="1"/><w:bCs w:val="1"/></w:rPr><w:t xml:space="preserve">Project Objective</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Significance of Study</w:t></w:r></w:p><w:p><w:pPr/><w:r><w:rPr><w:rFonts w:ascii="Times New Roman" w:hAnsi="Times New Roman" w:eastAsia="Times New Roman" w:cs="Times New Roman"/><w:sz w:val="24"/><w:szCs w:val="24"/></w:rPr><w:t xml:space="preserve"></w:t></w:r></w:p><w:p/><w:p><w:pPr/><w:r><w:rPr><w:rFonts w:ascii="Times New Roman" w:hAnsi="Times New Roman" w:eastAsia="Times New Roman" w:cs="Times New Roman"/><w:sz w:val="24"/><w:szCs w:val="24"/><w:b w:val="1"/><w:bCs w:val="1"/></w:rPr><w:t xml:space="preserve">System Analysis and Design</w:t></w:r></w:p><w:p><w:pPr/><w:r><w:rPr><w:rFonts w:ascii="Times New Roman" w:hAnsi="Times New Roman" w:eastAsia="Times New Roman" w:cs="Times New Roman"/><w:sz w:val="24"/><w:szCs w:val="24"/></w:rPr><w:t xml:space="preserve"></w:t></w:r></w:p><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2025-06-13T09:08:02+02:00</dcterms:created>
  <dcterms:modified xsi:type="dcterms:W3CDTF">2025-06-13T09:08:02+02:00</dcterms:modified>
</cp:coreProperties>
</file>

<file path=docProps/custom.xml><?xml version="1.0" encoding="utf-8"?>
<Properties xmlns="http://schemas.openxmlformats.org/officeDocument/2006/custom-properties" xmlns:vt="http://schemas.openxmlformats.org/officeDocument/2006/docPropsVTypes"/>
</file>