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4"/>
          <w:szCs w:val="24"/>
          <w:b w:val="1"/>
          <w:bCs w:val="1"/>
        </w:rPr>
        <w:t xml:space="preserve">EDUCATIONAL TOUR NI ROXANNE</w:t>
      </w:r>
    </w:p>
    <w:p/>
    <w:p/>
    <w:p>
      <w:pPr>
        <w:jc w:val="center"/>
        <w:spacing w:after="240" w:line="480" w:lineRule="auto"/>
      </w:pPr>
      <w:r>
        <w:rPr>
          <w:rFonts w:ascii="Times New Roman" w:hAnsi="Times New Roman" w:eastAsia="Times New Roman" w:cs="Times New Roman"/>
          <w:sz w:val="24"/>
          <w:szCs w:val="24"/>
        </w:rPr>
        <w:t xml:space="preserve">EASTERN VISAYAS STATE UNIVERSITY ORMOC CITY CAMPUS</w:t>
      </w:r>
    </w:p>
    <w:p>
      <w:pPr>
        <w:jc w:val="center"/>
        <w:spacing w:after="240" w:line="480" w:lineRule="auto"/>
      </w:pPr>
      <w:r>
        <w:rPr>
          <w:rFonts w:ascii="Times New Roman" w:hAnsi="Times New Roman" w:eastAsia="Times New Roman" w:cs="Times New Roman"/>
          <w:sz w:val="24"/>
          <w:szCs w:val="24"/>
        </w:rPr>
        <w:t xml:space="preserve">Computer Studies</w:t>
      </w:r>
    </w:p>
    <w:p>
      <w:pPr>
        <w:jc w:val="center"/>
        <w:spacing w:after="240" w:line="480" w:lineRule="auto"/>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June 2025</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roxanne dalag, Janpol vasquez, Christian Colo, Kathy Geses</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Theses serve as a foundational element of academic success in higher education, acting as a crucial requiTheses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w:t>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findings.Theses serve as a foundational element of academic success in higher education, acting as a crucial requirement for both undergraduate a</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2025-06-13T09:18:47+02:00</dcterms:created>
  <dcterms:modified xsi:type="dcterms:W3CDTF">2025-06-13T09:18:47+02:00</dcterms:modified>
</cp:coreProperties>
</file>

<file path=docProps/custom.xml><?xml version="1.0" encoding="utf-8"?>
<Properties xmlns="http://schemas.openxmlformats.org/officeDocument/2006/custom-properties" xmlns:vt="http://schemas.openxmlformats.org/officeDocument/2006/docPropsVTypes"/>
</file>