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r79p07w3w3am" w:id="0"/>
      <w:bookmarkEnd w:id="0"/>
      <w:r w:rsidDel="00000000" w:rsidR="00000000" w:rsidRPr="00000000">
        <w:rPr>
          <w:rtl w:val="0"/>
        </w:rPr>
        <w:t xml:space="preserve">Updated Use Case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Log in (Peter)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Able to enter a student id and password to login and access student features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Able to enter an advisor id and password to login and access advisor features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Able to detect bad login credentials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 signing in, pressing back should not log you out.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Closing app and opening app again should make you log in again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Sign up (Peter)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Students should be able to sign up with their full name, computing id, student number and a password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password should be entered twice to ensure no typos when signing up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advisor should require an authentication code to prevent just anyone from signing up.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Schedule (Peter)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 the appointments that the students have signed up for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Should display full name, date, and time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Chat (Ken)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Able to write and send messages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Able to see messages after exiting and reentering app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Able to see dates and time of the messages sent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Booking Appointments (Sam)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Students able to select time and date of an appointment to book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Able to detect if a time slot is already booked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Booked appointments should match up with schedule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Display grades (Sam)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Students should be able to see their own grades, courses taken, major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Advisors should be able to see all student’s grades, courses taken and major by searching up the student’s id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Advisor can add information about a student into the database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Feedback (Ryan)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Able to put a text input feedback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Able to rate professor and advisor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Advisor should be able to see the feedback sent in by the student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