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oto Sans CJK SC" w:hAnsi="Noto Sans CJK SC" w:eastAsia="Noto Sans CJK SC" w:cs="Noto Sans CJK SC"/>
          <w:color w:val="000000"/>
          <w:sz w:val="32"/>
        </w:rPr>
        <w:t>2026-10-06 任务快照与首次会议后注记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原始任务数据记录的导出时间：2026-10-06T18:08:33+08:00，北京时间。来源：Notion 完整任务表。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会议后注记：依据首次会议及后续确认整理，具体整理时刻未单独留档。下文“会议后进展”属于后续注记，不属于 18:08 的时点证据。原 CSV 保留原字节；其中已有会议与提交说明，因此原记录的时间戳不能证明全部字段在 18:08 已存在。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共 20 项，M1 与 M2 各 10 项。表格保留旧记录，不表示最新状态，实时状态以 Notion 为准。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历史 W09 的“进行中 / 验收通过”并列保留供追溯，不作为最终验收结论。最新任务快照另行记录，本轮读取的 Notion 中 W09 已是“已完成”。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状态统计：待开始7项；进行中7项；已完成6项。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主责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复核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计划截止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b/>
                <w:color w:val="000000"/>
                <w:sz w:val="18"/>
              </w:rPr>
              <w:t>验收通过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P03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P04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P05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卓新烨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P07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P09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P10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待开始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2026-10-10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W01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W02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W03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W04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W05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2026-10-06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W07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2026-10-07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莫远序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W09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进行中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2026-10-09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W10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黎志丽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田亦洁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已完成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2026-10-08</w:t>
            </w:r>
          </w:p>
        </w:tc>
        <w:tc>
          <w:tcPr>
            <w:tcW w:type="dxa" w:w="1606"/>
          </w:tcPr>
          <w:p>
            <w:pPr>
              <w:spacing w:after="40"/>
            </w:pPr>
            <w:r>
              <w:rPr>
                <w:rFonts w:ascii="Noto Sans CJK SC" w:hAnsi="Noto Sans CJK SC" w:eastAsia="Noto Sans CJK SC" w:cs="Noto Sans CJK SC"/>
                <w:color w:val="000000"/>
                <w:sz w:val="18"/>
              </w:rPr>
              <w:t>是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Noto Sans CJK SC" w:hAnsi="Noto Sans CJK SC" w:eastAsia="Noto Sans CJK SC" w:cs="Noto Sans CJK SC"/>
          <w:color w:val="000000"/>
          <w:sz w:val="24"/>
        </w:rPr>
        <w:t>会议后进展，后续注记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P04：首次会议讨论了结构化记录、图谱等候选方式和模块并行推进。全员先提出记忆记录与检索方案，再比较整合；技术路线尚未定稿。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P09：首次会议讨论了报告、截图和PPT材料。M1与M2分别适用哪些文件及课堂展示口径仍需按课件和助教通知核对。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W03：已按组长确认完成成员核对，相关材料已提交并推送至main，材料版本1373c10。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W05：已按组长确认完成成员核对，相关材料已提交并推送至main，材料版本1373c10。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W06：已按组长确认完成成员核对，相关材料已提交并推送至main，材料版本1373c10。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W08：已按组长确认完成成员核对，相关材料已提交并推送至main，材料版本1373c10。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- W09：组长确认全员已核对过程材料，未发现问题。纪要、五张截图、任务快照与反馈记录已整理；本轮按最新批注更新复核记录，待提交、推送后固定版本并重打包。</w:t>
      </w:r>
    </w:p>
    <w:p>
      <w:pPr>
        <w:pStyle w:val="Heading1"/>
      </w:pPr>
      <w:r>
        <w:rPr>
          <w:rFonts w:ascii="Noto Sans CJK SC" w:hAnsi="Noto Sans CJK SC" w:eastAsia="Noto Sans CJK SC" w:cs="Noto Sans CJK SC"/>
          <w:color w:val="000000"/>
          <w:sz w:val="24"/>
        </w:rPr>
        <w:t>原始画面与数据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组长提供的Notion截图位于screenshots/notion-board-before-update.png，早于本轮更新，只记录当时画面。本快照另从实际任务表读取，CSV保留完整任务题目、状态、交付与任务链接。</w:t>
      </w:r>
    </w:p>
    <w:p>
      <w:pPr>
        <w:widowControl/>
      </w:pPr>
      <w:r>
        <w:rPr>
          <w:rFonts w:ascii="Noto Sans CJK SC" w:hAnsi="Noto Sans CJK SC" w:eastAsia="Noto Sans CJK SC" w:cs="Noto Sans CJK SC"/>
          <w:color w:val="000000"/>
          <w:sz w:val="20"/>
        </w:rPr>
        <w:t>三位成员能访问和更新Notion由组长确认；全员材料核对结果已按组长最新确认记录。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 w:cs="Noto Sans CJK SC"/>
        <w:color w:val="000000"/>
        <w:sz w:val="16"/>
      </w:rPr>
      <w:t xml:space="preserve">在阴雨天游泳 · 过程材料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Noto Sans CJK SC" w:hAnsi="Noto Sans CJK SC" w:eastAsia="Noto Sans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2026-10-06 任务快照与首次会议后注记</dc:title>
  <dc:subject/>
  <dc:creator>在阴雨天游泳项目组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