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63098" w14:textId="2FF1FBCD" w:rsidR="009246AD" w:rsidRPr="00A11AEF" w:rsidRDefault="009246AD">
      <w:pPr>
        <w:pStyle w:val="a4"/>
        <w:rPr>
          <w:rFonts w:ascii="Times New Roman" w:hAnsi="Times New Roman"/>
          <w:sz w:val="36"/>
        </w:rPr>
      </w:pPr>
      <w:r w:rsidRPr="00A11AEF">
        <w:rPr>
          <w:rFonts w:ascii="Times New Roman" w:hAnsi="Times New Roman"/>
          <w:sz w:val="36"/>
        </w:rPr>
        <w:t>Template for Submission of Manuscripts to American Chemical Society Journals</w:t>
      </w:r>
      <w:r w:rsidR="00BD7087" w:rsidRPr="00A11AEF">
        <w:rPr>
          <w:rFonts w:ascii="Times New Roman" w:hAnsi="Times New Roman"/>
          <w:sz w:val="36"/>
          <w:lang w:eastAsia="zh-CN"/>
        </w:rPr>
        <w:t xml:space="preserve">(Times New Roman, </w:t>
      </w:r>
      <w:r w:rsidR="00BD7087" w:rsidRPr="00A11AEF">
        <w:rPr>
          <w:rFonts w:ascii="Times New Roman" w:hAnsi="Times New Roman"/>
          <w:sz w:val="36"/>
          <w:lang w:eastAsia="zh-CN"/>
        </w:rPr>
        <w:t>小二</w:t>
      </w:r>
      <w:r w:rsidR="00BD7087" w:rsidRPr="00A11AEF">
        <w:rPr>
          <w:rFonts w:ascii="Times New Roman" w:hAnsi="Times New Roman"/>
          <w:sz w:val="36"/>
          <w:lang w:eastAsia="zh-CN"/>
        </w:rPr>
        <w:t>)</w:t>
      </w:r>
    </w:p>
    <w:p w14:paraId="103A7D90" w14:textId="5A473D4D" w:rsidR="00061A04" w:rsidRDefault="00BD7087" w:rsidP="00061A04">
      <w:pPr>
        <w:jc w:val="center"/>
        <w:rPr>
          <w:rFonts w:ascii="Times New Roman" w:hAnsi="Times New Roman" w:hint="eastAsia"/>
          <w:lang w:eastAsia="zh-CN"/>
        </w:rPr>
      </w:pPr>
      <w:r w:rsidRPr="00A11AEF">
        <w:rPr>
          <w:rFonts w:ascii="Times New Roman" w:hAnsi="Times New Roman"/>
          <w:b/>
          <w:lang w:eastAsia="zh-CN"/>
        </w:rPr>
        <w:t>作者</w:t>
      </w:r>
      <w:r w:rsidRPr="00A11AEF">
        <w:rPr>
          <w:rFonts w:ascii="Times New Roman" w:hAnsi="Times New Roman"/>
          <w:b/>
          <w:lang w:eastAsia="zh-CN"/>
        </w:rPr>
        <w:t>(</w:t>
      </w:r>
      <w:proofErr w:type="spellStart"/>
      <w:r w:rsidRPr="00A11AEF">
        <w:rPr>
          <w:rFonts w:ascii="Times New Roman" w:hAnsi="Times New Roman"/>
          <w:b/>
          <w:lang w:eastAsia="zh-CN"/>
        </w:rPr>
        <w:t>chemclaw</w:t>
      </w:r>
      <w:proofErr w:type="spellEnd"/>
      <w:r w:rsidRPr="00A11AEF">
        <w:rPr>
          <w:rFonts w:ascii="Times New Roman" w:hAnsi="Times New Roman"/>
          <w:b/>
          <w:lang w:eastAsia="zh-CN"/>
        </w:rPr>
        <w:t>)</w:t>
      </w:r>
      <w:r w:rsidR="009246AD" w:rsidRPr="00A11AEF">
        <w:rPr>
          <w:rFonts w:ascii="Times New Roman" w:hAnsi="Times New Roman"/>
          <w:b/>
        </w:rPr>
        <w:t xml:space="preserve">, </w:t>
      </w:r>
      <w:r w:rsidRPr="00A11AEF">
        <w:rPr>
          <w:rFonts w:ascii="Times New Roman" w:hAnsi="Times New Roman"/>
          <w:b/>
          <w:lang w:eastAsia="zh-CN"/>
        </w:rPr>
        <w:t>(</w:t>
      </w:r>
      <w:r w:rsidRPr="00A11AEF">
        <w:rPr>
          <w:rFonts w:ascii="Times New Roman" w:hAnsi="Times New Roman"/>
          <w:szCs w:val="15"/>
          <w:lang w:eastAsia="zh-CN"/>
        </w:rPr>
        <w:t xml:space="preserve">Times New Roman, </w:t>
      </w:r>
      <w:r w:rsidRPr="00A11AEF">
        <w:rPr>
          <w:rFonts w:ascii="Times New Roman" w:hAnsi="Times New Roman"/>
          <w:szCs w:val="15"/>
          <w:lang w:eastAsia="zh-CN"/>
        </w:rPr>
        <w:t>小</w:t>
      </w:r>
      <w:r w:rsidRPr="00A11AEF">
        <w:rPr>
          <w:rFonts w:ascii="Times New Roman" w:hAnsi="Times New Roman"/>
          <w:szCs w:val="15"/>
          <w:lang w:eastAsia="zh-CN"/>
        </w:rPr>
        <w:t>四</w:t>
      </w:r>
      <w:r w:rsidRPr="00A11AEF">
        <w:rPr>
          <w:rFonts w:ascii="Times New Roman" w:hAnsi="Times New Roman"/>
          <w:b/>
          <w:lang w:eastAsia="zh-CN"/>
        </w:rPr>
        <w:t>)</w:t>
      </w:r>
    </w:p>
    <w:p w14:paraId="560D5B3C" w14:textId="2544379C" w:rsidR="00061A04" w:rsidRDefault="009862B1" w:rsidP="00061A04">
      <w:pPr>
        <w:pStyle w:val="FACorrespondingAuthorFootnote"/>
        <w:spacing w:after="0"/>
        <w:jc w:val="left"/>
        <w:rPr>
          <w:rFonts w:ascii="Times New Roman" w:hAnsi="Times New Roman"/>
        </w:rPr>
      </w:pPr>
      <w:r>
        <w:rPr>
          <w:rFonts w:ascii="Times New Roman" w:hAnsi="Times New Roman" w:hint="eastAsia"/>
        </w:rPr>
        <w:t>TABLE OF CONTENTS</w:t>
      </w:r>
    </w:p>
    <w:p w14:paraId="31697983" w14:textId="77777777" w:rsidR="00061A04" w:rsidRPr="00061A04" w:rsidRDefault="00061A04" w:rsidP="00061A04">
      <w:pPr>
        <w:pStyle w:val="TAMainText"/>
        <w:ind w:firstLine="0"/>
        <w:rPr>
          <w:rFonts w:hint="eastAsia"/>
          <w:lang w:eastAsia="zh-CN"/>
        </w:rPr>
      </w:pPr>
    </w:p>
    <w:p w14:paraId="52E8106C" w14:textId="775FD7CA" w:rsidR="000C05CC" w:rsidRPr="00A11AEF" w:rsidRDefault="00AB34C5" w:rsidP="00BD7087">
      <w:pPr>
        <w:pStyle w:val="FACorrespondingAuthorFootnote"/>
        <w:spacing w:after="0"/>
        <w:jc w:val="left"/>
        <w:rPr>
          <w:rFonts w:ascii="Times New Roman" w:hAnsi="Times New Roman"/>
          <w:lang w:eastAsia="zh-CN"/>
        </w:rPr>
      </w:pPr>
      <w:r w:rsidRPr="00A11AEF">
        <w:rPr>
          <w:rFonts w:ascii="Times New Roman" w:hAnsi="Times New Roman"/>
        </w:rPr>
        <w:t>KEYWORDS</w:t>
      </w:r>
      <w:r w:rsidR="00BD7087" w:rsidRPr="00A11AEF">
        <w:rPr>
          <w:rFonts w:ascii="Times New Roman" w:hAnsi="Times New Roman"/>
          <w:lang w:eastAsia="zh-CN"/>
        </w:rPr>
        <w:t>.</w:t>
      </w:r>
      <w:r w:rsidRPr="00A11AEF">
        <w:rPr>
          <w:rFonts w:ascii="Times New Roman" w:hAnsi="Times New Roman"/>
        </w:rPr>
        <w:t xml:space="preserve"> If you are submitting your paper to a journal that requires keywords, provide significant keywords to aid the reader in literature retrieval.</w:t>
      </w:r>
      <w:r w:rsidR="00683131" w:rsidRPr="00A11AEF">
        <w:rPr>
          <w:rFonts w:ascii="Times New Roman" w:hAnsi="Times New Roman"/>
        </w:rPr>
        <w:t xml:space="preserve"> </w:t>
      </w:r>
    </w:p>
    <w:p w14:paraId="1EF3CB37" w14:textId="32E658F2" w:rsidR="00AB34C5" w:rsidRPr="00A11AEF" w:rsidRDefault="00AB34C5" w:rsidP="00BD7087">
      <w:pPr>
        <w:pStyle w:val="BDAbstract"/>
        <w:rPr>
          <w:rFonts w:ascii="Times New Roman" w:hAnsi="Times New Roman"/>
        </w:rPr>
      </w:pPr>
      <w:r w:rsidRPr="00A11AEF">
        <w:rPr>
          <w:rFonts w:ascii="Times New Roman" w:hAnsi="Times New Roman"/>
        </w:rPr>
        <w:t>ABSTRACT. All manuscripts must be accompanied by an abstract. The abstract should briefly state the problem or purpose of the research, indicate the theoretical or experimental plan used, summarize the principal findings, and point out major conclusions. Abstract length is one paragraph.</w:t>
      </w:r>
    </w:p>
    <w:p w14:paraId="09C7C9A3" w14:textId="155CE552" w:rsidR="00AB34C5" w:rsidRPr="00A11AEF" w:rsidRDefault="00AB34C5" w:rsidP="000B5610">
      <w:pPr>
        <w:pStyle w:val="TAMainText"/>
        <w:spacing w:after="240"/>
        <w:ind w:firstLine="0"/>
        <w:jc w:val="left"/>
        <w:rPr>
          <w:rFonts w:ascii="Times New Roman" w:hAnsi="Times New Roman"/>
        </w:rPr>
      </w:pPr>
      <w:r w:rsidRPr="00A11AEF">
        <w:rPr>
          <w:rFonts w:ascii="Times New Roman" w:hAnsi="Times New Roman"/>
        </w:rPr>
        <w:t xml:space="preserve">TEXT. For full instructions, please see the journal’s </w:t>
      </w:r>
      <w:r w:rsidR="00F47B85" w:rsidRPr="00A11AEF">
        <w:rPr>
          <w:rFonts w:ascii="Times New Roman" w:hAnsi="Times New Roman"/>
        </w:rPr>
        <w:t>Instructions</w:t>
      </w:r>
      <w:r w:rsidRPr="00A11AEF">
        <w:rPr>
          <w:rFonts w:ascii="Times New Roman" w:hAnsi="Times New Roman"/>
        </w:rPr>
        <w:t xml:space="preserve"> for Authors. Depending on the journal, the </w:t>
      </w:r>
      <w:r w:rsidR="00F47B85" w:rsidRPr="00A11AEF">
        <w:rPr>
          <w:rFonts w:ascii="Times New Roman" w:hAnsi="Times New Roman"/>
        </w:rPr>
        <w:t>manuscript</w:t>
      </w:r>
      <w:r w:rsidRPr="00A11AEF">
        <w:rPr>
          <w:rFonts w:ascii="Times New Roman" w:hAnsi="Times New Roman"/>
        </w:rPr>
        <w:t xml:space="preserve"> may include sections such as an introduction, experimental details (sections titled Experimental Methods, Experimental Section, or Materials and Methods), theoretical basis (sections titled Theoretical Basis or Theoretical Calculations), results, discussion, and conclusions.</w:t>
      </w:r>
      <w:r w:rsidR="00683131" w:rsidRPr="00A11AEF">
        <w:rPr>
          <w:rFonts w:ascii="Times New Roman" w:hAnsi="Times New Roman"/>
        </w:rPr>
        <w:t xml:space="preserve"> </w:t>
      </w:r>
    </w:p>
    <w:p w14:paraId="49875A04" w14:textId="011A4B61" w:rsidR="00AB34C5" w:rsidRPr="00A11AEF" w:rsidRDefault="00C10EE0" w:rsidP="00C10EE0">
      <w:pPr>
        <w:pStyle w:val="VBChartTitle"/>
        <w:spacing w:after="240"/>
        <w:jc w:val="left"/>
        <w:rPr>
          <w:rFonts w:ascii="Times New Roman" w:hAnsi="Times New Roman"/>
        </w:rPr>
      </w:pPr>
      <w:r w:rsidRPr="00A11AEF">
        <w:rPr>
          <w:rFonts w:ascii="Times New Roman" w:hAnsi="Times New Roman"/>
        </w:rPr>
        <w:t>CHARTS</w:t>
      </w:r>
      <w:r w:rsidR="00AB34C5" w:rsidRPr="00A11AEF">
        <w:rPr>
          <w:rFonts w:ascii="Times New Roman" w:hAnsi="Times New Roman"/>
        </w:rPr>
        <w:t>. Lists of structures may be called charts. Charts may have brief titles describing their contents. The title should follow the format “</w:t>
      </w:r>
      <w:r w:rsidR="00AB34C5" w:rsidRPr="00A11AEF">
        <w:rPr>
          <w:rFonts w:ascii="Times New Roman" w:hAnsi="Times New Roman"/>
          <w:b/>
        </w:rPr>
        <w:t xml:space="preserve">Chart </w:t>
      </w:r>
      <w:r w:rsidRPr="00A11AEF">
        <w:rPr>
          <w:rFonts w:ascii="Times New Roman" w:hAnsi="Times New Roman"/>
          <w:b/>
        </w:rPr>
        <w:t>1</w:t>
      </w:r>
      <w:r w:rsidR="00AB34C5" w:rsidRPr="00A11AEF">
        <w:rPr>
          <w:rFonts w:ascii="Times New Roman" w:hAnsi="Times New Roman"/>
          <w:b/>
        </w:rPr>
        <w:t>.</w:t>
      </w:r>
      <w:r w:rsidR="00AB34C5" w:rsidRPr="00A11AEF">
        <w:rPr>
          <w:rFonts w:ascii="Times New Roman" w:hAnsi="Times New Roman"/>
        </w:rPr>
        <w:t xml:space="preserve"> Chart Title”. Charts may also have footnotes. To insert the chart into the template, be sure it is already sized appropriately and paste it immediately after the chart title.</w:t>
      </w:r>
    </w:p>
    <w:p w14:paraId="68951D33" w14:textId="7A82740D" w:rsidR="00AB34C5" w:rsidRPr="00A11AEF" w:rsidRDefault="00AB34C5" w:rsidP="00C10EE0">
      <w:pPr>
        <w:pStyle w:val="VDTableTitle"/>
        <w:spacing w:after="240"/>
        <w:jc w:val="left"/>
        <w:rPr>
          <w:rFonts w:ascii="Times New Roman" w:hAnsi="Times New Roman"/>
        </w:rPr>
      </w:pPr>
      <w:r w:rsidRPr="00A11AEF">
        <w:rPr>
          <w:rFonts w:ascii="Times New Roman" w:hAnsi="Times New Roman"/>
        </w:rPr>
        <w:lastRenderedPageBreak/>
        <w:t>TABLES. Each table must have a brief (one phrase or sentence) title that describes its contents. The title should follow the format “</w:t>
      </w:r>
      <w:r w:rsidRPr="00A11AEF">
        <w:rPr>
          <w:rFonts w:ascii="Times New Roman" w:hAnsi="Times New Roman"/>
          <w:b/>
        </w:rPr>
        <w:t xml:space="preserve">Table </w:t>
      </w:r>
      <w:r w:rsidR="00C10EE0" w:rsidRPr="00A11AEF">
        <w:rPr>
          <w:rFonts w:ascii="Times New Roman" w:hAnsi="Times New Roman"/>
          <w:b/>
        </w:rPr>
        <w:t>1</w:t>
      </w:r>
      <w:r w:rsidRPr="00A11AEF">
        <w:rPr>
          <w:rFonts w:ascii="Times New Roman" w:hAnsi="Times New Roman"/>
          <w:b/>
        </w:rPr>
        <w:t>.</w:t>
      </w:r>
      <w:r w:rsidRPr="00A11AEF">
        <w:rPr>
          <w:rFonts w:ascii="Times New Roman" w:hAnsi="Times New Roman"/>
        </w:rPr>
        <w:t xml:space="preserve"> Table Title” (Word Style “</w:t>
      </w:r>
      <w:proofErr w:type="spellStart"/>
      <w:r w:rsidRPr="00A11AEF">
        <w:rPr>
          <w:rFonts w:ascii="Times New Roman" w:hAnsi="Times New Roman"/>
        </w:rPr>
        <w:t>VD_Table_Title</w:t>
      </w:r>
      <w:proofErr w:type="spellEnd"/>
      <w:r w:rsidRPr="00A11AEF">
        <w:rPr>
          <w:rFonts w:ascii="Times New Roman" w:hAnsi="Times New Roman"/>
        </w:rPr>
        <w:t>”). The title should be understandable without reference to the text. Put details in footnotes, not in the title. Define nonstandard abbreviations in footnotes.</w:t>
      </w:r>
    </w:p>
    <w:p w14:paraId="3B8E0DE3" w14:textId="3402CF31" w:rsidR="00AB34C5" w:rsidRPr="00A11AEF" w:rsidRDefault="00AB34C5" w:rsidP="00C10EE0">
      <w:pPr>
        <w:pStyle w:val="TCTableBody"/>
        <w:spacing w:line="480" w:lineRule="auto"/>
        <w:jc w:val="left"/>
        <w:rPr>
          <w:rFonts w:ascii="Times New Roman" w:hAnsi="Times New Roman"/>
        </w:rPr>
      </w:pPr>
      <w:r w:rsidRPr="00A11AEF">
        <w:rPr>
          <w:rFonts w:ascii="Times New Roman" w:hAnsi="Times New Roman"/>
        </w:rPr>
        <w:t>Use tables when the data cannot be presented clearly as narrative, when many precise numbers must be presented, or when more meaningful interrelationships can be conveyed by the tabular format. Tables should supplement, not duplicate, text and figures. Tables should be simple and concise. It is preferable to use the Table Tool in your word-processing package, placing one entry per cell, to generate tables.</w:t>
      </w:r>
    </w:p>
    <w:p w14:paraId="53B78791" w14:textId="77777777" w:rsidR="00AB34C5" w:rsidRPr="00A11AEF" w:rsidRDefault="00C10EE0" w:rsidP="00C10EE0">
      <w:pPr>
        <w:pStyle w:val="BIEmailAddress"/>
        <w:jc w:val="left"/>
        <w:rPr>
          <w:rFonts w:ascii="Times New Roman" w:hAnsi="Times New Roman"/>
        </w:rPr>
      </w:pPr>
      <w:r w:rsidRPr="00A11AEF">
        <w:rPr>
          <w:rFonts w:ascii="Times New Roman" w:hAnsi="Times New Roman"/>
          <w:b/>
        </w:rPr>
        <w:t>Displayed equations</w:t>
      </w:r>
      <w:r w:rsidRPr="00A11AEF">
        <w:rPr>
          <w:rFonts w:ascii="Times New Roman" w:hAnsi="Times New Roman"/>
        </w:rPr>
        <w:t xml:space="preserve"> can be inserted where desired making sure they are assigned Word Style "Normal". Displayed equations can only be one column wide. If the artwork needs to be two columns wide, it must be relabeled as a figure, chart, or scheme and mentioned as such in the text.</w:t>
      </w:r>
    </w:p>
    <w:p w14:paraId="246C584E" w14:textId="77777777" w:rsidR="00DD6DBB" w:rsidRPr="00A11AEF" w:rsidRDefault="00DD6DBB" w:rsidP="000B5610">
      <w:pPr>
        <w:pStyle w:val="TFReferencesSection"/>
        <w:spacing w:after="0"/>
        <w:ind w:firstLine="0"/>
        <w:rPr>
          <w:rFonts w:ascii="Times New Roman" w:hAnsi="Times New Roman"/>
        </w:rPr>
      </w:pPr>
      <w:r w:rsidRPr="00A11AEF">
        <w:rPr>
          <w:rFonts w:ascii="Times New Roman" w:hAnsi="Times New Roman"/>
        </w:rPr>
        <w:t>REFERENCES</w:t>
      </w:r>
    </w:p>
    <w:p w14:paraId="627E003C" w14:textId="73EDE5E3" w:rsidR="00A11AEF" w:rsidRPr="00A11AEF" w:rsidRDefault="00A11AEF" w:rsidP="00BD7087">
      <w:pPr>
        <w:pStyle w:val="TFReferencesSection"/>
        <w:spacing w:after="240"/>
        <w:ind w:firstLine="0"/>
        <w:jc w:val="left"/>
        <w:rPr>
          <w:rFonts w:ascii="Times New Roman" w:hAnsi="Times New Roman" w:hint="eastAsia"/>
          <w:sz w:val="21"/>
          <w:szCs w:val="16"/>
          <w:lang w:eastAsia="zh-CN"/>
        </w:rPr>
      </w:pPr>
      <w:r w:rsidRPr="00A11AEF">
        <w:rPr>
          <w:rFonts w:ascii="Times New Roman" w:hAnsi="Times New Roman" w:hint="eastAsia"/>
          <w:sz w:val="21"/>
          <w:szCs w:val="16"/>
          <w:lang w:eastAsia="zh-CN"/>
        </w:rPr>
        <w:t>[1]</w:t>
      </w:r>
      <w:r>
        <w:rPr>
          <w:rFonts w:ascii="Times New Roman" w:hAnsi="Times New Roman" w:hint="eastAsia"/>
          <w:sz w:val="21"/>
          <w:szCs w:val="16"/>
          <w:lang w:eastAsia="zh-CN"/>
        </w:rPr>
        <w:t xml:space="preserve"> Brown, A.; Smith, J. R.; Fu, J. </w:t>
      </w:r>
      <w:r>
        <w:rPr>
          <w:rFonts w:ascii="Times New Roman" w:hAnsi="Times New Roman" w:hint="eastAsia"/>
          <w:i/>
          <w:iCs/>
          <w:sz w:val="21"/>
          <w:szCs w:val="16"/>
          <w:lang w:eastAsia="zh-CN"/>
        </w:rPr>
        <w:t>name</w:t>
      </w:r>
      <w:r w:rsidRPr="00A11AEF">
        <w:rPr>
          <w:rFonts w:ascii="Times New Roman" w:hAnsi="Times New Roman" w:hint="eastAsia"/>
          <w:i/>
          <w:iCs/>
          <w:sz w:val="21"/>
          <w:szCs w:val="16"/>
          <w:lang w:eastAsia="zh-CN"/>
        </w:rPr>
        <w:t xml:space="preserve"> of </w:t>
      </w:r>
      <w:r>
        <w:rPr>
          <w:rFonts w:ascii="Times New Roman" w:hAnsi="Times New Roman" w:hint="eastAsia"/>
          <w:i/>
          <w:iCs/>
          <w:sz w:val="21"/>
          <w:szCs w:val="16"/>
          <w:lang w:eastAsia="zh-CN"/>
        </w:rPr>
        <w:t>journal</w:t>
      </w:r>
      <w:r w:rsidRPr="00A11AEF">
        <w:rPr>
          <w:rFonts w:ascii="Times New Roman" w:hAnsi="Times New Roman" w:hint="eastAsia"/>
          <w:sz w:val="21"/>
          <w:szCs w:val="16"/>
          <w:lang w:eastAsia="zh-CN"/>
        </w:rPr>
        <w:t xml:space="preserve">, </w:t>
      </w:r>
      <w:r w:rsidRPr="00A11AEF">
        <w:rPr>
          <w:rFonts w:ascii="Times New Roman" w:hAnsi="Times New Roman" w:hint="eastAsia"/>
          <w:b/>
          <w:bCs/>
          <w:sz w:val="21"/>
          <w:szCs w:val="16"/>
          <w:lang w:eastAsia="zh-CN"/>
        </w:rPr>
        <w:t>year</w:t>
      </w:r>
      <w:r w:rsidRPr="00A11AEF">
        <w:rPr>
          <w:rFonts w:ascii="Times New Roman" w:hAnsi="Times New Roman" w:hint="eastAsia"/>
          <w:sz w:val="21"/>
          <w:szCs w:val="16"/>
          <w:lang w:eastAsia="zh-CN"/>
        </w:rPr>
        <w:t>,</w:t>
      </w:r>
      <w:r>
        <w:rPr>
          <w:rFonts w:ascii="Times New Roman" w:hAnsi="Times New Roman" w:hint="eastAsia"/>
          <w:i/>
          <w:iCs/>
          <w:sz w:val="21"/>
          <w:szCs w:val="16"/>
          <w:lang w:eastAsia="zh-CN"/>
        </w:rPr>
        <w:t xml:space="preserve"> volume</w:t>
      </w:r>
      <w:r w:rsidRPr="00A11AEF">
        <w:rPr>
          <w:rFonts w:ascii="Times New Roman" w:hAnsi="Times New Roman" w:hint="eastAsia"/>
          <w:sz w:val="21"/>
          <w:szCs w:val="16"/>
          <w:lang w:eastAsia="zh-CN"/>
        </w:rPr>
        <w:t>,</w:t>
      </w:r>
      <w:r>
        <w:rPr>
          <w:rFonts w:ascii="Times New Roman" w:hAnsi="Times New Roman" w:hint="eastAsia"/>
          <w:i/>
          <w:iCs/>
          <w:sz w:val="21"/>
          <w:szCs w:val="16"/>
          <w:lang w:eastAsia="zh-CN"/>
        </w:rPr>
        <w:t xml:space="preserve"> </w:t>
      </w:r>
      <w:r w:rsidRPr="00A11AEF">
        <w:rPr>
          <w:rFonts w:ascii="Times New Roman" w:hAnsi="Times New Roman" w:hint="eastAsia"/>
          <w:sz w:val="21"/>
          <w:szCs w:val="16"/>
          <w:lang w:eastAsia="zh-CN"/>
        </w:rPr>
        <w:t>page</w:t>
      </w:r>
      <w:r>
        <w:rPr>
          <w:rFonts w:ascii="Times New Roman" w:hAnsi="Times New Roman" w:hint="eastAsia"/>
          <w:i/>
          <w:iCs/>
          <w:sz w:val="21"/>
          <w:szCs w:val="16"/>
          <w:lang w:eastAsia="zh-CN"/>
        </w:rPr>
        <w:t xml:space="preserve">. </w:t>
      </w:r>
    </w:p>
    <w:p w14:paraId="72DA8028" w14:textId="55A80F10" w:rsidR="00BD7087" w:rsidRPr="00A11AEF" w:rsidRDefault="00DD6DBB" w:rsidP="00BD7087">
      <w:pPr>
        <w:pStyle w:val="TFReferencesSection"/>
        <w:spacing w:after="240"/>
        <w:ind w:firstLine="0"/>
        <w:jc w:val="left"/>
        <w:rPr>
          <w:rFonts w:ascii="Times New Roman" w:hAnsi="Times New Roman" w:hint="eastAsia"/>
          <w:lang w:eastAsia="zh-CN"/>
        </w:rPr>
      </w:pPr>
      <w:r w:rsidRPr="00A11AEF">
        <w:rPr>
          <w:rFonts w:ascii="Times New Roman" w:hAnsi="Times New Roman"/>
        </w:rPr>
        <w:t>References</w:t>
      </w:r>
      <w:r w:rsidR="009246AD" w:rsidRPr="00A11AEF">
        <w:rPr>
          <w:rFonts w:ascii="Times New Roman" w:hAnsi="Times New Roman"/>
        </w:rPr>
        <w:t xml:space="preserve"> are placed at the end of the </w:t>
      </w:r>
      <w:r w:rsidRPr="00A11AEF">
        <w:rPr>
          <w:rFonts w:ascii="Times New Roman" w:hAnsi="Times New Roman"/>
        </w:rPr>
        <w:t>manuscript.</w:t>
      </w:r>
      <w:r w:rsidR="009246AD" w:rsidRPr="00A11AEF">
        <w:rPr>
          <w:rFonts w:ascii="Times New Roman" w:hAnsi="Times New Roman"/>
        </w:rPr>
        <w:t xml:space="preserve"> </w:t>
      </w:r>
      <w:r w:rsidRPr="00A11AEF">
        <w:rPr>
          <w:rFonts w:ascii="Times New Roman" w:hAnsi="Times New Roman"/>
        </w:rPr>
        <w:t xml:space="preserve">Examples of the recommended format for the various reference types can be found at </w:t>
      </w:r>
      <w:hyperlink r:id="rId7" w:history="1">
        <w:r w:rsidRPr="00A11AEF">
          <w:rPr>
            <w:rStyle w:val="a6"/>
            <w:rFonts w:ascii="Times New Roman" w:hAnsi="Times New Roman"/>
          </w:rPr>
          <w:t>http://pubs.acs.org/page/4authors/index.html</w:t>
        </w:r>
      </w:hyperlink>
      <w:r w:rsidRPr="00A11AEF">
        <w:rPr>
          <w:rFonts w:ascii="Times New Roman" w:hAnsi="Times New Roman"/>
        </w:rPr>
        <w:t xml:space="preserve">. </w:t>
      </w:r>
      <w:r w:rsidR="009246AD" w:rsidRPr="00A11AEF">
        <w:rPr>
          <w:rFonts w:ascii="Times New Roman" w:hAnsi="Times New Roman"/>
        </w:rPr>
        <w:t xml:space="preserve">Detailed information on reference style can be found in </w:t>
      </w:r>
      <w:r w:rsidR="009246AD" w:rsidRPr="00A11AEF">
        <w:rPr>
          <w:rFonts w:ascii="Times New Roman" w:hAnsi="Times New Roman"/>
          <w:i/>
        </w:rPr>
        <w:t>The ACS Style Guide</w:t>
      </w:r>
      <w:r w:rsidR="000B5610" w:rsidRPr="00A11AEF">
        <w:rPr>
          <w:rFonts w:ascii="Times New Roman" w:hAnsi="Times New Roman"/>
          <w:i/>
        </w:rPr>
        <w:t xml:space="preserve">, </w:t>
      </w:r>
      <w:r w:rsidR="009246AD" w:rsidRPr="00A11AEF">
        <w:rPr>
          <w:rFonts w:ascii="Times New Roman" w:hAnsi="Times New Roman"/>
        </w:rPr>
        <w:t>available from Oxford Press.</w:t>
      </w:r>
      <w:r w:rsidR="00683131" w:rsidRPr="00A11AEF">
        <w:rPr>
          <w:rFonts w:ascii="Times New Roman" w:hAnsi="Times New Roman"/>
        </w:rPr>
        <w:t xml:space="preserve"> </w:t>
      </w:r>
    </w:p>
    <w:sectPr w:rsidR="00BD7087" w:rsidRPr="00A11AEF" w:rsidSect="000B5610">
      <w:footerReference w:type="even" r:id="rId8"/>
      <w:footerReference w:type="default" r:id="rId9"/>
      <w:type w:val="continuous"/>
      <w:pgSz w:w="12240" w:h="15840"/>
      <w:pgMar w:top="1440" w:right="1440" w:bottom="1440" w:left="1440" w:header="0" w:footer="0" w:gutter="0"/>
      <w:cols w:space="47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07AC1" w14:textId="77777777" w:rsidR="00BD7087" w:rsidRDefault="00BD7087">
      <w:r>
        <w:separator/>
      </w:r>
    </w:p>
  </w:endnote>
  <w:endnote w:type="continuationSeparator" w:id="0">
    <w:p w14:paraId="4F6915B0" w14:textId="77777777" w:rsidR="00BD7087" w:rsidRDefault="00BD7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07AE" w14:textId="77777777" w:rsidR="003B4AF3" w:rsidRDefault="003B4AF3">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0C88931A" w14:textId="77777777" w:rsidR="003B4AF3" w:rsidRDefault="003B4AF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ABA9C" w14:textId="77777777" w:rsidR="003B4AF3" w:rsidRDefault="003B4AF3">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3A42F0">
      <w:rPr>
        <w:rStyle w:val="a8"/>
        <w:noProof/>
      </w:rPr>
      <w:t>1</w:t>
    </w:r>
    <w:r>
      <w:rPr>
        <w:rStyle w:val="a8"/>
      </w:rPr>
      <w:fldChar w:fldCharType="end"/>
    </w:r>
  </w:p>
  <w:p w14:paraId="67F5D533" w14:textId="77777777" w:rsidR="003B4AF3" w:rsidRDefault="003B4AF3">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5A807" w14:textId="77777777" w:rsidR="00BD7087" w:rsidRDefault="00BD7087">
      <w:r>
        <w:separator/>
      </w:r>
    </w:p>
  </w:footnote>
  <w:footnote w:type="continuationSeparator" w:id="0">
    <w:p w14:paraId="44233145" w14:textId="77777777" w:rsidR="00BD7087" w:rsidRDefault="00BD7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5"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8"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9"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num w:numId="1" w16cid:durableId="1109927919">
    <w:abstractNumId w:val="8"/>
  </w:num>
  <w:num w:numId="2" w16cid:durableId="782117009">
    <w:abstractNumId w:val="6"/>
  </w:num>
  <w:num w:numId="3" w16cid:durableId="431978534">
    <w:abstractNumId w:val="9"/>
  </w:num>
  <w:num w:numId="4" w16cid:durableId="953512109">
    <w:abstractNumId w:val="7"/>
  </w:num>
  <w:num w:numId="5" w16cid:durableId="409275262">
    <w:abstractNumId w:val="5"/>
  </w:num>
  <w:num w:numId="6" w16cid:durableId="407653564">
    <w:abstractNumId w:val="4"/>
  </w:num>
  <w:num w:numId="7" w16cid:durableId="1181815012">
    <w:abstractNumId w:val="3"/>
  </w:num>
  <w:num w:numId="8" w16cid:durableId="1975987914">
    <w:abstractNumId w:val="1"/>
  </w:num>
  <w:num w:numId="9" w16cid:durableId="782505159">
    <w:abstractNumId w:val="0"/>
  </w:num>
  <w:num w:numId="10" w16cid:durableId="255208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D7087"/>
    <w:rsid w:val="000002F2"/>
    <w:rsid w:val="0005660F"/>
    <w:rsid w:val="00061A04"/>
    <w:rsid w:val="000702AD"/>
    <w:rsid w:val="000B2EEB"/>
    <w:rsid w:val="000B5610"/>
    <w:rsid w:val="000C05CC"/>
    <w:rsid w:val="00195ACA"/>
    <w:rsid w:val="001A7A90"/>
    <w:rsid w:val="00212B1D"/>
    <w:rsid w:val="00271A02"/>
    <w:rsid w:val="002A7493"/>
    <w:rsid w:val="002C3431"/>
    <w:rsid w:val="0031373B"/>
    <w:rsid w:val="00324128"/>
    <w:rsid w:val="00361E35"/>
    <w:rsid w:val="003664E9"/>
    <w:rsid w:val="003679A1"/>
    <w:rsid w:val="003A42F0"/>
    <w:rsid w:val="003B4AF3"/>
    <w:rsid w:val="003E1F76"/>
    <w:rsid w:val="00475FD2"/>
    <w:rsid w:val="004E283C"/>
    <w:rsid w:val="004E7185"/>
    <w:rsid w:val="005553EF"/>
    <w:rsid w:val="00567E81"/>
    <w:rsid w:val="00591A57"/>
    <w:rsid w:val="005D0C10"/>
    <w:rsid w:val="006455A5"/>
    <w:rsid w:val="00683131"/>
    <w:rsid w:val="006A3E34"/>
    <w:rsid w:val="006B2581"/>
    <w:rsid w:val="007000D9"/>
    <w:rsid w:val="00747701"/>
    <w:rsid w:val="007629D3"/>
    <w:rsid w:val="00794616"/>
    <w:rsid w:val="007A11AD"/>
    <w:rsid w:val="008047DE"/>
    <w:rsid w:val="008633FA"/>
    <w:rsid w:val="008655C0"/>
    <w:rsid w:val="008D30F9"/>
    <w:rsid w:val="008D53B2"/>
    <w:rsid w:val="00912169"/>
    <w:rsid w:val="0092037A"/>
    <w:rsid w:val="009246AD"/>
    <w:rsid w:val="009862B1"/>
    <w:rsid w:val="009F2E7E"/>
    <w:rsid w:val="00A02D62"/>
    <w:rsid w:val="00A11AEF"/>
    <w:rsid w:val="00A20EB5"/>
    <w:rsid w:val="00A764EF"/>
    <w:rsid w:val="00AB34C5"/>
    <w:rsid w:val="00AF4F6D"/>
    <w:rsid w:val="00AF7F6A"/>
    <w:rsid w:val="00B05A88"/>
    <w:rsid w:val="00B44641"/>
    <w:rsid w:val="00B7618D"/>
    <w:rsid w:val="00BD2C44"/>
    <w:rsid w:val="00BD7087"/>
    <w:rsid w:val="00C10EE0"/>
    <w:rsid w:val="00C12556"/>
    <w:rsid w:val="00C335E2"/>
    <w:rsid w:val="00C6170A"/>
    <w:rsid w:val="00D318E5"/>
    <w:rsid w:val="00D32E24"/>
    <w:rsid w:val="00DD6DBB"/>
    <w:rsid w:val="00E074F2"/>
    <w:rsid w:val="00E91482"/>
    <w:rsid w:val="00E96302"/>
    <w:rsid w:val="00F134F5"/>
    <w:rsid w:val="00F33963"/>
    <w:rsid w:val="00F47B85"/>
    <w:rsid w:val="00F54BDD"/>
    <w:rsid w:val="00F5645C"/>
    <w:rsid w:val="00FE6219"/>
    <w:rsid w:val="00FF2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ACF6E"/>
  <w15:docId w15:val="{45A175C8-A30F-4C7E-B505-B892DC60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jc w:val="both"/>
    </w:pPr>
    <w:rPr>
      <w:rFonts w:ascii="Times" w:hAnsi="Time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800080"/>
      <w:u w:val="single"/>
    </w:rPr>
  </w:style>
  <w:style w:type="paragraph" w:styleId="a4">
    <w:name w:val="Body Text"/>
    <w:basedOn w:val="a"/>
    <w:pPr>
      <w:jc w:val="center"/>
    </w:pPr>
    <w:rPr>
      <w:b/>
      <w:sz w:val="40"/>
    </w:rPr>
  </w:style>
  <w:style w:type="paragraph" w:styleId="a5">
    <w:name w:val="footnote text"/>
    <w:basedOn w:val="a"/>
    <w:next w:val="TFReferencesSection"/>
    <w:semiHidden/>
  </w:style>
  <w:style w:type="paragraph" w:customStyle="1" w:styleId="TFReferencesSection">
    <w:name w:val="TF_References_Section"/>
    <w:basedOn w:val="a"/>
    <w:pPr>
      <w:spacing w:line="480" w:lineRule="auto"/>
      <w:ind w:firstLine="187"/>
    </w:pPr>
  </w:style>
  <w:style w:type="paragraph" w:customStyle="1" w:styleId="TAMainText">
    <w:name w:val="TA_Main_Text"/>
    <w:basedOn w:val="a"/>
    <w:pPr>
      <w:spacing w:after="0" w:line="480" w:lineRule="auto"/>
      <w:ind w:firstLine="202"/>
    </w:pPr>
  </w:style>
  <w:style w:type="paragraph" w:customStyle="1" w:styleId="BATitle">
    <w:name w:val="BA_Title"/>
    <w:basedOn w:val="a"/>
    <w:next w:val="BBAuthorName"/>
    <w:pPr>
      <w:spacing w:before="720" w:after="360" w:line="480" w:lineRule="auto"/>
      <w:jc w:val="center"/>
    </w:pPr>
    <w:rPr>
      <w:rFonts w:ascii="Times New Roman" w:hAnsi="Times New Roman"/>
      <w:sz w:val="44"/>
    </w:rPr>
  </w:style>
  <w:style w:type="paragraph" w:customStyle="1" w:styleId="BBAuthorName">
    <w:name w:val="BB_Author_Name"/>
    <w:basedOn w:val="a"/>
    <w:next w:val="BCAuthorAddress"/>
    <w:pPr>
      <w:spacing w:after="240" w:line="480" w:lineRule="auto"/>
      <w:jc w:val="center"/>
    </w:pPr>
    <w:rPr>
      <w:i/>
    </w:rPr>
  </w:style>
  <w:style w:type="paragraph" w:customStyle="1" w:styleId="BCAuthorAddress">
    <w:name w:val="BC_Author_Address"/>
    <w:basedOn w:val="a"/>
    <w:next w:val="BIEmailAddress"/>
    <w:pPr>
      <w:spacing w:after="240" w:line="480" w:lineRule="auto"/>
      <w:jc w:val="center"/>
    </w:pPr>
  </w:style>
  <w:style w:type="paragraph" w:customStyle="1" w:styleId="BIEmailAddress">
    <w:name w:val="BI_Email_Address"/>
    <w:basedOn w:val="a"/>
    <w:next w:val="AIReceivedDate"/>
    <w:pPr>
      <w:spacing w:line="480" w:lineRule="auto"/>
    </w:pPr>
  </w:style>
  <w:style w:type="paragraph" w:customStyle="1" w:styleId="AIReceivedDate">
    <w:name w:val="AI_Received_Date"/>
    <w:basedOn w:val="a"/>
    <w:next w:val="BDAbstract"/>
    <w:pPr>
      <w:spacing w:after="240" w:line="480" w:lineRule="auto"/>
    </w:pPr>
    <w:rPr>
      <w:b/>
    </w:rPr>
  </w:style>
  <w:style w:type="paragraph" w:customStyle="1" w:styleId="BDAbstract">
    <w:name w:val="BD_Abstract"/>
    <w:basedOn w:val="a"/>
    <w:next w:val="TAMainText"/>
    <w:pPr>
      <w:spacing w:before="360" w:after="360" w:line="480" w:lineRule="auto"/>
    </w:pPr>
  </w:style>
  <w:style w:type="paragraph" w:customStyle="1" w:styleId="TDAcknowledgments">
    <w:name w:val="TD_Acknowledgments"/>
    <w:basedOn w:val="a"/>
    <w:next w:val="a"/>
    <w:pPr>
      <w:spacing w:before="200" w:line="480" w:lineRule="auto"/>
      <w:ind w:firstLine="202"/>
    </w:pPr>
  </w:style>
  <w:style w:type="paragraph" w:customStyle="1" w:styleId="TESupportingInformation">
    <w:name w:val="TE_Supporting_Information"/>
    <w:basedOn w:val="a"/>
    <w:next w:val="a"/>
    <w:pPr>
      <w:spacing w:line="480" w:lineRule="auto"/>
      <w:ind w:firstLine="187"/>
    </w:pPr>
  </w:style>
  <w:style w:type="paragraph" w:customStyle="1" w:styleId="VCSchemeTitle">
    <w:name w:val="VC_Scheme_Title"/>
    <w:basedOn w:val="a"/>
    <w:next w:val="a"/>
    <w:pPr>
      <w:spacing w:line="480" w:lineRule="auto"/>
    </w:pPr>
  </w:style>
  <w:style w:type="paragraph" w:customStyle="1" w:styleId="VDTableTitle">
    <w:name w:val="VD_Table_Title"/>
    <w:basedOn w:val="a"/>
    <w:next w:val="a"/>
    <w:pPr>
      <w:spacing w:line="480" w:lineRule="auto"/>
    </w:pPr>
  </w:style>
  <w:style w:type="paragraph" w:customStyle="1" w:styleId="VAFigureCaption">
    <w:name w:val="VA_Figure_Caption"/>
    <w:basedOn w:val="a"/>
    <w:next w:val="a"/>
    <w:pPr>
      <w:spacing w:line="480" w:lineRule="auto"/>
    </w:pPr>
  </w:style>
  <w:style w:type="paragraph" w:customStyle="1" w:styleId="VBChartTitle">
    <w:name w:val="VB_Chart_Title"/>
    <w:basedOn w:val="a"/>
    <w:next w:val="a"/>
    <w:pPr>
      <w:spacing w:line="480" w:lineRule="auto"/>
    </w:pPr>
  </w:style>
  <w:style w:type="paragraph" w:customStyle="1" w:styleId="FETableFootnote">
    <w:name w:val="FE_Table_Footnote"/>
    <w:basedOn w:val="a"/>
    <w:next w:val="a"/>
    <w:pPr>
      <w:ind w:firstLine="187"/>
    </w:pPr>
  </w:style>
  <w:style w:type="paragraph" w:customStyle="1" w:styleId="FCChartFootnote">
    <w:name w:val="FC_Chart_Footnote"/>
    <w:basedOn w:val="a"/>
    <w:next w:val="a"/>
    <w:pPr>
      <w:ind w:firstLine="187"/>
    </w:pPr>
  </w:style>
  <w:style w:type="paragraph" w:customStyle="1" w:styleId="FDSchemeFootnote">
    <w:name w:val="FD_Scheme_Footnote"/>
    <w:basedOn w:val="a"/>
    <w:next w:val="a"/>
    <w:pPr>
      <w:ind w:firstLine="187"/>
    </w:pPr>
  </w:style>
  <w:style w:type="paragraph" w:customStyle="1" w:styleId="TCTableBody">
    <w:name w:val="TC_Table_Body"/>
    <w:basedOn w:val="a"/>
  </w:style>
  <w:style w:type="paragraph" w:customStyle="1" w:styleId="AFTitleRunningHead">
    <w:name w:val="AF_Title_Running_Head"/>
    <w:basedOn w:val="a"/>
    <w:next w:val="TAMainText"/>
    <w:pPr>
      <w:spacing w:line="480" w:lineRule="auto"/>
    </w:pPr>
  </w:style>
  <w:style w:type="paragraph" w:customStyle="1" w:styleId="BEAuthorBiography">
    <w:name w:val="BE_Author_Biography"/>
    <w:basedOn w:val="a"/>
    <w:pPr>
      <w:spacing w:line="480" w:lineRule="auto"/>
    </w:pPr>
  </w:style>
  <w:style w:type="paragraph" w:customStyle="1" w:styleId="FACorrespondingAuthorFootnote">
    <w:name w:val="FA_Corresponding_Author_Footnote"/>
    <w:basedOn w:val="a"/>
    <w:next w:val="TAMainText"/>
    <w:pPr>
      <w:spacing w:line="480" w:lineRule="auto"/>
    </w:pPr>
  </w:style>
  <w:style w:type="paragraph" w:customStyle="1" w:styleId="SNSynopsisTOC">
    <w:name w:val="SN_Synopsis_TOC"/>
    <w:basedOn w:val="a"/>
    <w:pPr>
      <w:spacing w:line="480" w:lineRule="auto"/>
    </w:pPr>
  </w:style>
  <w:style w:type="character" w:styleId="a6">
    <w:name w:val="Hyperlink"/>
    <w:rPr>
      <w:color w:val="0000FF"/>
      <w:u w:val="single"/>
    </w:rPr>
  </w:style>
  <w:style w:type="paragraph" w:styleId="a7">
    <w:name w:val="footer"/>
    <w:basedOn w:val="a"/>
    <w:pPr>
      <w:tabs>
        <w:tab w:val="center" w:pos="4320"/>
        <w:tab w:val="right" w:pos="8640"/>
      </w:tabs>
    </w:pPr>
  </w:style>
  <w:style w:type="paragraph" w:customStyle="1" w:styleId="BGKeywords">
    <w:name w:val="BG_Keywords"/>
    <w:basedOn w:val="a"/>
    <w:pPr>
      <w:spacing w:line="480" w:lineRule="auto"/>
    </w:pPr>
  </w:style>
  <w:style w:type="paragraph" w:customStyle="1" w:styleId="BHBriefs">
    <w:name w:val="BH_Briefs"/>
    <w:basedOn w:val="a"/>
    <w:pPr>
      <w:spacing w:line="480" w:lineRule="auto"/>
    </w:pPr>
  </w:style>
  <w:style w:type="character" w:styleId="a8">
    <w:name w:val="page number"/>
    <w:basedOn w:val="a0"/>
  </w:style>
  <w:style w:type="paragraph" w:styleId="a9">
    <w:name w:val="Balloon Text"/>
    <w:basedOn w:val="a"/>
    <w:semiHidden/>
    <w:rsid w:val="00E96302"/>
    <w:rPr>
      <w:rFonts w:ascii="Tahoma" w:hAnsi="Tahoma" w:cs="Tahoma"/>
      <w:sz w:val="16"/>
      <w:szCs w:val="16"/>
    </w:rPr>
  </w:style>
  <w:style w:type="paragraph" w:customStyle="1" w:styleId="StyleFACorrespondingAuthorFootnote7pt">
    <w:name w:val="Style FA_Corresponding_Author_Footnote + 7 pt"/>
    <w:basedOn w:val="a"/>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a"/>
    <w:link w:val="FAAuthorInfoSubtitleChar"/>
    <w:autoRedefine/>
    <w:rsid w:val="00DD6DBB"/>
    <w:pPr>
      <w:spacing w:before="120" w:after="60" w:line="480" w:lineRule="auto"/>
      <w:jc w:val="left"/>
    </w:pPr>
    <w:rPr>
      <w:b/>
    </w:rPr>
  </w:style>
  <w:style w:type="character" w:customStyle="1" w:styleId="FAAuthorInfoSubtitleChar">
    <w:name w:val="FA_Author_Info_Subtitle Char"/>
    <w:link w:val="FAAuthorInfoSubtitle"/>
    <w:rsid w:val="00DD6DB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pubs.acs.org/page/4author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acstemplate_msw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acstemplate_msw2010</Template>
  <TotalTime>51</TotalTime>
  <Pages>2</Pages>
  <Words>431</Words>
  <Characters>2355</Characters>
  <Application>Microsoft Office Word</Application>
  <DocSecurity>0</DocSecurity>
  <Lines>37</Lines>
  <Paragraphs>14</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2772</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jiangzhen fu</dc:creator>
  <cp:keywords/>
  <cp:lastModifiedBy>jiangzhen fu</cp:lastModifiedBy>
  <cp:revision>4</cp:revision>
  <cp:lastPrinted>2008-06-11T21:33:00Z</cp:lastPrinted>
  <dcterms:created xsi:type="dcterms:W3CDTF">2026-05-06T13:48:00Z</dcterms:created>
  <dcterms:modified xsi:type="dcterms:W3CDTF">2026-05-06T14:39:00Z</dcterms:modified>
</cp:coreProperties>
</file>