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Arial" w:cs="Arial" w:hAnsi="Arial" w:eastAsia="Arial"/>
          <w:lang w:val="pt-PT"/>
        </w:rPr>
      </w:pPr>
    </w:p>
    <w:p>
      <w:pPr>
        <w:pStyle w:val="Normal.0"/>
        <w:rPr>
          <w:rFonts w:ascii="Verdana" w:cs="Verdana" w:hAnsi="Verdana" w:eastAsia="Verdana"/>
          <w:lang w:val="pt-PT"/>
        </w:rPr>
      </w:pPr>
    </w:p>
    <w:p>
      <w:pPr>
        <w:pStyle w:val="Título 5"/>
        <w:rPr>
          <w:rStyle w:val="Número de página"/>
          <w:rFonts w:ascii="Verdana" w:cs="Verdana" w:hAnsi="Verdana" w:eastAsia="Verdana"/>
          <w:sz w:val="22"/>
          <w:szCs w:val="22"/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Introdu</w:t>
      </w:r>
      <w:r>
        <w:rPr>
          <w:rStyle w:val="Número de página"/>
          <w:rFonts w:ascii="Verdana" w:hAnsi="Verdana" w:hint="default"/>
          <w:sz w:val="22"/>
          <w:szCs w:val="22"/>
          <w:rtl w:val="0"/>
          <w:lang w:val="pt-PT"/>
        </w:rPr>
        <w:t>çã</w:t>
      </w: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 xml:space="preserve">o: </w:t>
      </w:r>
    </w:p>
    <w:p>
      <w:pPr>
        <w:pStyle w:val="Normal.0"/>
        <w:rPr>
          <w:lang w:val="pt-PT"/>
        </w:rPr>
      </w:pPr>
    </w:p>
    <w:p>
      <w:pPr>
        <w:pStyle w:val="Normal.0"/>
        <w:jc w:val="both"/>
        <w:rPr>
          <w:rStyle w:val="Número de página"/>
          <w:rFonts w:ascii="Arial" w:cs="Arial" w:hAnsi="Arial" w:eastAsia="Arial"/>
          <w:lang w:val="pt-PT"/>
        </w:rPr>
      </w:pPr>
      <w:r>
        <w:rPr>
          <w:rStyle w:val="Número de página"/>
          <w:rFonts w:ascii="Arial" w:hAnsi="Arial"/>
          <w:rtl w:val="0"/>
          <w:lang w:val="pt-PT"/>
        </w:rPr>
        <w:t xml:space="preserve">Obter um retorno personalizado </w:t>
      </w:r>
      <w:r>
        <w:rPr>
          <w:rStyle w:val="Número de página"/>
          <w:rFonts w:ascii="Arial" w:hAnsi="Arial"/>
          <w:rtl w:val="0"/>
          <w:lang w:val="pt-PT"/>
        </w:rPr>
        <w:t>atrav</w:t>
      </w:r>
      <w:r>
        <w:rPr>
          <w:rStyle w:val="Número de página"/>
          <w:rFonts w:ascii="Arial" w:hAnsi="Arial" w:hint="default"/>
          <w:rtl w:val="0"/>
          <w:lang w:val="pt-PT"/>
        </w:rPr>
        <w:t>é</w:t>
      </w:r>
      <w:r>
        <w:rPr>
          <w:rStyle w:val="Número de página"/>
          <w:rFonts w:ascii="Arial" w:hAnsi="Arial"/>
          <w:rtl w:val="0"/>
          <w:lang w:val="pt-PT"/>
        </w:rPr>
        <w:t>s de um</w:t>
      </w:r>
      <w:r>
        <w:rPr>
          <w:rStyle w:val="Número de página"/>
          <w:rFonts w:ascii="Arial" w:hAnsi="Arial"/>
          <w:rtl w:val="0"/>
          <w:lang w:val="pt-PT"/>
        </w:rPr>
        <w:t xml:space="preserve"> sistema</w:t>
      </w:r>
      <w:r>
        <w:rPr>
          <w:rStyle w:val="Número de página"/>
          <w:rFonts w:ascii="Arial" w:hAnsi="Arial"/>
          <w:rtl w:val="0"/>
          <w:lang w:val="pt-PT"/>
        </w:rPr>
        <w:t xml:space="preserve"> inteligente</w:t>
      </w:r>
      <w:r>
        <w:rPr>
          <w:rStyle w:val="Número de página"/>
          <w:rFonts w:ascii="Arial" w:hAnsi="Arial"/>
          <w:rtl w:val="0"/>
          <w:lang w:val="pt-PT"/>
        </w:rPr>
        <w:t xml:space="preserve"> de controle e automa</w:t>
      </w:r>
      <w:r>
        <w:rPr>
          <w:rStyle w:val="Número de página"/>
          <w:rFonts w:ascii="Arial" w:hAnsi="Arial" w:hint="default"/>
          <w:rtl w:val="0"/>
          <w:lang w:val="pt-PT"/>
        </w:rPr>
        <w:t>çã</w:t>
      </w:r>
      <w:r>
        <w:rPr>
          <w:rStyle w:val="Número de página"/>
          <w:rFonts w:ascii="Arial" w:hAnsi="Arial"/>
          <w:rtl w:val="0"/>
          <w:lang w:val="pt-PT"/>
        </w:rPr>
        <w:t xml:space="preserve">o de processos </w:t>
      </w:r>
      <w:r>
        <w:rPr>
          <w:rStyle w:val="Número de página"/>
          <w:rFonts w:ascii="Arial" w:hAnsi="Arial" w:hint="default"/>
          <w:rtl w:val="0"/>
          <w:lang w:val="pt-PT"/>
        </w:rPr>
        <w:t xml:space="preserve">é </w:t>
      </w:r>
      <w:r>
        <w:rPr>
          <w:rStyle w:val="Número de página"/>
          <w:rFonts w:ascii="Arial" w:hAnsi="Arial"/>
          <w:rtl w:val="0"/>
          <w:lang w:val="pt-PT"/>
        </w:rPr>
        <w:t xml:space="preserve">uma poderosa ferramenta para otimizar </w:t>
      </w:r>
      <w:r>
        <w:rPr>
          <w:rStyle w:val="Número de página"/>
          <w:rFonts w:ascii="Arial" w:hAnsi="Arial"/>
          <w:rtl w:val="0"/>
          <w:lang w:val="pt-PT"/>
        </w:rPr>
        <w:t>a produ</w:t>
      </w:r>
      <w:r>
        <w:rPr>
          <w:rStyle w:val="Número de página"/>
          <w:rFonts w:ascii="Arial" w:hAnsi="Arial" w:hint="default"/>
          <w:rtl w:val="0"/>
          <w:lang w:val="pt-PT"/>
        </w:rPr>
        <w:t>çã</w:t>
      </w:r>
      <w:r>
        <w:rPr>
          <w:rStyle w:val="Número de página"/>
          <w:rFonts w:ascii="Arial" w:hAnsi="Arial"/>
          <w:rtl w:val="0"/>
          <w:lang w:val="pt-PT"/>
        </w:rPr>
        <w:t>o</w:t>
      </w:r>
      <w:r>
        <w:rPr>
          <w:rStyle w:val="Número de página"/>
          <w:rFonts w:ascii="Arial" w:hAnsi="Arial"/>
          <w:rtl w:val="0"/>
          <w:lang w:val="pt-PT"/>
        </w:rPr>
        <w:t xml:space="preserve"> industrial</w:t>
      </w:r>
      <w:r>
        <w:rPr>
          <w:rStyle w:val="Número de página"/>
          <w:rFonts w:ascii="Arial" w:hAnsi="Arial"/>
          <w:rtl w:val="0"/>
          <w:lang w:val="pt-PT"/>
        </w:rPr>
        <w:t>,</w:t>
      </w:r>
      <w:r>
        <w:rPr>
          <w:rStyle w:val="Número de página"/>
          <w:rFonts w:ascii="Arial" w:hAnsi="Arial"/>
          <w:rtl w:val="0"/>
          <w:lang w:val="pt-PT"/>
        </w:rPr>
        <w:t xml:space="preserve"> </w:t>
      </w:r>
      <w:r>
        <w:rPr>
          <w:rStyle w:val="Número de página"/>
          <w:rFonts w:ascii="Arial" w:hAnsi="Arial"/>
          <w:rtl w:val="0"/>
          <w:lang w:val="pt-PT"/>
        </w:rPr>
        <w:t>reduzir riscos e custos operacionais. Muitos sistemas inteligentes ainda s</w:t>
      </w:r>
      <w:r>
        <w:rPr>
          <w:rStyle w:val="Número de página"/>
          <w:rFonts w:ascii="Arial" w:hAnsi="Arial" w:hint="default"/>
          <w:rtl w:val="0"/>
          <w:lang w:val="pt-PT"/>
        </w:rPr>
        <w:t>ã</w:t>
      </w:r>
      <w:r>
        <w:rPr>
          <w:rStyle w:val="Número de página"/>
          <w:rFonts w:ascii="Arial" w:hAnsi="Arial"/>
          <w:rtl w:val="0"/>
          <w:lang w:val="pt-PT"/>
        </w:rPr>
        <w:t>o concebidos atrav</w:t>
      </w:r>
      <w:r>
        <w:rPr>
          <w:rStyle w:val="Número de página"/>
          <w:rFonts w:ascii="Arial" w:hAnsi="Arial" w:hint="default"/>
          <w:rtl w:val="0"/>
          <w:lang w:val="pt-PT"/>
        </w:rPr>
        <w:t>é</w:t>
      </w:r>
      <w:r>
        <w:rPr>
          <w:rStyle w:val="Número de página"/>
          <w:rFonts w:ascii="Arial" w:hAnsi="Arial"/>
          <w:rtl w:val="0"/>
          <w:lang w:val="pt-PT"/>
        </w:rPr>
        <w:t>s de um conjunto de regras inicias que s</w:t>
      </w:r>
      <w:r>
        <w:rPr>
          <w:rStyle w:val="Número de página"/>
          <w:rFonts w:ascii="Arial" w:hAnsi="Arial" w:hint="default"/>
          <w:rtl w:val="0"/>
          <w:lang w:val="pt-PT"/>
        </w:rPr>
        <w:t>ã</w:t>
      </w:r>
      <w:r>
        <w:rPr>
          <w:rStyle w:val="Número de página"/>
          <w:rFonts w:ascii="Arial" w:hAnsi="Arial"/>
          <w:rtl w:val="0"/>
          <w:lang w:val="pt-PT"/>
        </w:rPr>
        <w:t>o continuamente analisadas, gerando decis</w:t>
      </w:r>
      <w:r>
        <w:rPr>
          <w:rStyle w:val="Número de página"/>
          <w:rFonts w:ascii="Arial" w:hAnsi="Arial" w:hint="default"/>
          <w:rtl w:val="0"/>
          <w:lang w:val="pt-PT"/>
        </w:rPr>
        <w:t>õ</w:t>
      </w:r>
      <w:r>
        <w:rPr>
          <w:rStyle w:val="Número de página"/>
          <w:rFonts w:ascii="Arial" w:hAnsi="Arial"/>
          <w:rtl w:val="0"/>
          <w:lang w:val="pt-PT"/>
        </w:rPr>
        <w:t xml:space="preserve">es a partir delas. </w:t>
      </w:r>
      <w:r>
        <w:rPr>
          <w:rStyle w:val="Número de página"/>
          <w:rFonts w:ascii="Arial" w:hAnsi="Arial"/>
          <w:color w:val="c0504d"/>
          <w:rtl w:val="0"/>
          <w:lang w:val="pt-PT"/>
        </w:rPr>
        <w:t>Outros conseguem com o passar do tempo aprender novos conhecimentos, mas s</w:t>
      </w:r>
      <w:r>
        <w:rPr>
          <w:rStyle w:val="Número de página"/>
          <w:rFonts w:ascii="Arial" w:hAnsi="Arial" w:hint="default"/>
          <w:color w:val="c0504d"/>
          <w:rtl w:val="0"/>
          <w:lang w:val="pt-PT"/>
        </w:rPr>
        <w:t>ã</w:t>
      </w:r>
      <w:r>
        <w:rPr>
          <w:rStyle w:val="Número de página"/>
          <w:rFonts w:ascii="Arial" w:hAnsi="Arial"/>
          <w:color w:val="c0504d"/>
          <w:rtl w:val="0"/>
          <w:lang w:val="pt-PT"/>
        </w:rPr>
        <w:t>o ineficazes quando demonstrar atrav</w:t>
      </w:r>
      <w:r>
        <w:rPr>
          <w:rStyle w:val="Número de página"/>
          <w:rFonts w:ascii="Arial" w:hAnsi="Arial" w:hint="default"/>
          <w:color w:val="c0504d"/>
          <w:rtl w:val="0"/>
          <w:lang w:val="pt-PT"/>
        </w:rPr>
        <w:t>é</w:t>
      </w:r>
      <w:r>
        <w:rPr>
          <w:rStyle w:val="Número de página"/>
          <w:rFonts w:ascii="Arial" w:hAnsi="Arial"/>
          <w:color w:val="c0504d"/>
          <w:rtl w:val="0"/>
          <w:lang w:val="pt-PT"/>
        </w:rPr>
        <w:t>s de s</w:t>
      </w:r>
      <w:r>
        <w:rPr>
          <w:rStyle w:val="Número de página"/>
          <w:rFonts w:ascii="Arial" w:hAnsi="Arial" w:hint="default"/>
          <w:color w:val="c0504d"/>
          <w:rtl w:val="0"/>
          <w:lang w:val="pt-PT"/>
        </w:rPr>
        <w:t>í</w:t>
      </w:r>
      <w:r>
        <w:rPr>
          <w:rStyle w:val="Número de página"/>
          <w:rFonts w:ascii="Arial" w:hAnsi="Arial"/>
          <w:color w:val="c0504d"/>
          <w:rtl w:val="0"/>
          <w:lang w:val="pt-PT"/>
        </w:rPr>
        <w:t>mbolos, como inferiram tal informa</w:t>
      </w:r>
      <w:r>
        <w:rPr>
          <w:rStyle w:val="Número de página"/>
          <w:rFonts w:ascii="Arial" w:hAnsi="Arial" w:hint="default"/>
          <w:color w:val="c0504d"/>
          <w:rtl w:val="0"/>
          <w:lang w:val="pt-PT"/>
        </w:rPr>
        <w:t>çã</w:t>
      </w:r>
      <w:r>
        <w:rPr>
          <w:rStyle w:val="Número de página"/>
          <w:rFonts w:ascii="Arial" w:hAnsi="Arial"/>
          <w:color w:val="c0504d"/>
          <w:rtl w:val="0"/>
          <w:lang w:val="pt-PT"/>
        </w:rPr>
        <w:t>o</w:t>
      </w:r>
      <w:r>
        <w:rPr>
          <w:rStyle w:val="Número de página"/>
          <w:rFonts w:ascii="Arial" w:hAnsi="Arial"/>
          <w:rtl w:val="0"/>
          <w:lang w:val="pt-PT"/>
        </w:rPr>
        <w:t>. Com o passar do tempo, essas regras acabam se tornando obsoletas devido uma s</w:t>
      </w:r>
      <w:r>
        <w:rPr>
          <w:rStyle w:val="Número de página"/>
          <w:rFonts w:ascii="Arial" w:hAnsi="Arial" w:hint="default"/>
          <w:rtl w:val="0"/>
          <w:lang w:val="pt-PT"/>
        </w:rPr>
        <w:t>é</w:t>
      </w:r>
      <w:r>
        <w:rPr>
          <w:rStyle w:val="Número de página"/>
          <w:rFonts w:ascii="Arial" w:hAnsi="Arial"/>
          <w:rtl w:val="0"/>
          <w:lang w:val="pt-PT"/>
        </w:rPr>
        <w:t>rie de fatores, por exemplo, o desgate natural dos equipamentos, mudan</w:t>
      </w:r>
      <w:r>
        <w:rPr>
          <w:rStyle w:val="Número de página"/>
          <w:rFonts w:ascii="Arial" w:hAnsi="Arial" w:hint="default"/>
          <w:rtl w:val="0"/>
          <w:lang w:val="pt-PT"/>
        </w:rPr>
        <w:t>ç</w:t>
      </w:r>
      <w:r>
        <w:rPr>
          <w:rStyle w:val="Número de página"/>
          <w:rFonts w:ascii="Arial" w:hAnsi="Arial"/>
          <w:rtl w:val="0"/>
          <w:lang w:val="pt-PT"/>
        </w:rPr>
        <w:t>as na composi</w:t>
      </w:r>
      <w:r>
        <w:rPr>
          <w:rStyle w:val="Número de página"/>
          <w:rFonts w:ascii="Arial" w:hAnsi="Arial" w:hint="default"/>
          <w:rtl w:val="0"/>
          <w:lang w:val="pt-PT"/>
        </w:rPr>
        <w:t>çã</w:t>
      </w:r>
      <w:r>
        <w:rPr>
          <w:rStyle w:val="Número de página"/>
          <w:rFonts w:ascii="Arial" w:hAnsi="Arial"/>
          <w:rtl w:val="0"/>
          <w:lang w:val="pt-PT"/>
        </w:rPr>
        <w:t xml:space="preserve">o do </w:t>
      </w:r>
      <w:r>
        <w:rPr>
          <w:rStyle w:val="Número de página"/>
          <w:rFonts w:ascii="Arial" w:hAnsi="Arial" w:hint="default"/>
          <w:rtl w:val="0"/>
          <w:lang w:val="pt-PT"/>
        </w:rPr>
        <w:t>ó</w:t>
      </w:r>
      <w:r>
        <w:rPr>
          <w:rStyle w:val="Número de página"/>
          <w:rFonts w:ascii="Arial" w:hAnsi="Arial"/>
          <w:rtl w:val="0"/>
          <w:lang w:val="pt-PT"/>
        </w:rPr>
        <w:t>leo bruto,  e/ou altera</w:t>
      </w:r>
      <w:r>
        <w:rPr>
          <w:rStyle w:val="Número de página"/>
          <w:rFonts w:ascii="Arial" w:hAnsi="Arial" w:hint="default"/>
          <w:rtl w:val="0"/>
          <w:lang w:val="pt-PT"/>
        </w:rPr>
        <w:t>çõ</w:t>
      </w:r>
      <w:r>
        <w:rPr>
          <w:rStyle w:val="Número de página"/>
          <w:rFonts w:ascii="Arial" w:hAnsi="Arial"/>
          <w:rtl w:val="0"/>
          <w:lang w:val="pt-PT"/>
        </w:rPr>
        <w:t>es f</w:t>
      </w:r>
      <w:r>
        <w:rPr>
          <w:rStyle w:val="Número de página"/>
          <w:rFonts w:ascii="Arial" w:hAnsi="Arial" w:hint="default"/>
          <w:rtl w:val="0"/>
          <w:lang w:val="pt-PT"/>
        </w:rPr>
        <w:t>í</w:t>
      </w:r>
      <w:r>
        <w:rPr>
          <w:rStyle w:val="Número de página"/>
          <w:rFonts w:ascii="Arial" w:hAnsi="Arial"/>
          <w:rtl w:val="0"/>
          <w:lang w:val="pt-PT"/>
        </w:rPr>
        <w:t>sicas na tubula</w:t>
      </w:r>
      <w:r>
        <w:rPr>
          <w:rStyle w:val="Número de página"/>
          <w:rFonts w:ascii="Arial" w:hAnsi="Arial" w:hint="default"/>
          <w:rtl w:val="0"/>
          <w:lang w:val="pt-PT"/>
        </w:rPr>
        <w:t>çõ</w:t>
      </w:r>
      <w:r>
        <w:rPr>
          <w:rStyle w:val="Número de página"/>
          <w:rFonts w:ascii="Arial" w:hAnsi="Arial"/>
          <w:rtl w:val="0"/>
          <w:lang w:val="pt-PT"/>
        </w:rPr>
        <w:t>es, gerando assim, tomadas de decis</w:t>
      </w:r>
      <w:r>
        <w:rPr>
          <w:rStyle w:val="Número de página"/>
          <w:rFonts w:ascii="Arial" w:hAnsi="Arial" w:hint="default"/>
          <w:rtl w:val="0"/>
          <w:lang w:val="pt-PT"/>
        </w:rPr>
        <w:t>õ</w:t>
      </w:r>
      <w:r>
        <w:rPr>
          <w:rStyle w:val="Número de página"/>
          <w:rFonts w:ascii="Arial" w:hAnsi="Arial"/>
          <w:rtl w:val="0"/>
          <w:lang w:val="pt-PT"/>
        </w:rPr>
        <w:t>es err</w:t>
      </w:r>
      <w:r>
        <w:rPr>
          <w:rStyle w:val="Número de página"/>
          <w:rFonts w:ascii="Arial" w:hAnsi="Arial" w:hint="default"/>
          <w:rtl w:val="0"/>
          <w:lang w:val="pt-PT"/>
        </w:rPr>
        <w:t>ô</w:t>
      </w:r>
      <w:r>
        <w:rPr>
          <w:rStyle w:val="Número de página"/>
          <w:rFonts w:ascii="Arial" w:hAnsi="Arial"/>
          <w:rtl w:val="0"/>
          <w:lang w:val="pt-PT"/>
        </w:rPr>
        <w:t xml:space="preserve">neas que acabam levando a </w:t>
      </w:r>
      <w:r>
        <w:rPr>
          <w:rStyle w:val="Número de página"/>
          <w:rFonts w:ascii="Arial" w:hAnsi="Arial"/>
          <w:rtl w:val="0"/>
          <w:lang w:val="pt-PT"/>
        </w:rPr>
        <w:t xml:space="preserve">problemas graves, como desastres ambientais ou </w:t>
      </w:r>
      <w:r>
        <w:rPr>
          <w:rStyle w:val="Número de página"/>
          <w:rFonts w:ascii="Arial" w:hAnsi="Arial"/>
          <w:rtl w:val="0"/>
          <w:lang w:val="pt-PT"/>
        </w:rPr>
        <w:t>perdas de produ</w:t>
      </w:r>
      <w:r>
        <w:rPr>
          <w:rStyle w:val="Número de página"/>
          <w:rFonts w:ascii="Arial" w:hAnsi="Arial" w:hint="default"/>
          <w:rtl w:val="0"/>
          <w:lang w:val="pt-PT"/>
        </w:rPr>
        <w:t>çã</w:t>
      </w:r>
      <w:r>
        <w:rPr>
          <w:rStyle w:val="Número de página"/>
          <w:rFonts w:ascii="Arial" w:hAnsi="Arial"/>
          <w:rtl w:val="0"/>
          <w:lang w:val="pt-PT"/>
        </w:rPr>
        <w:t xml:space="preserve">o. </w:t>
      </w:r>
      <w:r>
        <w:rPr>
          <w:rStyle w:val="Número de página"/>
          <w:rFonts w:ascii="Arial" w:hAnsi="Arial"/>
          <w:rtl w:val="0"/>
          <w:lang w:val="pt-PT"/>
        </w:rPr>
        <w:t>Neste artigo, ser</w:t>
      </w:r>
      <w:r>
        <w:rPr>
          <w:rStyle w:val="Número de página"/>
          <w:rFonts w:ascii="Arial" w:hAnsi="Arial" w:hint="default"/>
          <w:rtl w:val="0"/>
          <w:lang w:val="pt-PT"/>
        </w:rPr>
        <w:t xml:space="preserve">á </w:t>
      </w:r>
      <w:r>
        <w:rPr>
          <w:rStyle w:val="Número de página"/>
          <w:rFonts w:ascii="Arial" w:hAnsi="Arial"/>
          <w:rtl w:val="0"/>
          <w:lang w:val="pt-PT"/>
        </w:rPr>
        <w:t>apresentado uma arquitetura de um agente Neural-simb</w:t>
      </w:r>
      <w:r>
        <w:rPr>
          <w:rStyle w:val="Número de página"/>
          <w:rFonts w:ascii="Arial" w:hAnsi="Arial" w:hint="default"/>
          <w:rtl w:val="0"/>
          <w:lang w:val="pt-PT"/>
        </w:rPr>
        <w:t>ó</w:t>
      </w:r>
      <w:r>
        <w:rPr>
          <w:rStyle w:val="Número de página"/>
          <w:rFonts w:ascii="Arial" w:hAnsi="Arial"/>
          <w:rtl w:val="0"/>
          <w:lang w:val="pt-PT"/>
        </w:rPr>
        <w:t>lico</w:t>
      </w:r>
      <w:r>
        <w:rPr>
          <w:rStyle w:val="Número de página"/>
          <w:rFonts w:ascii="Arial" w:hAnsi="Arial"/>
          <w:rtl w:val="0"/>
          <w:lang w:val="pt-PT"/>
        </w:rPr>
        <w:t xml:space="preserve"> </w:t>
      </w:r>
      <w:r>
        <w:rPr>
          <w:rStyle w:val="Número de página"/>
          <w:rFonts w:ascii="Arial" w:hAnsi="Arial"/>
          <w:rtl w:val="0"/>
          <w:lang w:val="pt-PT"/>
        </w:rPr>
        <w:t>cognitivo</w:t>
      </w:r>
      <w:r>
        <w:rPr>
          <w:rStyle w:val="Número de página"/>
          <w:rFonts w:ascii="Arial" w:hAnsi="Arial"/>
          <w:rtl w:val="0"/>
          <w:lang w:val="pt-PT"/>
        </w:rPr>
        <w:t xml:space="preserve"> (NSCA - Neural-Symbolic Cognitive Agents) </w:t>
      </w:r>
      <w:r>
        <w:rPr>
          <w:rStyle w:val="Número de página"/>
          <w:rFonts w:ascii="Arial" w:hAnsi="Arial"/>
          <w:rtl w:val="0"/>
          <w:lang w:val="pt-PT"/>
        </w:rPr>
        <w:t>que tem como ideia principal</w:t>
      </w:r>
      <w:r>
        <w:rPr>
          <w:rStyle w:val="Número de página"/>
          <w:rFonts w:ascii="Arial" w:hAnsi="Arial"/>
          <w:rtl w:val="0"/>
          <w:lang w:val="pt-PT"/>
        </w:rPr>
        <w:t xml:space="preserve"> </w:t>
      </w:r>
      <w:r>
        <w:rPr>
          <w:rStyle w:val="Número de página"/>
          <w:rFonts w:ascii="Arial" w:hAnsi="Arial"/>
          <w:rtl w:val="0"/>
          <w:lang w:val="pt-PT"/>
        </w:rPr>
        <w:t>a capacidade de</w:t>
      </w:r>
      <w:r>
        <w:rPr>
          <w:rStyle w:val="Número de página"/>
          <w:rFonts w:ascii="Arial" w:hAnsi="Arial"/>
          <w:rtl w:val="0"/>
          <w:lang w:val="pt-PT"/>
        </w:rPr>
        <w:t xml:space="preserve"> aprender e raciocinar sobre as a</w:t>
      </w:r>
      <w:r>
        <w:rPr>
          <w:rStyle w:val="Número de página"/>
          <w:rFonts w:ascii="Arial" w:hAnsi="Arial" w:hint="default"/>
          <w:rtl w:val="0"/>
          <w:lang w:val="pt-PT"/>
        </w:rPr>
        <w:t>çõ</w:t>
      </w:r>
      <w:r>
        <w:rPr>
          <w:rStyle w:val="Número de página"/>
          <w:rFonts w:ascii="Arial" w:hAnsi="Arial"/>
          <w:rtl w:val="0"/>
          <w:lang w:val="pt-PT"/>
        </w:rPr>
        <w:t xml:space="preserve">es tomadas pelo operador, </w:t>
      </w:r>
      <w:r>
        <w:rPr>
          <w:rStyle w:val="Número de página"/>
          <w:rFonts w:ascii="Arial" w:hAnsi="Arial"/>
          <w:color w:val="000000"/>
          <w:u w:color="000000"/>
          <w:rtl w:val="0"/>
          <w:lang w:val="pt-PT"/>
        </w:rPr>
        <w:t xml:space="preserve">favorecendo </w:t>
      </w:r>
      <w:r>
        <w:rPr>
          <w:rStyle w:val="Número de página"/>
          <w:rFonts w:ascii="Arial" w:hAnsi="Arial"/>
          <w:color w:val="000000"/>
          <w:u w:color="000000"/>
          <w:rtl w:val="0"/>
          <w:lang w:val="pt-PT"/>
        </w:rPr>
        <w:t>assim a uma decis</w:t>
      </w:r>
      <w:r>
        <w:rPr>
          <w:rStyle w:val="Número de página"/>
          <w:rFonts w:ascii="Arial" w:hAnsi="Arial" w:hint="default"/>
          <w:color w:val="000000"/>
          <w:u w:color="000000"/>
          <w:rtl w:val="0"/>
          <w:lang w:val="pt-PT"/>
        </w:rPr>
        <w:t>ã</w:t>
      </w:r>
      <w:r>
        <w:rPr>
          <w:rStyle w:val="Número de página"/>
          <w:rFonts w:ascii="Arial" w:hAnsi="Arial"/>
          <w:color w:val="000000"/>
          <w:u w:color="000000"/>
          <w:rtl w:val="0"/>
          <w:lang w:val="pt-PT"/>
        </w:rPr>
        <w:t>o mais efetiva</w:t>
      </w:r>
      <w:r>
        <w:rPr>
          <w:rStyle w:val="Número de página"/>
          <w:rFonts w:ascii="Arial" w:hAnsi="Arial"/>
          <w:color w:val="000000"/>
          <w:u w:color="000000"/>
          <w:rtl w:val="0"/>
          <w:lang w:val="pt-PT"/>
        </w:rPr>
        <w:t>.</w:t>
      </w:r>
      <w:r>
        <w:rPr>
          <w:rStyle w:val="Número de página"/>
          <w:rFonts w:ascii="Arial" w:hAnsi="Arial"/>
          <w:rtl w:val="0"/>
          <w:lang w:val="pt-PT"/>
        </w:rPr>
        <w:t xml:space="preserve"> A arquitetura NSCA combina aprendizagem neural e racioc</w:t>
      </w:r>
      <w:r>
        <w:rPr>
          <w:rStyle w:val="Número de página"/>
          <w:rFonts w:ascii="Arial" w:hAnsi="Arial" w:hint="default"/>
          <w:rtl w:val="0"/>
          <w:lang w:val="pt-PT"/>
        </w:rPr>
        <w:t>í</w:t>
      </w:r>
      <w:r>
        <w:rPr>
          <w:rStyle w:val="Número de página"/>
          <w:rFonts w:ascii="Arial" w:hAnsi="Arial"/>
          <w:rtl w:val="0"/>
          <w:lang w:val="pt-PT"/>
        </w:rPr>
        <w:t>nio com a representa</w:t>
      </w:r>
      <w:r>
        <w:rPr>
          <w:rStyle w:val="Número de página"/>
          <w:rFonts w:ascii="Arial" w:hAnsi="Arial" w:hint="default"/>
          <w:rtl w:val="0"/>
          <w:lang w:val="pt-PT"/>
        </w:rPr>
        <w:t>çã</w:t>
      </w:r>
      <w:r>
        <w:rPr>
          <w:rStyle w:val="Número de página"/>
          <w:rFonts w:ascii="Arial" w:hAnsi="Arial"/>
          <w:rtl w:val="0"/>
          <w:lang w:val="pt-PT"/>
        </w:rPr>
        <w:t>o simb</w:t>
      </w:r>
      <w:r>
        <w:rPr>
          <w:rStyle w:val="Número de página"/>
          <w:rFonts w:ascii="Arial" w:hAnsi="Arial" w:hint="default"/>
          <w:rtl w:val="0"/>
          <w:lang w:val="pt-PT"/>
        </w:rPr>
        <w:t>ó</w:t>
      </w:r>
      <w:r>
        <w:rPr>
          <w:rStyle w:val="Número de página"/>
          <w:rFonts w:ascii="Arial" w:hAnsi="Arial"/>
          <w:rtl w:val="0"/>
          <w:lang w:val="pt-PT"/>
        </w:rPr>
        <w:t>lica do conhecimento</w:t>
      </w:r>
      <w:r>
        <w:rPr>
          <w:rStyle w:val="Número de página"/>
          <w:rFonts w:ascii="Arial" w:hAnsi="Arial"/>
          <w:rtl w:val="0"/>
          <w:lang w:val="pt-PT"/>
        </w:rPr>
        <w:t xml:space="preserve"> (regras)</w:t>
      </w:r>
      <w:r>
        <w:rPr>
          <w:rStyle w:val="Número de página"/>
          <w:rFonts w:ascii="Arial" w:hAnsi="Arial"/>
          <w:rtl w:val="0"/>
          <w:lang w:val="pt-PT"/>
        </w:rPr>
        <w:t>, sendo capaz de codificar o conhecimento do especialista, aprendendo novas hip</w:t>
      </w:r>
      <w:r>
        <w:rPr>
          <w:rStyle w:val="Número de página"/>
          <w:rFonts w:ascii="Arial" w:hAnsi="Arial" w:hint="default"/>
          <w:rtl w:val="0"/>
          <w:lang w:val="pt-PT"/>
        </w:rPr>
        <w:t>ó</w:t>
      </w:r>
      <w:r>
        <w:rPr>
          <w:rStyle w:val="Número de página"/>
          <w:rFonts w:ascii="Arial" w:hAnsi="Arial"/>
          <w:rtl w:val="0"/>
          <w:lang w:val="pt-PT"/>
        </w:rPr>
        <w:t>teses</w:t>
      </w:r>
      <w:r>
        <w:rPr>
          <w:rStyle w:val="Número de página"/>
          <w:rFonts w:ascii="Arial" w:hAnsi="Arial"/>
          <w:rtl w:val="0"/>
          <w:lang w:val="pt-PT"/>
        </w:rPr>
        <w:t xml:space="preserve"> atrav</w:t>
      </w:r>
      <w:r>
        <w:rPr>
          <w:rStyle w:val="Número de página"/>
          <w:rFonts w:ascii="Arial" w:hAnsi="Arial" w:hint="default"/>
          <w:rtl w:val="0"/>
          <w:lang w:val="pt-PT"/>
        </w:rPr>
        <w:t>é</w:t>
      </w:r>
      <w:r>
        <w:rPr>
          <w:rStyle w:val="Número de página"/>
          <w:rFonts w:ascii="Arial" w:hAnsi="Arial"/>
          <w:rtl w:val="0"/>
          <w:lang w:val="pt-PT"/>
        </w:rPr>
        <w:t>s</w:t>
      </w:r>
      <w:r>
        <w:rPr>
          <w:rStyle w:val="Número de página"/>
          <w:rFonts w:ascii="Arial" w:hAnsi="Arial"/>
          <w:rtl w:val="0"/>
          <w:lang w:val="pt-PT"/>
        </w:rPr>
        <w:t xml:space="preserve"> </w:t>
      </w:r>
      <w:r>
        <w:rPr>
          <w:rStyle w:val="Número de página"/>
          <w:rFonts w:ascii="Arial" w:hAnsi="Arial"/>
          <w:rtl w:val="0"/>
          <w:lang w:val="pt-PT"/>
        </w:rPr>
        <w:t>dos</w:t>
      </w:r>
      <w:r>
        <w:rPr>
          <w:rStyle w:val="Número de página"/>
          <w:rFonts w:ascii="Arial" w:hAnsi="Arial"/>
          <w:rtl w:val="0"/>
          <w:lang w:val="pt-PT"/>
        </w:rPr>
        <w:t xml:space="preserve"> dados observados, e inferir novas cren</w:t>
      </w:r>
      <w:r>
        <w:rPr>
          <w:rStyle w:val="Número de página"/>
          <w:rFonts w:ascii="Arial" w:hAnsi="Arial" w:hint="default"/>
          <w:rtl w:val="0"/>
          <w:lang w:val="pt-PT"/>
        </w:rPr>
        <w:t>ç</w:t>
      </w:r>
      <w:r>
        <w:rPr>
          <w:rStyle w:val="Número de página"/>
          <w:rFonts w:ascii="Arial" w:hAnsi="Arial"/>
          <w:rtl w:val="0"/>
          <w:lang w:val="pt-PT"/>
        </w:rPr>
        <w:t>as com base nestas hip</w:t>
      </w:r>
      <w:r>
        <w:rPr>
          <w:rStyle w:val="Número de página"/>
          <w:rFonts w:ascii="Arial" w:hAnsi="Arial" w:hint="default"/>
          <w:rtl w:val="0"/>
          <w:lang w:val="pt-PT"/>
        </w:rPr>
        <w:t>ó</w:t>
      </w:r>
      <w:r>
        <w:rPr>
          <w:rStyle w:val="Número de página"/>
          <w:rFonts w:ascii="Arial" w:hAnsi="Arial"/>
          <w:rtl w:val="0"/>
          <w:lang w:val="pt-PT"/>
        </w:rPr>
        <w:t xml:space="preserve">teses. </w:t>
      </w:r>
    </w:p>
    <w:p>
      <w:pPr>
        <w:pStyle w:val="Normal.0"/>
        <w:jc w:val="both"/>
        <w:rPr>
          <w:rFonts w:ascii="Arial" w:cs="Arial" w:hAnsi="Arial" w:eastAsia="Arial"/>
          <w:lang w:val="pt-PT"/>
        </w:rPr>
      </w:pPr>
    </w:p>
    <w:p>
      <w:pPr>
        <w:pStyle w:val="Título 5"/>
        <w:rPr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Objetivos: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Título 5"/>
        <w:jc w:val="both"/>
        <w:rPr>
          <w:rStyle w:val="Número de página"/>
          <w:rFonts w:ascii="Arial" w:cs="Arial" w:hAnsi="Arial" w:eastAsia="Arial"/>
          <w:b w:val="0"/>
          <w:bCs w:val="0"/>
          <w:sz w:val="20"/>
          <w:szCs w:val="20"/>
          <w:lang w:val="pt-PT"/>
        </w:rPr>
      </w:pP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P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ara manterem-se competitivas no mercado globalizado, as indu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́</w:t>
      </w:r>
      <w:r>
        <w:rPr>
          <w:rFonts w:ascii="Arial" w:hAnsi="Arial"/>
          <w:b w:val="0"/>
          <w:bCs w:val="0"/>
          <w:sz w:val="20"/>
          <w:szCs w:val="20"/>
          <w:rtl w:val="0"/>
          <w:lang w:val="es-ES_tradnl"/>
        </w:rPr>
        <w:t>strias petroqui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́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micas te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̂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m aumentado o ni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́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vel de automac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̧</w:t>
      </w:r>
      <w:r>
        <w:rPr>
          <w:rFonts w:ascii="Arial" w:hAnsi="Arial"/>
          <w:b w:val="0"/>
          <w:bCs w:val="0"/>
          <w:sz w:val="20"/>
          <w:szCs w:val="20"/>
          <w:rtl w:val="0"/>
        </w:rPr>
        <w:t>a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̃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o de suas unidades. Hoje, por exemplo, na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̃</w:t>
      </w:r>
      <w:r>
        <w:rPr>
          <w:rFonts w:ascii="Arial" w:hAnsi="Arial"/>
          <w:b w:val="0"/>
          <w:bCs w:val="0"/>
          <w:sz w:val="20"/>
          <w:szCs w:val="20"/>
          <w:rtl w:val="0"/>
          <w:lang w:val="es-ES_tradnl"/>
        </w:rPr>
        <w:t>o existe refinaria de petro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́</w:t>
      </w:r>
      <w:r>
        <w:rPr>
          <w:rFonts w:ascii="Arial" w:hAnsi="Arial"/>
          <w:b w:val="0"/>
          <w:bCs w:val="0"/>
          <w:sz w:val="20"/>
          <w:szCs w:val="20"/>
          <w:rtl w:val="0"/>
          <w:lang w:val="es-ES_tradnl"/>
        </w:rPr>
        <w:t>leo que na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̃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o use algum tipo de ferramenta avanc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̧</w:t>
      </w:r>
      <w:r>
        <w:rPr>
          <w:rFonts w:ascii="Arial" w:hAnsi="Arial"/>
          <w:b w:val="0"/>
          <w:bCs w:val="0"/>
          <w:sz w:val="20"/>
          <w:szCs w:val="20"/>
          <w:rtl w:val="0"/>
          <w:lang w:val="pt-PT"/>
        </w:rPr>
        <w:t>ada de engenharia para melhorar seus resultados (MORO, 2003)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 xml:space="preserve">. 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artigo prop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õ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e abordar problemas de aplica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o da arquitetura do 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A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gente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 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Neural-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S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imb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ó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lico Cognitiv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 (NSCA) descrito em </w:t>
      </w:r>
      <w:r>
        <w:rPr>
          <w:rStyle w:val="Número de página"/>
          <w:rFonts w:ascii="Arial" w:hAnsi="Arial"/>
          <w:b w:val="0"/>
          <w:bCs w:val="0"/>
          <w:color w:val="ff0000"/>
          <w:sz w:val="20"/>
          <w:szCs w:val="20"/>
          <w:u w:color="ff0000"/>
          <w:rtl w:val="0"/>
          <w:lang w:val="pt-PT"/>
        </w:rPr>
        <w:t xml:space="preserve">[6], [7] 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para desenvolver um modelo robusto 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que sugere a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correta ou mesmo a interven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do operador em situa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çõ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es extremas protegendo n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somente a seguran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a dos trabalhadores e a preserva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dos equipamentos, como tamb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é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m, o aumento da produ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e a redu</w:t>
      </w:r>
      <w:r>
        <w:rPr>
          <w:rStyle w:val="Número de página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o de custos</w:t>
      </w:r>
      <w:r>
        <w:rPr>
          <w:rStyle w:val="Número de página"/>
          <w:rFonts w:ascii="Arial" w:hAnsi="Arial"/>
          <w:b w:val="0"/>
          <w:bCs w:val="0"/>
          <w:sz w:val="20"/>
          <w:szCs w:val="20"/>
          <w:rtl w:val="0"/>
          <w:lang w:val="pt-PT"/>
        </w:rPr>
        <w:t>.</w:t>
      </w:r>
    </w:p>
    <w:p>
      <w:pPr>
        <w:pStyle w:val="Normal.0"/>
        <w:rPr>
          <w:lang w:val="pt-PT"/>
        </w:rPr>
      </w:pPr>
    </w:p>
    <w:p>
      <w:pPr>
        <w:pStyle w:val="Normal.0"/>
        <w:rPr>
          <w:lang w:val="pt-PT"/>
        </w:rPr>
      </w:pPr>
    </w:p>
    <w:p>
      <w:pPr>
        <w:pStyle w:val="Normal.0"/>
        <w:rPr>
          <w:lang w:val="pt-PT"/>
        </w:rPr>
      </w:pPr>
    </w:p>
    <w:p>
      <w:pPr>
        <w:pStyle w:val="Título 5"/>
        <w:rPr>
          <w:rStyle w:val="Número de página"/>
          <w:rFonts w:ascii="Verdana" w:cs="Verdana" w:hAnsi="Verdana" w:eastAsia="Verdana"/>
          <w:sz w:val="22"/>
          <w:szCs w:val="22"/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Metodologia:</w:t>
      </w:r>
    </w:p>
    <w:p>
      <w:pPr>
        <w:pStyle w:val="Título 5"/>
        <w:rPr>
          <w:rFonts w:ascii="Verdana" w:cs="Verdana" w:hAnsi="Verdana" w:eastAsia="Verdana"/>
          <w:sz w:val="22"/>
          <w:szCs w:val="22"/>
          <w:lang w:val="pt-PT"/>
        </w:rPr>
      </w:pPr>
    </w:p>
    <w:p>
      <w:pPr>
        <w:pStyle w:val="Título 5"/>
        <w:rPr>
          <w:rStyle w:val="Número de página"/>
          <w:rFonts w:ascii="Verdana" w:cs="Verdana" w:hAnsi="Verdana" w:eastAsia="Verdana"/>
          <w:sz w:val="22"/>
          <w:szCs w:val="22"/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Conclus</w:t>
      </w:r>
      <w:r>
        <w:rPr>
          <w:rStyle w:val="Número de página"/>
          <w:rFonts w:ascii="Verdana" w:hAnsi="Verdana" w:hint="default"/>
          <w:sz w:val="22"/>
          <w:szCs w:val="22"/>
          <w:rtl w:val="0"/>
          <w:lang w:val="pt-PT"/>
        </w:rPr>
        <w:t>ã</w:t>
      </w: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o:</w:t>
      </w:r>
    </w:p>
    <w:p>
      <w:pPr>
        <w:pStyle w:val="Título 5"/>
        <w:rPr>
          <w:rFonts w:ascii="Verdana" w:cs="Verdana" w:hAnsi="Verdana" w:eastAsia="Verdana"/>
          <w:sz w:val="22"/>
          <w:szCs w:val="22"/>
          <w:lang w:val="pt-PT"/>
        </w:rPr>
      </w:pPr>
    </w:p>
    <w:p>
      <w:pPr>
        <w:pStyle w:val="Título 5"/>
        <w:rPr>
          <w:rStyle w:val="Número de página"/>
          <w:rFonts w:ascii="Verdana" w:cs="Verdana" w:hAnsi="Verdana" w:eastAsia="Verdana"/>
          <w:sz w:val="22"/>
          <w:szCs w:val="22"/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Agradecimentos:</w:t>
      </w:r>
    </w:p>
    <w:p>
      <w:pPr>
        <w:pStyle w:val="Título 5"/>
        <w:rPr>
          <w:rFonts w:ascii="Verdana" w:cs="Verdana" w:hAnsi="Verdana" w:eastAsia="Verdana"/>
          <w:sz w:val="22"/>
          <w:szCs w:val="22"/>
          <w:lang w:val="pt-PT"/>
        </w:rPr>
      </w:pPr>
    </w:p>
    <w:p>
      <w:pPr>
        <w:pStyle w:val="Título 5"/>
        <w:rPr>
          <w:rStyle w:val="Número de página"/>
          <w:rFonts w:ascii="Verdana" w:cs="Verdana" w:hAnsi="Verdana" w:eastAsia="Verdana"/>
          <w:sz w:val="22"/>
          <w:szCs w:val="22"/>
          <w:lang w:val="pt-PT"/>
        </w:rPr>
      </w:pP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>Refer</w:t>
      </w:r>
      <w:r>
        <w:rPr>
          <w:rStyle w:val="Número de página"/>
          <w:rFonts w:ascii="Verdana" w:hAnsi="Verdana" w:hint="default"/>
          <w:sz w:val="22"/>
          <w:szCs w:val="22"/>
          <w:rtl w:val="0"/>
          <w:lang w:val="pt-PT"/>
        </w:rPr>
        <w:t>ê</w:t>
      </w:r>
      <w:r>
        <w:rPr>
          <w:rStyle w:val="Número de página"/>
          <w:rFonts w:ascii="Verdana" w:hAnsi="Verdana"/>
          <w:sz w:val="22"/>
          <w:szCs w:val="22"/>
          <w:rtl w:val="0"/>
          <w:lang w:val="pt-PT"/>
        </w:rPr>
        <w:t xml:space="preserve">ncia: </w:t>
      </w:r>
    </w:p>
    <w:p>
      <w:pPr>
        <w:pStyle w:val="Normal.0"/>
        <w:jc w:val="both"/>
        <w:rPr>
          <w:rFonts w:ascii="Arial" w:cs="Arial" w:hAnsi="Arial" w:eastAsia="Arial"/>
          <w:lang w:val="pt-PT"/>
        </w:rPr>
      </w:pPr>
    </w:p>
    <w:p>
      <w:pPr>
        <w:pStyle w:val="Normal.0"/>
        <w:jc w:val="both"/>
        <w:rPr>
          <w:rStyle w:val="Número de página"/>
          <w:rFonts w:ascii="Arial" w:cs="Arial" w:hAnsi="Arial" w:eastAsia="Arial"/>
          <w:lang w:val="pt-PT"/>
        </w:rPr>
      </w:pPr>
      <w:r>
        <w:rPr>
          <w:rStyle w:val="Número de página"/>
          <w:rFonts w:ascii="Arial" w:hAnsi="Arial"/>
          <w:rtl w:val="0"/>
          <w:lang w:val="pt-PT"/>
        </w:rPr>
        <w:t xml:space="preserve">[1] L. G. Valiant, </w:t>
      </w:r>
      <w:r>
        <w:rPr>
          <w:rStyle w:val="Número de página"/>
          <w:rFonts w:ascii="Arial" w:hAnsi="Arial" w:hint="default"/>
          <w:rtl w:val="0"/>
          <w:lang w:val="pt-PT"/>
        </w:rPr>
        <w:t>“</w:t>
      </w:r>
      <w:r>
        <w:rPr>
          <w:rStyle w:val="Número de página"/>
          <w:rFonts w:ascii="Arial" w:hAnsi="Arial"/>
          <w:rtl w:val="0"/>
          <w:lang w:val="pt-PT"/>
        </w:rPr>
        <w:t>Three problems in computer science,</w:t>
      </w:r>
      <w:r>
        <w:rPr>
          <w:rStyle w:val="Número de página"/>
          <w:rFonts w:ascii="Arial" w:hAnsi="Arial" w:hint="default"/>
          <w:rtl w:val="0"/>
          <w:lang w:val="pt-PT"/>
        </w:rPr>
        <w:t xml:space="preserve">” </w:t>
      </w:r>
      <w:r>
        <w:rPr>
          <w:rStyle w:val="Número de página"/>
          <w:rFonts w:ascii="Arial" w:hAnsi="Arial"/>
          <w:rtl w:val="0"/>
          <w:lang w:val="pt-PT"/>
        </w:rPr>
        <w:t>Journal of the ACM (JACM), vol. 50, no. 1, pp. 96</w:t>
      </w:r>
      <w:r>
        <w:rPr>
          <w:rStyle w:val="Número de página"/>
          <w:rFonts w:ascii="Arial" w:hAnsi="Arial" w:hint="default"/>
          <w:rtl w:val="0"/>
          <w:lang w:val="pt-PT"/>
        </w:rPr>
        <w:t>–</w:t>
      </w:r>
      <w:r>
        <w:rPr>
          <w:rStyle w:val="Número de página"/>
          <w:rFonts w:ascii="Arial" w:hAnsi="Arial"/>
          <w:rtl w:val="0"/>
          <w:lang w:val="pt-PT"/>
        </w:rPr>
        <w:t>99, 2003.</w:t>
      </w:r>
    </w:p>
    <w:p>
      <w:pPr>
        <w:pStyle w:val="Normal.0"/>
        <w:jc w:val="both"/>
        <w:rPr>
          <w:rFonts w:ascii="Arial" w:cs="Arial" w:hAnsi="Arial" w:eastAsia="Arial"/>
          <w:lang w:val="pt-PT"/>
        </w:rPr>
      </w:pPr>
    </w:p>
    <w:p>
      <w:pPr>
        <w:pStyle w:val="Normal.0"/>
        <w:jc w:val="both"/>
        <w:rPr>
          <w:rStyle w:val="Número de página"/>
          <w:rFonts w:ascii="Arial" w:cs="Arial" w:hAnsi="Arial" w:eastAsia="Arial"/>
          <w:lang w:val="pt-PT"/>
        </w:rPr>
      </w:pPr>
      <w:r>
        <w:rPr>
          <w:rStyle w:val="Número de página"/>
          <w:rFonts w:ascii="Arial" w:hAnsi="Arial"/>
          <w:rtl w:val="0"/>
          <w:lang w:val="pt-PT"/>
        </w:rPr>
        <w:t>[2]</w:t>
      </w:r>
    </w:p>
    <w:p>
      <w:pPr>
        <w:pStyle w:val="Normal.0"/>
        <w:jc w:val="both"/>
        <w:rPr>
          <w:rStyle w:val="Número de página"/>
          <w:rFonts w:ascii="Arial" w:cs="Arial" w:hAnsi="Arial" w:eastAsia="Arial"/>
          <w:lang w:val="pt-PT"/>
        </w:rPr>
      </w:pPr>
    </w:p>
    <w:p>
      <w:pPr>
        <w:pStyle w:val="Normal.0"/>
        <w:jc w:val="both"/>
        <w:rPr>
          <w:rFonts w:ascii="Arial" w:cs="Arial" w:hAnsi="Arial" w:eastAsia="Arial"/>
          <w:lang w:val="pt-PT"/>
        </w:rPr>
      </w:pPr>
      <w:r>
        <w:rPr>
          <w:rStyle w:val="Número de página"/>
          <w:rFonts w:ascii="Arial" w:hAnsi="Arial"/>
          <w:rtl w:val="0"/>
          <w:lang w:val="pt-PT"/>
        </w:rPr>
        <w:t xml:space="preserve">[3] </w:t>
      </w:r>
      <w:r>
        <w:rPr>
          <w:rStyle w:val="Número de página"/>
          <w:rFonts w:ascii="Arial" w:hAnsi="Arial"/>
          <w:rtl w:val="0"/>
          <w:lang w:val="pt-PT"/>
        </w:rPr>
        <w:t xml:space="preserve">MORO, L.F.L. (2003). Process Technology in the Petroleum Refining Industry </w:t>
      </w:r>
      <w:r>
        <w:rPr>
          <w:rStyle w:val="Número de página"/>
          <w:rFonts w:ascii="Arial" w:hAnsi="Arial" w:hint="default"/>
          <w:rtl w:val="0"/>
          <w:lang w:val="pt-PT"/>
        </w:rPr>
        <w:t xml:space="preserve">– </w:t>
      </w:r>
      <w:r>
        <w:rPr>
          <w:rStyle w:val="Número de página"/>
          <w:rFonts w:ascii="Arial" w:hAnsi="Arial"/>
          <w:rtl w:val="0"/>
          <w:lang w:val="pt-PT"/>
        </w:rPr>
        <w:t>Current Situation and Future Trends, Computers and Chemical Engineering, 27(8- 9), 1303-1305.</w:t>
      </w:r>
    </w:p>
    <w:p>
      <w:pPr>
        <w:pStyle w:val="Normal.0"/>
        <w:jc w:val="both"/>
        <w:rPr>
          <w:rFonts w:ascii="Arial" w:cs="Arial" w:hAnsi="Arial" w:eastAsia="Arial"/>
          <w:lang w:val="pt-PT"/>
        </w:rPr>
      </w:pPr>
    </w:p>
    <w:p>
      <w:pPr>
        <w:pStyle w:val="Normal.0"/>
        <w:jc w:val="both"/>
      </w:pPr>
      <w:r>
        <w:rPr>
          <w:rStyle w:val="Número de página"/>
          <w:rFonts w:ascii="Verdana" w:cs="Verdana" w:hAnsi="Verdana" w:eastAsia="Verdana"/>
          <w:lang w:val="pt-PT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2681" w:right="1134" w:bottom="1134" w:left="1276" w:header="1424" w:footer="86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rPr>
        <w:rStyle w:val="Número de página"/>
        <w:sz w:val="16"/>
        <w:szCs w:val="16"/>
      </w:rPr>
    </w:pPr>
    <w:r>
      <w:rPr>
        <w:rStyle w:val="Número de página"/>
        <w:sz w:val="16"/>
        <w:szCs w:val="16"/>
        <w:rtl w:val="0"/>
      </w:rPr>
      <w:fldChar w:fldCharType="begin" w:fldLock="0"/>
    </w:r>
    <w:r>
      <w:rPr>
        <w:rStyle w:val="Número de página"/>
        <w:sz w:val="16"/>
        <w:szCs w:val="16"/>
        <w:rtl w:val="0"/>
      </w:rPr>
      <w:instrText xml:space="preserve"> PAGE </w:instrText>
    </w:r>
    <w:r>
      <w:rPr>
        <w:rStyle w:val="Número de página"/>
        <w:sz w:val="16"/>
        <w:szCs w:val="16"/>
        <w:rtl w:val="0"/>
      </w:rPr>
      <w:fldChar w:fldCharType="separate" w:fldLock="0"/>
    </w:r>
    <w:r>
      <w:rPr>
        <w:rStyle w:val="Número de página"/>
        <w:sz w:val="16"/>
        <w:szCs w:val="16"/>
        <w:rtl w:val="0"/>
      </w:rPr>
      <w:t>2</w:t>
    </w:r>
    <w:r>
      <w:rPr>
        <w:rStyle w:val="Número de página"/>
        <w:sz w:val="16"/>
        <w:szCs w:val="16"/>
        <w:rtl w:val="0"/>
      </w:rPr>
      <w:fldChar w:fldCharType="end" w:fldLock="0"/>
    </w:r>
  </w:p>
  <w:p>
    <w:pPr>
      <w:pStyle w:val="Normal.0"/>
      <w:jc w:val="right"/>
    </w:pPr>
    <w:r>
      <w:rPr>
        <w:rStyle w:val="Número de página"/>
        <w:rFonts w:ascii="Verdana" w:hAnsi="Verdana"/>
        <w:rtl w:val="0"/>
        <w:lang w:val="en-US"/>
      </w:rPr>
      <w:t>Rio Oil &amp; Gas Expo and Conference 2016</w:t>
    </w:r>
    <w:r>
      <w:rPr>
        <w:rStyle w:val="Número de página"/>
        <w:rFonts w:ascii="Verdana" w:cs="Verdana" w:hAnsi="Verdana" w:eastAsia="Verdana"/>
        <w:b w:val="1"/>
        <w:bCs w:val="1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rPr>
        <w:rStyle w:val="Número de página"/>
        <w:rFonts w:ascii="Verdana" w:cs="Verdana" w:hAnsi="Verdana" w:eastAsia="Verdana"/>
        <w:sz w:val="16"/>
        <w:szCs w:val="16"/>
      </w:rPr>
    </w:pPr>
    <w:r>
      <w:rPr>
        <w:rStyle w:val="Número de página"/>
        <w:rFonts w:ascii="Verdana" w:cs="Verdana" w:hAnsi="Verdana" w:eastAsia="Verdana"/>
        <w:sz w:val="16"/>
        <w:szCs w:val="16"/>
        <w:rtl w:val="0"/>
      </w:rPr>
      <w:fldChar w:fldCharType="begin" w:fldLock="0"/>
    </w:r>
    <w:r>
      <w:rPr>
        <w:rStyle w:val="Número de página"/>
        <w:rFonts w:ascii="Verdana" w:cs="Verdana" w:hAnsi="Verdana" w:eastAsia="Verdana"/>
        <w:sz w:val="16"/>
        <w:szCs w:val="16"/>
        <w:rtl w:val="0"/>
      </w:rPr>
      <w:instrText xml:space="preserve"> PAGE </w:instrText>
    </w:r>
    <w:r>
      <w:rPr>
        <w:rStyle w:val="Número de página"/>
        <w:rFonts w:ascii="Verdana" w:cs="Verdana" w:hAnsi="Verdana" w:eastAsia="Verdana"/>
        <w:sz w:val="16"/>
        <w:szCs w:val="16"/>
        <w:rtl w:val="0"/>
      </w:rPr>
      <w:fldChar w:fldCharType="separate" w:fldLock="0"/>
    </w:r>
    <w:r>
      <w:rPr>
        <w:rStyle w:val="Número de página"/>
        <w:rFonts w:ascii="Verdana" w:cs="Verdana" w:hAnsi="Verdana" w:eastAsia="Verdana"/>
        <w:sz w:val="16"/>
        <w:szCs w:val="16"/>
        <w:rtl w:val="0"/>
      </w:rPr>
      <w:t>1</w:t>
    </w:r>
    <w:r>
      <w:rPr>
        <w:rStyle w:val="Número de página"/>
        <w:rFonts w:ascii="Verdana" w:cs="Verdana" w:hAnsi="Verdana" w:eastAsia="Verdana"/>
        <w:sz w:val="16"/>
        <w:szCs w:val="16"/>
        <w:rtl w:val="0"/>
      </w:rPr>
      <w:fldChar w:fldCharType="end" w:fldLock="0"/>
    </w:r>
  </w:p>
  <w:p>
    <w:pPr>
      <w:pStyle w:val="Normal.0"/>
      <w:jc w:val="right"/>
    </w:pPr>
    <w:r>
      <w:rPr>
        <w:rStyle w:val="Número de página"/>
        <w:rFonts w:ascii="Verdana" w:hAnsi="Verdana"/>
        <w:rtl w:val="0"/>
        <w:lang w:val="en-US"/>
      </w:rPr>
      <w:t>Rio Oil &amp; Gas Expo and Conference 2016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</w:pPr>
    <w:r>
      <w:rPr>
        <w:lang w:val="pt-PT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643889</wp:posOffset>
          </wp:positionH>
          <wp:positionV relativeFrom="page">
            <wp:posOffset>483870</wp:posOffset>
          </wp:positionV>
          <wp:extent cx="2479675" cy="75311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BP_Job307_Marcas_RioOilGas+IBP_2016_-0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753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Número de página"/>
        <w:rFonts w:ascii="Verdana" w:hAnsi="Verdana"/>
        <w:b w:val="1"/>
        <w:bCs w:val="1"/>
        <w:rtl w:val="0"/>
        <w:lang w:val="pt-PT"/>
      </w:rPr>
      <w:t xml:space="preserve">Sistema </w:t>
    </w:r>
    <w:r>
      <w:rPr>
        <w:rStyle w:val="Número de página"/>
        <w:rFonts w:ascii="Verdana" w:hAnsi="Verdana"/>
        <w:b w:val="1"/>
        <w:bCs w:val="1"/>
        <w:rtl w:val="0"/>
        <w:lang w:val="pt-PT"/>
      </w:rPr>
      <w:t>Neuro-Simb</w:t>
    </w:r>
    <w:r>
      <w:rPr>
        <w:rStyle w:val="Número de página"/>
        <w:rFonts w:ascii="Verdana" w:hAnsi="Verdana" w:hint="default"/>
        <w:b w:val="1"/>
        <w:bCs w:val="1"/>
        <w:rtl w:val="0"/>
        <w:lang w:val="pt-PT"/>
      </w:rPr>
      <w:t>ó</w:t>
    </w:r>
    <w:r>
      <w:rPr>
        <w:rStyle w:val="Número de página"/>
        <w:rFonts w:ascii="Verdana" w:hAnsi="Verdana"/>
        <w:b w:val="1"/>
        <w:bCs w:val="1"/>
        <w:rtl w:val="0"/>
        <w:lang w:val="pt-PT"/>
      </w:rPr>
      <w:t xml:space="preserve">lico Cognitivo para Controle </w:t>
    </w:r>
    <w:r>
      <w:rPr>
        <w:rStyle w:val="Número de página"/>
        <w:rFonts w:ascii="Arial Unicode MS" w:cs="Arial Unicode MS" w:hAnsi="Arial Unicode MS" w:eastAsia="Arial Unicode MS"/>
        <w:b w:val="0"/>
        <w:bCs w:val="0"/>
        <w:i w:val="0"/>
        <w:iCs w:val="0"/>
        <w:lang w:val="pt-PT"/>
      </w:rPr>
      <w:br w:type="textWrapping"/>
    </w:r>
    <w:r>
      <w:rPr>
        <w:rStyle w:val="Número de página"/>
        <w:rFonts w:ascii="Verdana" w:hAnsi="Verdana"/>
        <w:b w:val="1"/>
        <w:bCs w:val="1"/>
        <w:rtl w:val="0"/>
        <w:lang w:val="pt-PT"/>
      </w:rPr>
      <w:t>em A</w:t>
    </w:r>
    <w:r>
      <w:rPr>
        <w:rStyle w:val="Número de página"/>
        <w:rFonts w:ascii="Verdana" w:hAnsi="Verdana"/>
        <w:b w:val="1"/>
        <w:bCs w:val="1"/>
        <w:rtl w:val="0"/>
        <w:lang w:val="pt-PT"/>
      </w:rPr>
      <w:t>mbiente Industrial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úmero de página">
    <w:name w:val="Número de página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ítulo 5">
    <w:name w:val="Título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