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C44F7" w14:textId="7E03A6DA" w:rsidR="00620EEA" w:rsidRDefault="00E321E3">
      <w:pPr>
        <w:rPr>
          <w:rFonts w:ascii="Times New Roman" w:hAnsi="Times New Roman" w:cs="Times New Roman"/>
          <w:sz w:val="32"/>
          <w:szCs w:val="32"/>
        </w:rPr>
      </w:pPr>
      <w:r w:rsidRPr="00E321E3">
        <w:rPr>
          <w:rFonts w:ascii="Times New Roman" w:hAnsi="Times New Roman" w:cs="Times New Roman"/>
          <w:sz w:val="32"/>
          <w:szCs w:val="32"/>
        </w:rPr>
        <w:t>Step 1: We're on the Case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3FD3C08B" w14:textId="7456708B" w:rsidR="00E321E3" w:rsidRDefault="00E321E3" w:rsidP="00E32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this step I familiarized myself with the capabilities of Catalyst. Catalyst is capable of threat hunting, alerts that a generated by security monitoring, open tasks that are assigned to team members and represent actions that need to be performed during incident response, and forensic investigations. </w:t>
      </w:r>
    </w:p>
    <w:p w14:paraId="1AE356DB" w14:textId="77777777" w:rsidR="00E321E3" w:rsidRDefault="00E321E3" w:rsidP="00E32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21E3">
        <w:rPr>
          <w:rFonts w:ascii="Times New Roman" w:hAnsi="Times New Roman" w:cs="Times New Roman"/>
          <w:sz w:val="28"/>
          <w:szCs w:val="28"/>
        </w:rPr>
        <w:t>1.1: Creating an incident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B1961C5" w14:textId="589D98BB" w:rsidR="00E321E3" w:rsidRDefault="00E321E3" w:rsidP="00E321E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321E3">
        <w:rPr>
          <w:rFonts w:ascii="Times New Roman" w:hAnsi="Times New Roman" w:cs="Times New Roman"/>
          <w:sz w:val="28"/>
          <w:szCs w:val="28"/>
        </w:rPr>
        <w:t>In this ste</w:t>
      </w:r>
      <w:r>
        <w:rPr>
          <w:rFonts w:ascii="Times New Roman" w:hAnsi="Times New Roman" w:cs="Times New Roman"/>
          <w:sz w:val="28"/>
          <w:szCs w:val="28"/>
        </w:rPr>
        <w:t xml:space="preserve">p I created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incident using the criteria in the downloadable file. </w:t>
      </w:r>
    </w:p>
    <w:p w14:paraId="6838B8FE" w14:textId="257CE52F" w:rsidR="00E321E3" w:rsidRDefault="00E321E3" w:rsidP="00E32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21E3">
        <w:rPr>
          <w:rFonts w:ascii="Times New Roman" w:hAnsi="Times New Roman" w:cs="Times New Roman"/>
          <w:sz w:val="28"/>
          <w:szCs w:val="28"/>
        </w:rPr>
        <w:t>1.2: Breaking it down</w:t>
      </w:r>
      <w:r>
        <w:rPr>
          <w:rFonts w:ascii="Times New Roman" w:hAnsi="Times New Roman" w:cs="Times New Roman"/>
          <w:sz w:val="28"/>
          <w:szCs w:val="28"/>
        </w:rPr>
        <w:t>: This step broke down the pieces of information that were viewable in incidents reports. Th</w:t>
      </w:r>
      <w:r w:rsidR="008602F6">
        <w:rPr>
          <w:rFonts w:ascii="Times New Roman" w:hAnsi="Times New Roman" w:cs="Times New Roman"/>
          <w:sz w:val="28"/>
          <w:szCs w:val="28"/>
        </w:rPr>
        <w:t xml:space="preserve">e pieces of information are observables (IP </w:t>
      </w:r>
      <w:proofErr w:type="spellStart"/>
      <w:r w:rsidR="008602F6">
        <w:rPr>
          <w:rFonts w:ascii="Times New Roman" w:hAnsi="Times New Roman" w:cs="Times New Roman"/>
          <w:sz w:val="28"/>
          <w:szCs w:val="28"/>
        </w:rPr>
        <w:t>addressees</w:t>
      </w:r>
      <w:proofErr w:type="spellEnd"/>
      <w:r w:rsidR="008602F6">
        <w:rPr>
          <w:rFonts w:ascii="Times New Roman" w:hAnsi="Times New Roman" w:cs="Times New Roman"/>
          <w:sz w:val="28"/>
          <w:szCs w:val="28"/>
        </w:rPr>
        <w:t>, file hashes, and email addresses), tasks (steps or actions taken by cybersecurity analysts), and TTP (</w:t>
      </w:r>
      <w:r w:rsidR="008602F6" w:rsidRPr="008602F6">
        <w:rPr>
          <w:rFonts w:ascii="Times New Roman" w:hAnsi="Times New Roman" w:cs="Times New Roman"/>
          <w:sz w:val="28"/>
          <w:szCs w:val="28"/>
        </w:rPr>
        <w:t>Tactics, Techniques, and Procedures</w:t>
      </w:r>
      <w:r w:rsidR="008602F6">
        <w:rPr>
          <w:rFonts w:ascii="Times New Roman" w:hAnsi="Times New Roman" w:cs="Times New Roman"/>
          <w:sz w:val="28"/>
          <w:szCs w:val="28"/>
        </w:rPr>
        <w:t xml:space="preserve"> that represent the behavior patterns and methods of threat actors). </w:t>
      </w:r>
    </w:p>
    <w:p w14:paraId="604F12A0" w14:textId="72CADD28" w:rsidR="008602F6" w:rsidRDefault="008602F6" w:rsidP="008602F6">
      <w:pPr>
        <w:ind w:left="360"/>
        <w:rPr>
          <w:rFonts w:ascii="Times New Roman" w:hAnsi="Times New Roman" w:cs="Times New Roman"/>
          <w:sz w:val="32"/>
          <w:szCs w:val="32"/>
        </w:rPr>
      </w:pPr>
      <w:r w:rsidRPr="008602F6">
        <w:rPr>
          <w:rFonts w:ascii="Times New Roman" w:hAnsi="Times New Roman" w:cs="Times New Roman"/>
          <w:sz w:val="32"/>
          <w:szCs w:val="32"/>
        </w:rPr>
        <w:t>Step 2: The Investigation Begins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0884F377" w14:textId="410B34CB" w:rsidR="008602F6" w:rsidRDefault="008602F6" w:rsidP="008602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02F6">
        <w:rPr>
          <w:rFonts w:ascii="Times New Roman" w:hAnsi="Times New Roman" w:cs="Times New Roman"/>
          <w:sz w:val="28"/>
          <w:szCs w:val="28"/>
        </w:rPr>
        <w:t>2.1: Add a simple Artifact</w:t>
      </w:r>
      <w:r w:rsidRPr="008602F6">
        <w:rPr>
          <w:rFonts w:ascii="Times New Roman" w:hAnsi="Times New Roman" w:cs="Times New Roman"/>
          <w:sz w:val="28"/>
          <w:szCs w:val="28"/>
        </w:rPr>
        <w:t>:</w:t>
      </w:r>
    </w:p>
    <w:p w14:paraId="004ADB3F" w14:textId="6470589B" w:rsidR="00700BC3" w:rsidRDefault="00700BC3" w:rsidP="00700BC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this step I added an artifact that was included in the original downloadable file. This artifact was an IP address. I also learned that [.] is the sterilization of IP addresses to prevent accidental exposure to malware. </w:t>
      </w:r>
    </w:p>
    <w:p w14:paraId="49F940F5" w14:textId="658E9DCE" w:rsidR="00700BC3" w:rsidRDefault="00700BC3" w:rsidP="00700B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0BC3">
        <w:rPr>
          <w:rFonts w:ascii="Times New Roman" w:hAnsi="Times New Roman" w:cs="Times New Roman"/>
          <w:sz w:val="28"/>
          <w:szCs w:val="28"/>
        </w:rPr>
        <w:t xml:space="preserve">2.2: Investigate </w:t>
      </w:r>
      <w:proofErr w:type="spellStart"/>
      <w:r w:rsidRPr="00700BC3">
        <w:rPr>
          <w:rFonts w:ascii="Times New Roman" w:hAnsi="Times New Roman" w:cs="Times New Roman"/>
          <w:sz w:val="28"/>
          <w:szCs w:val="28"/>
        </w:rPr>
        <w:t>IoCs</w:t>
      </w:r>
      <w:proofErr w:type="spellEnd"/>
      <w:r w:rsidRPr="00700BC3">
        <w:rPr>
          <w:rFonts w:ascii="Times New Roman" w:hAnsi="Times New Roman" w:cs="Times New Roman"/>
          <w:sz w:val="28"/>
          <w:szCs w:val="28"/>
        </w:rPr>
        <w:t xml:space="preserve"> using external resources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22005B" w14:textId="432E2946" w:rsidR="00700BC3" w:rsidRPr="00700BC3" w:rsidRDefault="00700BC3" w:rsidP="00700BC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this step I searched the IP address added from the simple artifact to identify any malicious activity connected to the IP address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VirusTotal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This showed 8/34 malicious flags for the IP address. </w:t>
      </w:r>
    </w:p>
    <w:p w14:paraId="02EE8C9B" w14:textId="706C263D" w:rsidR="00700BC3" w:rsidRPr="008602F6" w:rsidRDefault="00700BC3" w:rsidP="00700BC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00B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03DB10" wp14:editId="07AB2067">
            <wp:extent cx="3635829" cy="1800824"/>
            <wp:effectExtent l="0" t="0" r="0" b="3175"/>
            <wp:docPr id="210542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26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429" cy="182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DD80" w14:textId="7E14024D" w:rsidR="00E321E3" w:rsidRDefault="00E321E3" w:rsidP="00E321E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00BC3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="00700BC3">
        <w:rPr>
          <w:rFonts w:ascii="Times New Roman" w:hAnsi="Times New Roman" w:cs="Times New Roman"/>
          <w:sz w:val="28"/>
          <w:szCs w:val="28"/>
        </w:rPr>
        <w:t>AbuseIP</w:t>
      </w:r>
      <w:r w:rsidR="00B15D20">
        <w:rPr>
          <w:rFonts w:ascii="Times New Roman" w:hAnsi="Times New Roman" w:cs="Times New Roman"/>
          <w:sz w:val="28"/>
          <w:szCs w:val="28"/>
        </w:rPr>
        <w:t>DE</w:t>
      </w:r>
      <w:proofErr w:type="spellEnd"/>
      <w:r w:rsidR="00B15D20">
        <w:rPr>
          <w:rFonts w:ascii="Times New Roman" w:hAnsi="Times New Roman" w:cs="Times New Roman"/>
          <w:sz w:val="28"/>
          <w:szCs w:val="28"/>
        </w:rPr>
        <w:t xml:space="preserve">, I found different observations. </w:t>
      </w:r>
    </w:p>
    <w:p w14:paraId="63828D40" w14:textId="0BD7BE1B" w:rsidR="00B15D20" w:rsidRDefault="00B15D20" w:rsidP="00E321E3">
      <w:pPr>
        <w:ind w:left="720"/>
        <w:rPr>
          <w:rFonts w:ascii="Times New Roman" w:hAnsi="Times New Roman" w:cs="Times New Roman"/>
          <w:sz w:val="28"/>
          <w:szCs w:val="28"/>
        </w:rPr>
      </w:pPr>
      <w:r w:rsidRPr="00B15D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A4CCA0" wp14:editId="5577F59C">
            <wp:extent cx="3004457" cy="1488105"/>
            <wp:effectExtent l="0" t="0" r="5715" b="0"/>
            <wp:docPr id="1988087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878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0105" cy="151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7A15" w14:textId="65700582" w:rsidR="00B15D20" w:rsidRDefault="00B15D20" w:rsidP="00E321E3">
      <w:pPr>
        <w:ind w:left="720"/>
        <w:rPr>
          <w:rFonts w:ascii="Times New Roman" w:hAnsi="Times New Roman" w:cs="Times New Roman"/>
          <w:sz w:val="32"/>
          <w:szCs w:val="32"/>
        </w:rPr>
      </w:pPr>
      <w:r w:rsidRPr="00B15D20">
        <w:rPr>
          <w:rFonts w:ascii="Times New Roman" w:hAnsi="Times New Roman" w:cs="Times New Roman"/>
          <w:sz w:val="32"/>
          <w:szCs w:val="32"/>
        </w:rPr>
        <w:lastRenderedPageBreak/>
        <w:t>Step 3: Closing the Case</w:t>
      </w:r>
      <w:r w:rsidR="004E297A">
        <w:rPr>
          <w:rFonts w:ascii="Times New Roman" w:hAnsi="Times New Roman" w:cs="Times New Roman"/>
          <w:sz w:val="32"/>
          <w:szCs w:val="32"/>
        </w:rPr>
        <w:t>:</w:t>
      </w:r>
    </w:p>
    <w:p w14:paraId="1684BD1B" w14:textId="3F07F938" w:rsidR="004E297A" w:rsidRPr="004E297A" w:rsidRDefault="004E297A" w:rsidP="004E29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After documenting </w:t>
      </w:r>
      <w:r w:rsidRPr="004E297A">
        <w:rPr>
          <w:rFonts w:ascii="Times New Roman" w:hAnsi="Times New Roman" w:cs="Times New Roman"/>
          <w:sz w:val="32"/>
          <w:szCs w:val="32"/>
        </w:rPr>
        <w:t xml:space="preserve">tasks, observables, and TTPs </w:t>
      </w:r>
      <w:r>
        <w:rPr>
          <w:rFonts w:ascii="Times New Roman" w:hAnsi="Times New Roman" w:cs="Times New Roman"/>
          <w:sz w:val="32"/>
          <w:szCs w:val="32"/>
        </w:rPr>
        <w:t>I closed the case</w:t>
      </w:r>
      <w:r w:rsidRPr="004E297A">
        <w:rPr>
          <w:rFonts w:ascii="Times New Roman" w:hAnsi="Times New Roman" w:cs="Times New Roman"/>
          <w:sz w:val="32"/>
          <w:szCs w:val="32"/>
        </w:rPr>
        <w:t>.</w:t>
      </w:r>
    </w:p>
    <w:p w14:paraId="57D4778B" w14:textId="11369593" w:rsidR="004E297A" w:rsidRDefault="004E297A" w:rsidP="00E321E3">
      <w:pPr>
        <w:ind w:left="720"/>
        <w:rPr>
          <w:rFonts w:ascii="Times New Roman" w:hAnsi="Times New Roman" w:cs="Times New Roman"/>
          <w:sz w:val="32"/>
          <w:szCs w:val="32"/>
        </w:rPr>
      </w:pPr>
      <w:r w:rsidRPr="004E297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614DEA6" wp14:editId="26B316F2">
            <wp:extent cx="4680857" cy="2318424"/>
            <wp:effectExtent l="0" t="0" r="5715" b="5715"/>
            <wp:docPr id="857627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278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3581" cy="23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34AC" w14:textId="77777777" w:rsidR="004E297A" w:rsidRDefault="004E297A" w:rsidP="00E321E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C547200" w14:textId="5550669C" w:rsidR="004E297A" w:rsidRDefault="004E297A" w:rsidP="00E321E3">
      <w:pPr>
        <w:ind w:left="720"/>
        <w:rPr>
          <w:rFonts w:ascii="Times New Roman" w:hAnsi="Times New Roman" w:cs="Times New Roman"/>
          <w:sz w:val="32"/>
          <w:szCs w:val="32"/>
        </w:rPr>
      </w:pPr>
      <w:r w:rsidRPr="004E297A">
        <w:rPr>
          <w:rFonts w:ascii="Times New Roman" w:hAnsi="Times New Roman" w:cs="Times New Roman"/>
          <w:sz w:val="32"/>
          <w:szCs w:val="32"/>
        </w:rPr>
        <w:t>Step 4: Lessons Learned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0E58517A" w14:textId="19ECE2EE" w:rsidR="00BC6ECF" w:rsidRDefault="004E297A" w:rsidP="00BC6ECF">
      <w:pPr>
        <w:rPr>
          <w:rFonts w:ascii="Times New Roman" w:eastAsia="Times New Roman" w:hAnsi="Times New Roman" w:cs="Times New Roman"/>
          <w:color w:val="000000"/>
          <w:kern w:val="0"/>
          <w:shd w:val="clear" w:color="auto" w:fill="E9F6FF"/>
          <w14:ligatures w14:val="none"/>
        </w:rPr>
      </w:pPr>
      <w:r w:rsidRPr="004E29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Incident </w:t>
      </w:r>
      <w:r w:rsidR="006627BD" w:rsidRPr="004E29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Summary:</w:t>
      </w:r>
      <w:r w:rsidR="006627BD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="006627BD" w:rsidRPr="006627BD">
        <w:rPr>
          <w:rFonts w:ascii="Times New Roman" w:hAnsi="Times New Roman" w:cs="Times New Roman"/>
          <w:kern w:val="0"/>
          <w:sz w:val="26"/>
          <w:szCs w:val="26"/>
        </w:rPr>
        <w:t>A</w:t>
      </w:r>
      <w:r w:rsidR="006627BD" w:rsidRPr="006627BD">
        <w:rPr>
          <w:rFonts w:ascii="Times New Roman" w:hAnsi="Times New Roman" w:cs="Times New Roman"/>
          <w:kern w:val="0"/>
          <w:sz w:val="26"/>
          <w:szCs w:val="26"/>
        </w:rPr>
        <w:t xml:space="preserve"> phishing email was received by the user, Jane Smith, containing a malicious attachment. Upon opening the attachment, malware was executed on the affected system (PC-001). The </w:t>
      </w:r>
      <w:r w:rsidR="006627BD">
        <w:rPr>
          <w:rFonts w:ascii="AppleSystemUIFont" w:hAnsi="AppleSystemUIFont" w:cs="AppleSystemUIFont"/>
          <w:kern w:val="0"/>
          <w:sz w:val="26"/>
          <w:szCs w:val="26"/>
        </w:rPr>
        <w:t>malware was identified as a known ransomware variant.</w:t>
      </w:r>
    </w:p>
    <w:p w14:paraId="0F2DB2B3" w14:textId="77777777" w:rsidR="006627BD" w:rsidRPr="00BC6ECF" w:rsidRDefault="006627BD" w:rsidP="00BC6ECF">
      <w:pPr>
        <w:rPr>
          <w:rFonts w:ascii="Times New Roman" w:eastAsia="Times New Roman" w:hAnsi="Times New Roman" w:cs="Times New Roman"/>
          <w:color w:val="000000"/>
          <w:kern w:val="0"/>
          <w:shd w:val="clear" w:color="auto" w:fill="E9F6FF"/>
          <w14:ligatures w14:val="none"/>
        </w:rPr>
      </w:pPr>
    </w:p>
    <w:p w14:paraId="3F23361E" w14:textId="36640C2D" w:rsidR="00BC6ECF" w:rsidRPr="00BC6ECF" w:rsidRDefault="004E297A" w:rsidP="00BC6ECF">
      <w:pPr>
        <w:rPr>
          <w:rFonts w:ascii="Times New Roman" w:eastAsia="Times New Roman" w:hAnsi="Times New Roman" w:cs="Times New Roman"/>
          <w:color w:val="000000"/>
          <w:kern w:val="0"/>
          <w:shd w:val="clear" w:color="auto" w:fill="E9F6FF"/>
          <w14:ligatures w14:val="none"/>
        </w:rPr>
      </w:pPr>
      <w:r w:rsidRPr="004E29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Tactics, Techniques, and Procedures (TTPs):</w:t>
      </w:r>
      <w:r w:rsidR="006627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threat actor sent a </w:t>
      </w:r>
      <w:r w:rsidR="006627BD" w:rsidRPr="006627BD">
        <w:rPr>
          <w:rFonts w:ascii="Times New Roman" w:hAnsi="Times New Roman" w:cs="Times New Roman"/>
          <w:kern w:val="0"/>
          <w:sz w:val="26"/>
          <w:szCs w:val="26"/>
        </w:rPr>
        <w:t xml:space="preserve">phishing </w:t>
      </w:r>
      <w:r w:rsidR="006627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email to a user on the system that contained a malicious attachment. Once opened this attacked unleashed ransomware onto the system. </w:t>
      </w:r>
    </w:p>
    <w:p w14:paraId="600956D2" w14:textId="77777777" w:rsidR="00BC6ECF" w:rsidRPr="00BC6ECF" w:rsidRDefault="00BC6ECF" w:rsidP="00BC6ECF">
      <w:pPr>
        <w:rPr>
          <w:rFonts w:ascii="Times New Roman" w:eastAsia="Times New Roman" w:hAnsi="Times New Roman" w:cs="Times New Roman"/>
          <w:color w:val="000000"/>
          <w:kern w:val="0"/>
          <w:shd w:val="clear" w:color="auto" w:fill="E9F6FF"/>
          <w14:ligatures w14:val="none"/>
        </w:rPr>
      </w:pPr>
    </w:p>
    <w:p w14:paraId="44FBBA84" w14:textId="0B8FC127" w:rsidR="006627BD" w:rsidRPr="006627BD" w:rsidRDefault="004E297A" w:rsidP="006627BD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29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Response Effectiveness:</w:t>
      </w:r>
      <w:r w:rsidRPr="004E29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6627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1. </w:t>
      </w:r>
      <w:r w:rsidR="006627BD" w:rsidRPr="006627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email filtering to block malicious emails and attachments.</w:t>
      </w:r>
    </w:p>
    <w:p w14:paraId="082F3B70" w14:textId="31764892" w:rsidR="006627BD" w:rsidRPr="006627BD" w:rsidRDefault="006627BD" w:rsidP="006627BD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2. </w:t>
      </w:r>
      <w:r w:rsidRPr="006627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Provide cybersecurity awareness training for employees to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help them </w:t>
      </w:r>
      <w:r w:rsidRPr="006627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recognize phishing attempts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576B847B" w14:textId="744684A8" w:rsidR="004E297A" w:rsidRPr="004E297A" w:rsidRDefault="006627BD" w:rsidP="006627BD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3. </w:t>
      </w:r>
      <w:r w:rsidRPr="006627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Regularly back up critical systems and data, ensuring that backups are stored offline and tested periodically.</w:t>
      </w:r>
    </w:p>
    <w:p w14:paraId="52C6436A" w14:textId="1F545B1B" w:rsidR="004E297A" w:rsidRPr="004E297A" w:rsidRDefault="004E297A" w:rsidP="004E297A">
      <w:pPr>
        <w:spacing w:before="75" w:after="15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29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Improvement Areas:</w:t>
      </w:r>
      <w:r w:rsidRPr="004E29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6627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No improvement steps. </w:t>
      </w:r>
    </w:p>
    <w:p w14:paraId="1B152675" w14:textId="5B9F4FFA" w:rsidR="004E297A" w:rsidRPr="004E297A" w:rsidRDefault="004E297A" w:rsidP="00BC6ECF">
      <w:r w:rsidRPr="004E297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Future Changes:</w:t>
      </w:r>
      <w:r w:rsidRPr="004E297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6627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Refer to response effectiveness steps 1 and 2. </w:t>
      </w:r>
    </w:p>
    <w:p w14:paraId="43635D8B" w14:textId="77777777" w:rsidR="006627BD" w:rsidRDefault="006627BD" w:rsidP="006627BD">
      <w:pPr>
        <w:rPr>
          <w:rFonts w:ascii="Times New Roman" w:hAnsi="Times New Roman" w:cs="Times New Roman"/>
          <w:sz w:val="36"/>
          <w:szCs w:val="36"/>
        </w:rPr>
      </w:pPr>
    </w:p>
    <w:p w14:paraId="2CD8573B" w14:textId="679292D3" w:rsidR="006627BD" w:rsidRDefault="006627BD" w:rsidP="006627B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Conclusion:</w:t>
      </w:r>
    </w:p>
    <w:p w14:paraId="0DC7417A" w14:textId="00CF241B" w:rsidR="006627BD" w:rsidRPr="006627BD" w:rsidRDefault="006627BD" w:rsidP="00662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lab I learned what Catalyst is and how to effectively use it. I had problems starting it up on my system however, once I was able to get it operating everything was pretty much self-explanatory. </w:t>
      </w:r>
    </w:p>
    <w:p w14:paraId="466E2B83" w14:textId="77777777" w:rsidR="006627BD" w:rsidRDefault="006627BD" w:rsidP="00E321E3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7CBBBE8A" w14:textId="3A40D1E0" w:rsidR="006627BD" w:rsidRPr="00BC6ECF" w:rsidRDefault="006627BD" w:rsidP="006627BD">
      <w:pPr>
        <w:ind w:left="720"/>
        <w:rPr>
          <w:rFonts w:ascii="Times New Roman" w:hAnsi="Times New Roman" w:cs="Times New Roman"/>
          <w:sz w:val="36"/>
          <w:szCs w:val="36"/>
        </w:rPr>
      </w:pPr>
    </w:p>
    <w:sectPr w:rsidR="006627BD" w:rsidRPr="00BC6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71CA3"/>
    <w:multiLevelType w:val="hybridMultilevel"/>
    <w:tmpl w:val="8382B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8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E3"/>
    <w:rsid w:val="000C0A76"/>
    <w:rsid w:val="004E297A"/>
    <w:rsid w:val="00620EEA"/>
    <w:rsid w:val="006627BD"/>
    <w:rsid w:val="00700BC3"/>
    <w:rsid w:val="008602F6"/>
    <w:rsid w:val="009F2909"/>
    <w:rsid w:val="00B15D20"/>
    <w:rsid w:val="00BC6ECF"/>
    <w:rsid w:val="00E3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1199B"/>
  <w15:chartTrackingRefBased/>
  <w15:docId w15:val="{85E26367-78D1-1D48-8FA3-10FB57FE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2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1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1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1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1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2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32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1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1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1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1E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29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29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Searcy</dc:creator>
  <cp:keywords/>
  <dc:description/>
  <cp:lastModifiedBy>Kennedy Searcy</cp:lastModifiedBy>
  <cp:revision>1</cp:revision>
  <dcterms:created xsi:type="dcterms:W3CDTF">2024-10-16T20:30:00Z</dcterms:created>
  <dcterms:modified xsi:type="dcterms:W3CDTF">2024-10-21T01:18:00Z</dcterms:modified>
</cp:coreProperties>
</file>