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3755" w14:textId="67409417" w:rsidR="00A95652" w:rsidRDefault="00C20D1A" w:rsidP="00B55AD5">
      <w:r>
        <w:t>Ning</w:t>
      </w:r>
    </w:p>
    <w:p w14:paraId="337E1D3C" w14:textId="79A81D6B" w:rsidR="00C20D1A" w:rsidRDefault="00C20D1A" w:rsidP="00B55AD5">
      <w:r>
        <w:t>24 September 2019</w:t>
      </w:r>
    </w:p>
    <w:p w14:paraId="78F68968" w14:textId="57149AB1" w:rsidR="00C20D1A" w:rsidRDefault="00C20D1A" w:rsidP="00B55AD5">
      <w:r>
        <w:t>Data Science TP1</w:t>
      </w:r>
    </w:p>
    <w:p w14:paraId="3F5B589C" w14:textId="77777777" w:rsidR="003435BB" w:rsidRDefault="003435BB" w:rsidP="00B55AD5"/>
    <w:p w14:paraId="4C7F5EA7" w14:textId="5E56D846" w:rsidR="00C20D1A" w:rsidRDefault="003435BB" w:rsidP="003435BB">
      <w:pPr>
        <w:pStyle w:val="Heading4"/>
      </w:pPr>
      <w:r>
        <w:t>Problem 1</w:t>
      </w:r>
    </w:p>
    <w:p w14:paraId="523BB2E1" w14:textId="5D650A3C" w:rsidR="00C20D1A" w:rsidRDefault="00C20D1A" w:rsidP="00B55AD5">
      <w:r>
        <w:t>1. The function “deviate_vector” relies on the other function, “project_on_first,” which takes the second vector given and does a projection of the vector onto the first vector given</w:t>
      </w:r>
      <w:r w:rsidR="005B2A5E">
        <w:t xml:space="preserve"> and then multiplies them together</w:t>
      </w:r>
      <w:r>
        <w:t xml:space="preserve">, </w:t>
      </w:r>
      <w:r w:rsidR="005B2A5E">
        <w:t xml:space="preserve">which is how you </w:t>
      </w:r>
      <w:r>
        <w:t>calculate the scalar product.</w:t>
      </w:r>
      <w:r w:rsidR="005B2A5E">
        <w:t xml:space="preserve"> “deviate_vector” itself takes the projection and subtracts it from the original vector, which is how you calculate the rejection (a</w:t>
      </w:r>
      <w:r w:rsidR="005B2A5E" w:rsidRPr="005B2A5E">
        <w:rPr>
          <w:vertAlign w:val="subscript"/>
        </w:rPr>
        <w:t>r</w:t>
      </w:r>
      <w:r w:rsidR="005B2A5E">
        <w:t xml:space="preserve"> = a - a</w:t>
      </w:r>
      <w:r w:rsidR="005B2A5E" w:rsidRPr="005B2A5E">
        <w:rPr>
          <w:i/>
          <w:iCs/>
          <w:vertAlign w:val="subscript"/>
        </w:rPr>
        <w:t>p</w:t>
      </w:r>
      <w:r w:rsidR="005B2A5E">
        <w:t>). So the function calculates the rejection of the first vector given two vectors.</w:t>
      </w:r>
    </w:p>
    <w:p w14:paraId="51CF9284" w14:textId="21A1FF69" w:rsidR="005B2A5E" w:rsidRDefault="003435BB" w:rsidP="00B55AD5">
      <w:pPr>
        <w:rPr>
          <w:rFonts w:eastAsiaTheme="minorEastAsia"/>
        </w:rPr>
      </w:pPr>
      <w:r>
        <w:t xml:space="preserve">2. </w:t>
      </w:r>
      <w:r w:rsidR="00734935">
        <w:t xml:space="preserve">Each for loop can be replaced with a summation notation, and the action stored by </w:t>
      </w:r>
      <w:r w:rsidR="00734935" w:rsidRPr="00734935">
        <w:rPr>
          <w:i/>
          <w:iCs/>
        </w:rPr>
        <w:t>r</w:t>
      </w:r>
      <w:r w:rsidR="00734935">
        <w:t xml:space="preserve"> is the value that we want to sum. The mathematical equivalent will be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nary>
          </m:e>
        </m:nary>
      </m:oMath>
    </w:p>
    <w:p w14:paraId="7135FA9C" w14:textId="0CF64236" w:rsidR="003435BB" w:rsidRDefault="003435BB" w:rsidP="003435BB">
      <w:pPr>
        <w:pStyle w:val="Heading4"/>
      </w:pPr>
      <w:r>
        <w:t>Problem 2</w:t>
      </w:r>
    </w:p>
    <w:p w14:paraId="767DC7FA" w14:textId="42C9E8BA" w:rsidR="00D43F61" w:rsidRDefault="003435BB" w:rsidP="00B55AD5">
      <w:pPr>
        <w:rPr>
          <w:rFonts w:eastAsiaTheme="minorEastAsia"/>
        </w:rPr>
      </w:pPr>
      <w:r>
        <w:rPr>
          <w:rFonts w:eastAsiaTheme="minorEastAsia"/>
        </w:rPr>
        <w:t>1</w:t>
      </w:r>
      <w:r w:rsidR="00734935">
        <w:rPr>
          <w:rFonts w:eastAsiaTheme="minorEastAsia"/>
        </w:rPr>
        <w:t xml:space="preserve">. </w:t>
      </w:r>
      <w:r w:rsidR="00B21BA3">
        <w:rPr>
          <w:rFonts w:eastAsiaTheme="minorEastAsia"/>
        </w:rPr>
        <w:t>Please see the matlab code for the calculations to the following values. A picture (problem2.PNG) is also provided for reference.</w:t>
      </w:r>
      <w:r w:rsidR="00D43F61">
        <w:rPr>
          <w:rFonts w:eastAsiaTheme="minorEastAsia"/>
        </w:rPr>
        <w:t xml:space="preserve"> </w:t>
      </w:r>
    </w:p>
    <w:p w14:paraId="3F5DF25E" w14:textId="660BA284" w:rsidR="00734935" w:rsidRDefault="00D43F61" w:rsidP="00B55AD5">
      <w:pPr>
        <w:rPr>
          <w:rFonts w:eastAsiaTheme="minorEastAsia"/>
        </w:rPr>
      </w:pPr>
      <w:r>
        <w:rPr>
          <w:rFonts w:eastAsiaTheme="minorEastAsia"/>
        </w:rPr>
        <w:t xml:space="preserve">Determinant: </w:t>
      </w: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0E66CE1A" w14:textId="676683F5" w:rsidR="00D43F61" w:rsidRDefault="00D43F61" w:rsidP="00B55AD5">
      <w:pPr>
        <w:rPr>
          <w:rFonts w:eastAsiaTheme="minorEastAsia"/>
        </w:rPr>
      </w:pPr>
      <w:r>
        <w:rPr>
          <w:rFonts w:eastAsiaTheme="minorEastAsia"/>
        </w:rPr>
        <w:t xml:space="preserve">Eigenvalues: </w:t>
      </w:r>
      <m:oMath>
        <m:r>
          <w:rPr>
            <w:rFonts w:ascii="Cambria Math" w:eastAsiaTheme="minorEastAsia" w:hAnsi="Cambria Math"/>
          </w:rPr>
          <m:t>λ= -2, 3</m:t>
        </m:r>
      </m:oMath>
    </w:p>
    <w:p w14:paraId="62E13E52" w14:textId="7127A92C" w:rsidR="00D43F61" w:rsidRDefault="00D43F61" w:rsidP="00B55AD5">
      <w:pPr>
        <w:rPr>
          <w:rFonts w:eastAsiaTheme="minorEastAsia"/>
        </w:rPr>
      </w:pPr>
      <w:r>
        <w:rPr>
          <w:rFonts w:eastAsiaTheme="minorEastAsia"/>
        </w:rPr>
        <w:t xml:space="preserve">Eigenvectors: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+1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</m:m>
      </m:oMath>
      <w:r>
        <w:rPr>
          <w:rFonts w:eastAsiaTheme="minorEastAsia"/>
        </w:rPr>
        <w:t xml:space="preserve"> ,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1.0</m:t>
              </m:r>
            </m:e>
          </m:mr>
        </m:m>
      </m:oMath>
    </w:p>
    <w:p w14:paraId="44E36F34" w14:textId="72109E54" w:rsidR="005B6489" w:rsidRDefault="005B6489" w:rsidP="00B55AD5">
      <w:pPr>
        <w:rPr>
          <w:rFonts w:eastAsiaTheme="minorEastAsia"/>
        </w:rPr>
      </w:pPr>
      <w:r>
        <w:rPr>
          <w:rFonts w:eastAsiaTheme="minorEastAsia"/>
        </w:rPr>
        <w:t>For the work relating to showing that the vectors are indeed eigenvectors, refer to image provided (problem</w:t>
      </w:r>
      <w:r w:rsidR="00FF6A36">
        <w:rPr>
          <w:rFonts w:eastAsiaTheme="minorEastAsia"/>
        </w:rPr>
        <w:t>2</w:t>
      </w:r>
      <w:r>
        <w:rPr>
          <w:rFonts w:eastAsiaTheme="minorEastAsia"/>
        </w:rPr>
        <w:t>.PNG). These vectors are different than the eigenvectors found above.</w:t>
      </w:r>
    </w:p>
    <w:p w14:paraId="1E5FD3D0" w14:textId="5AE597B8" w:rsidR="006933F4" w:rsidRDefault="00B21BA3" w:rsidP="00B21BA3">
      <w:r>
        <w:t>The calculations for Pdiag([3 -2 -2]) – AP is provided in the matlab code. The expression itself is the step before the equation usually seen in the eigendecomposition, where P is a matrix of the eigenvectors of a given matrix A, and diag is a diagonal matrix with the corresponding eigenvalues to the P matrix along the diagonals. The formula is derived as follows:</w:t>
      </w:r>
    </w:p>
    <w:p w14:paraId="5DD50789" w14:textId="299FFE2A" w:rsidR="00B21BA3" w:rsidRPr="00B21BA3" w:rsidRDefault="00B21BA3" w:rsidP="00B21B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Av= λv</m:t>
          </m:r>
        </m:oMath>
      </m:oMathPara>
    </w:p>
    <w:p w14:paraId="79E65FDB" w14:textId="7813657C" w:rsidR="00B21BA3" w:rsidRPr="00B21BA3" w:rsidRDefault="00B21BA3" w:rsidP="00B21B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AP=P</m:t>
          </m:r>
          <m:r>
            <m:rPr>
              <m:sty m:val="p"/>
            </m:rPr>
            <w:rPr>
              <w:rFonts w:ascii="Cambria Math" w:hAnsi="Cambria Math"/>
            </w:rPr>
            <m:t>Λ</m:t>
          </m:r>
        </m:oMath>
      </m:oMathPara>
    </w:p>
    <w:p w14:paraId="1B29358B" w14:textId="6C8231ED" w:rsidR="00B21BA3" w:rsidRPr="008A0E58" w:rsidRDefault="008A0E58" w:rsidP="00B21B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0=P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-AP</m:t>
          </m:r>
        </m:oMath>
      </m:oMathPara>
    </w:p>
    <w:p w14:paraId="2612C6E9" w14:textId="39659C28" w:rsidR="00350F37" w:rsidRDefault="008A0E58" w:rsidP="00B21BA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the diagonal matrix.</w:t>
      </w:r>
    </w:p>
    <w:p w14:paraId="516A0B24" w14:textId="0A247743" w:rsidR="003435BB" w:rsidRDefault="003435BB" w:rsidP="00B21BA3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8A0E58">
        <w:rPr>
          <w:rFonts w:eastAsiaTheme="minorEastAsia"/>
        </w:rPr>
        <w:t xml:space="preserve">For the proof relating to the </w:t>
      </w:r>
      <w:r w:rsidR="008A0E58" w:rsidRPr="005B6489">
        <w:rPr>
          <w:rFonts w:eastAsiaTheme="minorEastAsia"/>
          <w:i/>
          <w:iCs/>
        </w:rPr>
        <w:t>covariance matrix</w:t>
      </w:r>
      <w:r w:rsidR="008A0E58">
        <w:rPr>
          <w:rFonts w:eastAsiaTheme="minorEastAsia"/>
        </w:rPr>
        <w:t>, please refer to the image provided (problem_2.PNG).</w:t>
      </w:r>
    </w:p>
    <w:p w14:paraId="33FFF8D1" w14:textId="220A3424" w:rsidR="00350F37" w:rsidRPr="008A0E58" w:rsidRDefault="00350F37" w:rsidP="00B21BA3">
      <w:pPr>
        <w:rPr>
          <w:rFonts w:eastAsiaTheme="minorEastAsia"/>
        </w:rPr>
      </w:pPr>
      <w:r>
        <w:rPr>
          <w:rFonts w:eastAsiaTheme="minorEastAsia"/>
        </w:rPr>
        <w:t>3. Please refer to the matlab code for all values calculated (problem_2.m). Eigenspectrums are attached as images (eigenspectrum0-4.PNG).</w:t>
      </w:r>
      <w:bookmarkStart w:id="0" w:name="_GoBack"/>
      <w:bookmarkEnd w:id="0"/>
    </w:p>
    <w:p w14:paraId="6D28A3C8" w14:textId="61B5AF90" w:rsidR="003435BB" w:rsidRDefault="003435BB" w:rsidP="003435BB">
      <w:pPr>
        <w:pStyle w:val="Heading4"/>
      </w:pPr>
      <w:r>
        <w:t>Problem 3</w:t>
      </w:r>
    </w:p>
    <w:p w14:paraId="62C16C34" w14:textId="6D265646" w:rsidR="006933F4" w:rsidRDefault="003435BB" w:rsidP="00B55AD5">
      <w:pPr>
        <w:rPr>
          <w:rFonts w:eastAsiaTheme="minorEastAsia"/>
        </w:rPr>
      </w:pPr>
      <w:r>
        <w:rPr>
          <w:rFonts w:eastAsiaTheme="minorEastAsia"/>
        </w:rPr>
        <w:t>1</w:t>
      </w:r>
      <w:r w:rsidR="006933F4">
        <w:rPr>
          <w:rFonts w:eastAsiaTheme="minorEastAsia"/>
        </w:rPr>
        <w:t xml:space="preserve">. For the work relating to the distance, please refer </w:t>
      </w:r>
      <w:r w:rsidR="008A0E58">
        <w:rPr>
          <w:rFonts w:eastAsiaTheme="minorEastAsia"/>
        </w:rPr>
        <w:t xml:space="preserve">to the attached </w:t>
      </w:r>
      <w:r>
        <w:rPr>
          <w:rFonts w:eastAsiaTheme="minorEastAsia"/>
        </w:rPr>
        <w:t>image (calculation_point_projection)</w:t>
      </w:r>
      <w:r w:rsidR="008A0E58">
        <w:rPr>
          <w:rFonts w:eastAsiaTheme="minorEastAsia"/>
        </w:rPr>
        <w:t xml:space="preserve">. </w:t>
      </w:r>
      <w:r w:rsidR="006933F4">
        <w:rPr>
          <w:rFonts w:eastAsiaTheme="minorEastAsia"/>
        </w:rPr>
        <w:t xml:space="preserve">Distance is approximately </w:t>
      </w:r>
      <m:oMath>
        <m:r>
          <w:rPr>
            <w:rFonts w:ascii="Cambria Math" w:eastAsiaTheme="minorEastAsia" w:hAnsi="Cambria Math"/>
          </w:rPr>
          <m:t>3.6055</m:t>
        </m:r>
      </m:oMath>
      <w:r w:rsidR="006933F4">
        <w:rPr>
          <w:rFonts w:eastAsiaTheme="minorEastAsia"/>
        </w:rPr>
        <w:t>.</w:t>
      </w:r>
      <w:r w:rsidR="00ED3991">
        <w:rPr>
          <w:rFonts w:eastAsiaTheme="minorEastAsia"/>
        </w:rPr>
        <w:t xml:space="preserve"> </w:t>
      </w:r>
    </w:p>
    <w:p w14:paraId="12091802" w14:textId="77777777" w:rsidR="003435BB" w:rsidRDefault="003435BB" w:rsidP="00B55AD5">
      <w:pPr>
        <w:rPr>
          <w:rFonts w:eastAsiaTheme="minorEastAsia"/>
        </w:rPr>
      </w:pPr>
      <w:r>
        <w:rPr>
          <w:rFonts w:eastAsiaTheme="minorEastAsia"/>
        </w:rPr>
        <w:t xml:space="preserve">2. For the image related to the point projection, please see image (point_projection.PNG). </w:t>
      </w:r>
    </w:p>
    <w:p w14:paraId="0C5BE24D" w14:textId="2DD1DE35" w:rsidR="003435BB" w:rsidRPr="006933F4" w:rsidRDefault="003435BB" w:rsidP="003435BB">
      <w:pPr>
        <w:pStyle w:val="Heading4"/>
      </w:pPr>
      <w:r>
        <w:t>[EXPLANATION]</w:t>
      </w:r>
    </w:p>
    <w:p w14:paraId="14ABD587" w14:textId="77777777" w:rsidR="00D43F61" w:rsidRPr="00D43F61" w:rsidRDefault="00D43F61" w:rsidP="00B55AD5">
      <w:pPr>
        <w:rPr>
          <w:rFonts w:eastAsiaTheme="minorEastAsia"/>
        </w:rPr>
      </w:pPr>
    </w:p>
    <w:sectPr w:rsidR="00D43F61" w:rsidRPr="00D4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81353864"/>
    <w:docVar w:name="VerbatimVersion" w:val="5.1"/>
  </w:docVars>
  <w:rsids>
    <w:rsidRoot w:val="00C20D1A"/>
    <w:rsid w:val="000139A3"/>
    <w:rsid w:val="00067436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35BB"/>
    <w:rsid w:val="003460F2"/>
    <w:rsid w:val="00350F37"/>
    <w:rsid w:val="0038158C"/>
    <w:rsid w:val="003902BA"/>
    <w:rsid w:val="003A09E2"/>
    <w:rsid w:val="003B29EE"/>
    <w:rsid w:val="00407037"/>
    <w:rsid w:val="004605D6"/>
    <w:rsid w:val="00461EEA"/>
    <w:rsid w:val="004C60E8"/>
    <w:rsid w:val="004E3579"/>
    <w:rsid w:val="004E728B"/>
    <w:rsid w:val="004F39E0"/>
    <w:rsid w:val="00537BD5"/>
    <w:rsid w:val="0057268A"/>
    <w:rsid w:val="005B2A5E"/>
    <w:rsid w:val="005B6489"/>
    <w:rsid w:val="005D2912"/>
    <w:rsid w:val="006065BD"/>
    <w:rsid w:val="00645FA9"/>
    <w:rsid w:val="00647866"/>
    <w:rsid w:val="00665003"/>
    <w:rsid w:val="006933F4"/>
    <w:rsid w:val="006A2AD0"/>
    <w:rsid w:val="006C2375"/>
    <w:rsid w:val="006D4ECC"/>
    <w:rsid w:val="00722258"/>
    <w:rsid w:val="007243E5"/>
    <w:rsid w:val="00734935"/>
    <w:rsid w:val="00766EA0"/>
    <w:rsid w:val="007A2226"/>
    <w:rsid w:val="007F5B66"/>
    <w:rsid w:val="00823A1C"/>
    <w:rsid w:val="00845B9D"/>
    <w:rsid w:val="00860984"/>
    <w:rsid w:val="008A0E58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21BA3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20D1A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43F61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ED3991"/>
    <w:rsid w:val="00F176EF"/>
    <w:rsid w:val="00F45E10"/>
    <w:rsid w:val="00F6364A"/>
    <w:rsid w:val="00F9113A"/>
    <w:rsid w:val="00FE2546"/>
    <w:rsid w:val="00FF53A6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2337"/>
  <w15:chartTrackingRefBased/>
  <w15:docId w15:val="{9B77225A-9BAC-444D-AB83-69AB123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/Card"/>
    <w:uiPriority w:val="4"/>
    <w:qFormat/>
    <w:rsid w:val="00B21BA3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21BA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B21BA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B21BA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B21BA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21BA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21BA3"/>
  </w:style>
  <w:style w:type="character" w:customStyle="1" w:styleId="Heading1Char">
    <w:name w:val="Heading 1 Char"/>
    <w:aliases w:val="Pocket Char"/>
    <w:basedOn w:val="DefaultParagraphFont"/>
    <w:link w:val="Heading1"/>
    <w:rsid w:val="00B21BA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21BA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B21BA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21BA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B21BA3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B21BA3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B21BA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21BA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21BA3"/>
    <w:rPr>
      <w:color w:val="auto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0D1A"/>
  </w:style>
  <w:style w:type="character" w:customStyle="1" w:styleId="DateChar">
    <w:name w:val="Date Char"/>
    <w:basedOn w:val="DefaultParagraphFont"/>
    <w:link w:val="Date"/>
    <w:uiPriority w:val="99"/>
    <w:semiHidden/>
    <w:rsid w:val="00C20D1A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unhideWhenUsed/>
    <w:rsid w:val="00734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046E-9567-4FA5-92B9-BC38D62D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97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9</cp:revision>
  <dcterms:created xsi:type="dcterms:W3CDTF">2019-09-24T11:10:00Z</dcterms:created>
  <dcterms:modified xsi:type="dcterms:W3CDTF">2019-09-30T06:17:00Z</dcterms:modified>
</cp:coreProperties>
</file>