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204" w:rsidRDefault="00BD3561" w:rsidP="00BD3561">
      <w:pPr>
        <w:jc w:val="center"/>
        <w:rPr>
          <w:b/>
          <w:sz w:val="44"/>
          <w:szCs w:val="44"/>
        </w:rPr>
      </w:pPr>
      <w:r w:rsidRPr="00BD3561">
        <w:rPr>
          <w:rFonts w:hint="eastAsia"/>
          <w:b/>
          <w:sz w:val="44"/>
          <w:szCs w:val="44"/>
        </w:rPr>
        <w:t>华为防水墙测试要点</w:t>
      </w:r>
    </w:p>
    <w:p w:rsidR="00BD3561" w:rsidRDefault="00BD3561" w:rsidP="00BD356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该模块的测试需要配合</w:t>
      </w:r>
      <w:proofErr w:type="gramStart"/>
      <w:r>
        <w:rPr>
          <w:rFonts w:hint="eastAsia"/>
          <w:sz w:val="28"/>
          <w:szCs w:val="28"/>
        </w:rPr>
        <w:t>压测才能</w:t>
      </w:r>
      <w:proofErr w:type="gramEnd"/>
      <w:r>
        <w:rPr>
          <w:rFonts w:hint="eastAsia"/>
          <w:sz w:val="28"/>
          <w:szCs w:val="28"/>
        </w:rPr>
        <w:t>测试出其功能点是否符合要求，按照防水墙配置文档正确配置好</w:t>
      </w:r>
      <w:proofErr w:type="spellStart"/>
      <w:r>
        <w:rPr>
          <w:rFonts w:hint="eastAsia"/>
          <w:sz w:val="28"/>
          <w:szCs w:val="28"/>
        </w:rPr>
        <w:t>lua</w:t>
      </w:r>
      <w:proofErr w:type="spellEnd"/>
      <w:r>
        <w:rPr>
          <w:rFonts w:hint="eastAsia"/>
          <w:sz w:val="28"/>
          <w:szCs w:val="28"/>
        </w:rPr>
        <w:t>模块后，主要有以下几个功能需要测试：</w:t>
      </w:r>
    </w:p>
    <w:p w:rsidR="00BD3561" w:rsidRPr="00BD3561" w:rsidRDefault="00BD3561" w:rsidP="00BD356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proofErr w:type="spellStart"/>
      <w:r w:rsidRPr="00BD3561">
        <w:rPr>
          <w:rFonts w:hint="eastAsia"/>
          <w:sz w:val="28"/>
          <w:szCs w:val="28"/>
        </w:rPr>
        <w:t>lua</w:t>
      </w:r>
      <w:proofErr w:type="spellEnd"/>
      <w:r w:rsidRPr="00BD3561">
        <w:rPr>
          <w:rFonts w:hint="eastAsia"/>
          <w:sz w:val="28"/>
          <w:szCs w:val="28"/>
        </w:rPr>
        <w:t>模块总开关后的开关功能；</w:t>
      </w:r>
    </w:p>
    <w:p w:rsidR="00BD3561" w:rsidRDefault="00BD3561" w:rsidP="00BD356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各个分项开关功能，比如</w:t>
      </w:r>
      <w:r w:rsidRPr="007A36AB">
        <w:rPr>
          <w:sz w:val="28"/>
          <w:szCs w:val="28"/>
        </w:rPr>
        <w:t>IP_WHITE_LIST_SWITCH</w:t>
      </w:r>
      <w:r>
        <w:rPr>
          <w:sz w:val="28"/>
          <w:szCs w:val="28"/>
        </w:rPr>
        <w:t>、</w:t>
      </w:r>
      <w:r w:rsidRPr="007A36AB">
        <w:rPr>
          <w:sz w:val="28"/>
          <w:szCs w:val="28"/>
        </w:rPr>
        <w:t>URI_WHITE_LIST_SWITCH</w:t>
      </w:r>
      <w:r>
        <w:rPr>
          <w:sz w:val="28"/>
          <w:szCs w:val="28"/>
        </w:rPr>
        <w:t>、</w:t>
      </w:r>
      <w:r w:rsidRPr="007A36AB">
        <w:rPr>
          <w:sz w:val="28"/>
          <w:szCs w:val="28"/>
        </w:rPr>
        <w:t>URI_BLACK_LIST_SWITCH</w:t>
      </w:r>
      <w:r>
        <w:rPr>
          <w:sz w:val="28"/>
          <w:szCs w:val="28"/>
        </w:rPr>
        <w:t>、</w:t>
      </w:r>
      <w:r w:rsidRPr="007A36AB">
        <w:rPr>
          <w:sz w:val="28"/>
          <w:szCs w:val="28"/>
        </w:rPr>
        <w:t>IP_BLACK_LIST_SWITCH</w:t>
      </w:r>
      <w:r>
        <w:rPr>
          <w:rFonts w:hint="eastAsia"/>
          <w:sz w:val="28"/>
          <w:szCs w:val="28"/>
        </w:rPr>
        <w:t>等；</w:t>
      </w:r>
    </w:p>
    <w:p w:rsidR="00BD3561" w:rsidRDefault="00BD3561" w:rsidP="00BD356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限流、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uri</w:t>
      </w:r>
      <w:proofErr w:type="spellEnd"/>
      <w:r>
        <w:rPr>
          <w:rFonts w:hint="eastAsia"/>
          <w:sz w:val="28"/>
          <w:szCs w:val="28"/>
        </w:rPr>
        <w:t>限流、</w:t>
      </w:r>
      <w:proofErr w:type="spellStart"/>
      <w:r>
        <w:rPr>
          <w:rFonts w:hint="eastAsia"/>
          <w:sz w:val="28"/>
          <w:szCs w:val="28"/>
        </w:rPr>
        <w:t>uri</w:t>
      </w:r>
      <w:proofErr w:type="spellEnd"/>
      <w:r>
        <w:rPr>
          <w:rFonts w:hint="eastAsia"/>
          <w:sz w:val="28"/>
          <w:szCs w:val="28"/>
        </w:rPr>
        <w:t>限流开关</w:t>
      </w:r>
      <w:r>
        <w:rPr>
          <w:rFonts w:hint="eastAsia"/>
          <w:sz w:val="28"/>
          <w:szCs w:val="28"/>
        </w:rPr>
        <w:t>的开关功能；</w:t>
      </w:r>
    </w:p>
    <w:p w:rsidR="00BD3561" w:rsidRDefault="00BD3561" w:rsidP="00BD356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42895">
        <w:rPr>
          <w:sz w:val="28"/>
          <w:szCs w:val="28"/>
        </w:rPr>
        <w:t>TIME_CONTROL</w:t>
      </w:r>
      <w:r>
        <w:rPr>
          <w:rFonts w:hint="eastAsia"/>
          <w:sz w:val="28"/>
          <w:szCs w:val="28"/>
        </w:rPr>
        <w:t>配置项配置好后是否能按限流策略有效限制流量，比如说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限流策略为从早上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点开始到晚上十二点结束，如果在三次统计内同一个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的</w:t>
      </w:r>
      <w:r w:rsidR="00666036">
        <w:rPr>
          <w:rFonts w:hint="eastAsia"/>
          <w:sz w:val="28"/>
          <w:szCs w:val="28"/>
        </w:rPr>
        <w:t>访问量在</w:t>
      </w:r>
      <w:r w:rsidR="00666036">
        <w:rPr>
          <w:rFonts w:hint="eastAsia"/>
          <w:sz w:val="28"/>
          <w:szCs w:val="28"/>
        </w:rPr>
        <w:t>5</w:t>
      </w:r>
      <w:r w:rsidR="00666036">
        <w:rPr>
          <w:rFonts w:hint="eastAsia"/>
          <w:sz w:val="28"/>
          <w:szCs w:val="28"/>
        </w:rPr>
        <w:t>秒内均达到了</w:t>
      </w:r>
      <w:r w:rsidR="00666036">
        <w:rPr>
          <w:rFonts w:hint="eastAsia"/>
          <w:sz w:val="28"/>
          <w:szCs w:val="28"/>
        </w:rPr>
        <w:t>3000</w:t>
      </w:r>
      <w:r w:rsidR="00666036">
        <w:rPr>
          <w:rFonts w:hint="eastAsia"/>
          <w:sz w:val="28"/>
          <w:szCs w:val="28"/>
        </w:rPr>
        <w:t>次，则限制访问。利用</w:t>
      </w:r>
      <w:proofErr w:type="gramStart"/>
      <w:r w:rsidR="00666036">
        <w:rPr>
          <w:rFonts w:hint="eastAsia"/>
          <w:sz w:val="28"/>
          <w:szCs w:val="28"/>
        </w:rPr>
        <w:t>压测工具</w:t>
      </w:r>
      <w:proofErr w:type="gramEnd"/>
      <w:r w:rsidR="00666036">
        <w:rPr>
          <w:rFonts w:hint="eastAsia"/>
          <w:sz w:val="28"/>
          <w:szCs w:val="28"/>
        </w:rPr>
        <w:t>对服务器进行并发请求，根据最后</w:t>
      </w:r>
      <w:proofErr w:type="gramStart"/>
      <w:r w:rsidR="00666036">
        <w:rPr>
          <w:rFonts w:hint="eastAsia"/>
          <w:sz w:val="28"/>
          <w:szCs w:val="28"/>
        </w:rPr>
        <w:t>的压测结果</w:t>
      </w:r>
      <w:proofErr w:type="gramEnd"/>
      <w:r w:rsidR="00666036">
        <w:rPr>
          <w:rFonts w:hint="eastAsia"/>
          <w:sz w:val="28"/>
          <w:szCs w:val="28"/>
        </w:rPr>
        <w:t>来估计相应时间段内的访问量是否达到封</w:t>
      </w:r>
      <w:proofErr w:type="spellStart"/>
      <w:r w:rsidR="00666036">
        <w:rPr>
          <w:rFonts w:hint="eastAsia"/>
          <w:sz w:val="28"/>
          <w:szCs w:val="28"/>
        </w:rPr>
        <w:t>ip</w:t>
      </w:r>
      <w:proofErr w:type="spellEnd"/>
      <w:r w:rsidR="00666036">
        <w:rPr>
          <w:rFonts w:hint="eastAsia"/>
          <w:sz w:val="28"/>
          <w:szCs w:val="28"/>
        </w:rPr>
        <w:t>的标准，如果达到，是否有效限制了该</w:t>
      </w:r>
      <w:proofErr w:type="spellStart"/>
      <w:r w:rsidR="00666036">
        <w:rPr>
          <w:rFonts w:hint="eastAsia"/>
          <w:sz w:val="28"/>
          <w:szCs w:val="28"/>
        </w:rPr>
        <w:t>ip</w:t>
      </w:r>
      <w:proofErr w:type="spellEnd"/>
      <w:r w:rsidR="00666036">
        <w:rPr>
          <w:rFonts w:hint="eastAsia"/>
          <w:sz w:val="28"/>
          <w:szCs w:val="28"/>
        </w:rPr>
        <w:t>的访问，如果没有达到标准，</w:t>
      </w:r>
      <w:proofErr w:type="gramStart"/>
      <w:r w:rsidR="00666036">
        <w:rPr>
          <w:rFonts w:hint="eastAsia"/>
          <w:sz w:val="28"/>
          <w:szCs w:val="28"/>
        </w:rPr>
        <w:t>是否误封</w:t>
      </w:r>
      <w:proofErr w:type="spellStart"/>
      <w:proofErr w:type="gramEnd"/>
      <w:r w:rsidR="00666036">
        <w:rPr>
          <w:rFonts w:hint="eastAsia"/>
          <w:sz w:val="28"/>
          <w:szCs w:val="28"/>
        </w:rPr>
        <w:t>ip</w:t>
      </w:r>
      <w:proofErr w:type="spellEnd"/>
      <w:r w:rsidR="00666036">
        <w:rPr>
          <w:rFonts w:hint="eastAsia"/>
          <w:sz w:val="28"/>
          <w:szCs w:val="28"/>
        </w:rPr>
        <w:t>。需要说明的是，在我之前的测试中，一定要以服务器实际响应的请求数量为标准，而</w:t>
      </w:r>
      <w:proofErr w:type="gramStart"/>
      <w:r w:rsidR="00666036">
        <w:rPr>
          <w:rFonts w:hint="eastAsia"/>
          <w:sz w:val="28"/>
          <w:szCs w:val="28"/>
        </w:rPr>
        <w:t>不是压测参数</w:t>
      </w:r>
      <w:proofErr w:type="gramEnd"/>
      <w:r w:rsidR="00666036">
        <w:rPr>
          <w:rFonts w:hint="eastAsia"/>
          <w:sz w:val="28"/>
          <w:szCs w:val="28"/>
        </w:rPr>
        <w:t>，因为服务器的状态不同，即使是一样</w:t>
      </w:r>
      <w:proofErr w:type="gramStart"/>
      <w:r w:rsidR="00666036">
        <w:rPr>
          <w:rFonts w:hint="eastAsia"/>
          <w:sz w:val="28"/>
          <w:szCs w:val="28"/>
        </w:rPr>
        <w:t>的压测参数</w:t>
      </w:r>
      <w:proofErr w:type="gramEnd"/>
      <w:r w:rsidR="00666036">
        <w:rPr>
          <w:rFonts w:hint="eastAsia"/>
          <w:sz w:val="28"/>
          <w:szCs w:val="28"/>
        </w:rPr>
        <w:t>也会有不同的结果；</w:t>
      </w:r>
    </w:p>
    <w:p w:rsidR="00666036" w:rsidRDefault="00666036" w:rsidP="00BD356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42895">
        <w:rPr>
          <w:sz w:val="28"/>
          <w:szCs w:val="28"/>
        </w:rPr>
        <w:t>THRESHOLD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系统会按照配置文件中关于阈值检查的配置来计算当前阈值，阈值计算是以单位时间内</w:t>
      </w:r>
      <w:proofErr w:type="spellStart"/>
      <w:r>
        <w:rPr>
          <w:rFonts w:hint="eastAsia"/>
          <w:sz w:val="28"/>
          <w:szCs w:val="28"/>
        </w:rPr>
        <w:t>nginx</w:t>
      </w:r>
      <w:proofErr w:type="spellEnd"/>
      <w:r>
        <w:rPr>
          <w:rFonts w:hint="eastAsia"/>
          <w:sz w:val="28"/>
          <w:szCs w:val="28"/>
        </w:rPr>
        <w:t>服务器</w:t>
      </w:r>
      <w:r w:rsidR="00E6723A">
        <w:rPr>
          <w:rFonts w:hint="eastAsia"/>
          <w:sz w:val="28"/>
          <w:szCs w:val="28"/>
        </w:rPr>
        <w:t>响应的请求数量的平均值，一旦这个阈值超过</w:t>
      </w:r>
      <w:r w:rsidR="00E6723A" w:rsidRPr="00742895">
        <w:rPr>
          <w:sz w:val="28"/>
          <w:szCs w:val="28"/>
        </w:rPr>
        <w:t>THRESHOLD</w:t>
      </w:r>
      <w:r w:rsidR="00E6723A">
        <w:rPr>
          <w:rFonts w:hint="eastAsia"/>
          <w:sz w:val="28"/>
          <w:szCs w:val="28"/>
        </w:rPr>
        <w:t>中某个策略的阈值，系统就会采用该项策略，而不是原来的</w:t>
      </w:r>
      <w:r w:rsidR="00E6723A" w:rsidRPr="00742895">
        <w:rPr>
          <w:sz w:val="28"/>
          <w:szCs w:val="28"/>
        </w:rPr>
        <w:t>TIME_CONTROL</w:t>
      </w:r>
      <w:r w:rsidR="00E6723A">
        <w:rPr>
          <w:rFonts w:hint="eastAsia"/>
          <w:sz w:val="28"/>
          <w:szCs w:val="28"/>
        </w:rPr>
        <w:t>设定</w:t>
      </w:r>
      <w:r w:rsidR="00E6723A">
        <w:rPr>
          <w:rFonts w:hint="eastAsia"/>
          <w:sz w:val="28"/>
          <w:szCs w:val="28"/>
        </w:rPr>
        <w:lastRenderedPageBreak/>
        <w:t>的策略，测试方法同</w:t>
      </w:r>
      <w:r w:rsidR="00E6723A" w:rsidRPr="00742895">
        <w:rPr>
          <w:sz w:val="28"/>
          <w:szCs w:val="28"/>
        </w:rPr>
        <w:t>TIME_CONTROL</w:t>
      </w:r>
      <w:r w:rsidR="00E6723A">
        <w:rPr>
          <w:rFonts w:hint="eastAsia"/>
          <w:sz w:val="28"/>
          <w:szCs w:val="28"/>
        </w:rPr>
        <w:t>相差无几。</w:t>
      </w:r>
    </w:p>
    <w:p w:rsidR="00E6723A" w:rsidRPr="00BD3561" w:rsidRDefault="00E6723A" w:rsidP="00E6723A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sectPr w:rsidR="00E6723A" w:rsidRPr="00BD3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63FA9"/>
    <w:multiLevelType w:val="hybridMultilevel"/>
    <w:tmpl w:val="0B9221BA"/>
    <w:lvl w:ilvl="0" w:tplc="F0FCA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E3"/>
    <w:rsid w:val="003C1CE3"/>
    <w:rsid w:val="00666036"/>
    <w:rsid w:val="009C4B7B"/>
    <w:rsid w:val="00A236E2"/>
    <w:rsid w:val="00BD3561"/>
    <w:rsid w:val="00E6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558BE-336A-4EDF-B4C7-9D88C2D0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5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93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申志峰</dc:creator>
  <cp:keywords/>
  <dc:description/>
  <cp:lastModifiedBy>申志峰</cp:lastModifiedBy>
  <cp:revision>2</cp:revision>
  <dcterms:created xsi:type="dcterms:W3CDTF">2016-05-23T01:45:00Z</dcterms:created>
  <dcterms:modified xsi:type="dcterms:W3CDTF">2016-05-23T02:08:00Z</dcterms:modified>
</cp:coreProperties>
</file>